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B88AAA">
      <w:pPr>
        <w:jc w:val="cente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rPr>
      </w:pPr>
      <w:bookmarkStart w:id="0" w:name="_Toc2896"/>
      <w:r>
        <w:rPr>
          <w:rFonts w:ascii="SimSun" w:hAnsi="SimSun" w:eastAsia="SimSun" w:cs="SimSun"/>
          <w:sz w:val="24"/>
          <w:szCs w:val="24"/>
        </w:rPr>
        <w:drawing>
          <wp:inline distT="0" distB="0" distL="114300" distR="114300">
            <wp:extent cx="3467100" cy="714375"/>
            <wp:effectExtent l="0" t="0" r="0" b="0"/>
            <wp:docPr id="18" name="Imagen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MG_256"/>
                    <pic:cNvPicPr>
                      <a:picLocks noChangeAspect="1"/>
                    </pic:cNvPicPr>
                  </pic:nvPicPr>
                  <pic:blipFill>
                    <a:blip r:embed="rId4"/>
                    <a:stretch>
                      <a:fillRect/>
                    </a:stretch>
                  </pic:blipFill>
                  <pic:spPr>
                    <a:xfrm>
                      <a:off x="0" y="0"/>
                      <a:ext cx="3467100" cy="714375"/>
                    </a:xfrm>
                    <a:prstGeom prst="rect">
                      <a:avLst/>
                    </a:prstGeom>
                    <a:noFill/>
                    <a:ln w="9525">
                      <a:noFill/>
                    </a:ln>
                  </pic:spPr>
                </pic:pic>
              </a:graphicData>
            </a:graphic>
          </wp:inline>
        </w:drawing>
      </w:r>
    </w:p>
    <w:p w14:paraId="5B44A08E">
      <w:pPr>
        <w:jc w:val="cente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rPr>
      </w:pPr>
      <w: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rPr>
        <w:t>Universidad</w:t>
      </w:r>
      <w: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lang w:val="es-MX"/>
        </w:rPr>
        <w:t xml:space="preserve"> </w:t>
      </w:r>
      <w: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rPr>
        <w:t>Tecnológica</w:t>
      </w:r>
      <w: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lang w:val="es-MX"/>
        </w:rPr>
        <w:t xml:space="preserve"> </w:t>
      </w:r>
      <w: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rPr>
        <w:t>Metropolitana</w:t>
      </w:r>
    </w:p>
    <w:p w14:paraId="14100141">
      <w:pPr>
        <w:jc w:val="center"/>
        <w:rPr>
          <w:rFonts w:hint="default" w:ascii="Segoe UI Variable Display Light" w:hAnsi="Segoe UI Variable Display Light" w:eastAsia="sans-serif" w:cs="Segoe UI Variable Display Light"/>
          <w:b/>
          <w:bCs/>
          <w:i w:val="0"/>
          <w:iCs w:val="0"/>
          <w:caps w:val="0"/>
          <w:color w:val="385723" w:themeColor="accent6" w:themeShade="80"/>
          <w:spacing w:val="0"/>
          <w:sz w:val="72"/>
          <w:szCs w:val="72"/>
          <w:shd w:val="clear" w:fill="FAF9F8"/>
        </w:rPr>
      </w:pPr>
    </w:p>
    <w:p w14:paraId="30D393CB">
      <w:pPr>
        <w:spacing w:line="480" w:lineRule="auto"/>
        <w:jc w:val="cente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pP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Asignatura:</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Desarrollo</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de</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Aplicaciones</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Web</w:t>
      </w:r>
    </w:p>
    <w:p w14:paraId="5A8FA5C6">
      <w:pPr>
        <w:spacing w:line="480" w:lineRule="auto"/>
        <w:jc w:val="cente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pP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Profesor:</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Diego</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Ivan</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May</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Tuz</w:t>
      </w:r>
    </w:p>
    <w:p w14:paraId="61F1B02D">
      <w:pPr>
        <w:spacing w:line="480" w:lineRule="auto"/>
        <w:jc w:val="cente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pP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Actividad</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1</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Gestión de Tareas</w:t>
      </w:r>
    </w:p>
    <w:p w14:paraId="2D5292ED">
      <w:pPr>
        <w:spacing w:line="480" w:lineRule="auto"/>
        <w:jc w:val="cente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pP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Terce</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r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Cuatrimestre</w:t>
      </w:r>
    </w:p>
    <w:p w14:paraId="4A606094">
      <w:pPr>
        <w:spacing w:line="480" w:lineRule="auto"/>
        <w:jc w:val="center"/>
        <w:rPr>
          <w:rFonts w:hint="default"/>
          <w:sz w:val="24"/>
          <w:szCs w:val="24"/>
          <w:lang w:val="es-MX"/>
        </w:rPr>
      </w:pP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Grupo:</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lang w:val="es-MX"/>
          <w14:textFill>
            <w14:solidFill>
              <w14:schemeClr w14:val="tx1"/>
            </w14:solidFill>
          </w14:textFill>
        </w:rPr>
        <w:t xml:space="preserve"> </w:t>
      </w:r>
      <w:r>
        <w:rPr>
          <w:rFonts w:hint="default" w:ascii="Segoe UI Variable Display Light" w:hAnsi="Segoe UI Variable Display Light" w:eastAsia="sans-serif" w:cs="Segoe UI Variable Display Light"/>
          <w:i w:val="0"/>
          <w:iCs w:val="0"/>
          <w:caps w:val="0"/>
          <w:color w:val="000000" w:themeColor="text1"/>
          <w:spacing w:val="0"/>
          <w:sz w:val="32"/>
          <w:szCs w:val="32"/>
          <w:shd w:val="clear" w:fill="FAF9F8"/>
          <w14:textFill>
            <w14:solidFill>
              <w14:schemeClr w14:val="tx1"/>
            </w14:solidFill>
          </w14:textFill>
        </w:rPr>
        <w:t>D</w:t>
      </w:r>
      <w:r>
        <w:rPr>
          <w:rFonts w:hint="default"/>
          <w:sz w:val="24"/>
          <w:szCs w:val="24"/>
          <w:lang w:val="es-MX"/>
        </w:rPr>
        <w:br w:type="page"/>
      </w:r>
    </w:p>
    <w:p w14:paraId="58000A15">
      <w:pPr>
        <w:pStyle w:val="2"/>
        <w:bidi w:val="0"/>
        <w:jc w:val="center"/>
        <w:rPr>
          <w:rFonts w:hint="default"/>
          <w:sz w:val="24"/>
          <w:szCs w:val="24"/>
          <w:lang w:val="es-MX"/>
        </w:rPr>
      </w:pPr>
      <w:r>
        <w:rPr>
          <w:rFonts w:hint="default"/>
          <w:sz w:val="24"/>
          <w:szCs w:val="24"/>
          <w:lang w:val="es-MX"/>
        </w:rPr>
        <w:t>INTRODUCCIÓN</w:t>
      </w:r>
      <w:bookmarkEnd w:id="0"/>
    </w:p>
    <w:p w14:paraId="17FBAC00">
      <w:pPr>
        <w:rPr>
          <w:rFonts w:hint="default"/>
          <w:sz w:val="24"/>
          <w:szCs w:val="24"/>
          <w:lang w:val="es-MX"/>
        </w:rPr>
      </w:pPr>
    </w:p>
    <w:p w14:paraId="02C99261">
      <w:pPr>
        <w:jc w:val="both"/>
        <w:rPr>
          <w:rFonts w:hint="default" w:ascii="Arial" w:hAnsi="Arial"/>
          <w:sz w:val="24"/>
          <w:szCs w:val="24"/>
          <w:lang w:val="es-MX"/>
        </w:rPr>
      </w:pPr>
      <w:r>
        <w:rPr>
          <w:rFonts w:hint="default" w:ascii="Arial" w:hAnsi="Arial"/>
          <w:sz w:val="24"/>
          <w:szCs w:val="24"/>
          <w:lang w:val="es-MX"/>
        </w:rPr>
        <w:t>Este documento sirve como una guía completa para entender la estructura, diseño y funcionalidades del Sistema de Gestión de Tareas desarrollado para facilitar la organización y seguimiento de tareas pendientes. A lo largo de esta documentación, se detallarán los aspectos técnicos y las decisiones de diseño que ha</w:t>
      </w:r>
      <w:bookmarkStart w:id="7" w:name="_GoBack"/>
      <w:bookmarkEnd w:id="7"/>
      <w:r>
        <w:rPr>
          <w:rFonts w:hint="default" w:ascii="Arial" w:hAnsi="Arial"/>
          <w:sz w:val="24"/>
          <w:szCs w:val="24"/>
          <w:lang w:val="es-MX"/>
        </w:rPr>
        <w:t>n dado forma a esta aplicación web,  incluyendo el uso extensivo de Bootstrap para el diseño responsivo y los componentes de la interfaz.</w:t>
      </w:r>
    </w:p>
    <w:p w14:paraId="645964E6">
      <w:pPr>
        <w:jc w:val="both"/>
        <w:rPr>
          <w:rFonts w:hint="default" w:ascii="Arial" w:hAnsi="Arial"/>
          <w:sz w:val="24"/>
          <w:szCs w:val="24"/>
          <w:lang w:val="es-MX"/>
        </w:rPr>
      </w:pPr>
    </w:p>
    <w:p w14:paraId="56D402D0">
      <w:pPr>
        <w:jc w:val="both"/>
        <w:rPr>
          <w:rFonts w:hint="default" w:ascii="Arial" w:hAnsi="Arial"/>
          <w:sz w:val="24"/>
          <w:szCs w:val="24"/>
          <w:lang w:val="es-MX"/>
        </w:rPr>
      </w:pPr>
      <w:r>
        <w:rPr>
          <w:rFonts w:hint="default" w:ascii="Arial" w:hAnsi="Arial"/>
          <w:sz w:val="24"/>
          <w:szCs w:val="24"/>
          <w:lang w:val="es-MX"/>
        </w:rPr>
        <w:t>El proyecto fue concebido con el objetivo de proporcionar una herramienta intuitiva y eficiente para la gestión de tareas diarias. Se ha puesto especial énfasis en la experiencia del usuario, asegurando que la interfaz sea clara, accesible y visualmente agradable. La aplicación permite a los usuarios añadir, marcar y eliminar tareas, así como llevar un seguimiento de las fechas límite y responsables asignados.</w:t>
      </w:r>
    </w:p>
    <w:p w14:paraId="31BBD5A8">
      <w:pPr>
        <w:rPr>
          <w:rFonts w:hint="default" w:ascii="Arial" w:hAnsi="Arial"/>
          <w:sz w:val="24"/>
          <w:szCs w:val="24"/>
          <w:lang w:val="es-MX"/>
        </w:rPr>
      </w:pPr>
      <w:r>
        <w:rPr>
          <w:rFonts w:hint="default" w:ascii="Arial" w:hAnsi="Arial"/>
          <w:sz w:val="24"/>
          <w:szCs w:val="24"/>
          <w:lang w:val="es-MX"/>
        </w:rPr>
        <w:br w:type="page"/>
      </w:r>
    </w:p>
    <w:sdt>
      <w:sdtPr>
        <w:rPr>
          <w:rFonts w:ascii="SimSun" w:hAnsi="SimSun" w:eastAsia="SimSun" w:cstheme="minorBidi"/>
          <w:sz w:val="21"/>
          <w:lang w:val="en-US" w:eastAsia="zh-CN" w:bidi="ar-SA"/>
        </w:rPr>
        <w:id w:val="147456935"/>
        <w15:color w:val="DBDBDB"/>
        <w:docPartObj>
          <w:docPartGallery w:val="Table of Contents"/>
          <w:docPartUnique/>
        </w:docPartObj>
      </w:sdtPr>
      <w:sdtEndPr>
        <w:rPr>
          <w:b/>
        </w:rPr>
      </w:sdtEndPr>
      <w:sdtContent>
        <w:p w14:paraId="0D48B51B">
          <w:pPr>
            <w:spacing w:before="0" w:beforeLines="0" w:after="0" w:afterLines="0" w:line="240" w:lineRule="auto"/>
            <w:ind w:left="0" w:leftChars="0" w:right="0" w:rightChars="0" w:firstLine="0" w:firstLineChars="0"/>
            <w:jc w:val="center"/>
          </w:pPr>
          <w:r>
            <w:rPr>
              <w:rFonts w:ascii="SimSun" w:hAnsi="SimSun" w:eastAsia="SimSun"/>
              <w:sz w:val="21"/>
            </w:rPr>
            <w:t>Tabla de contenido</w:t>
          </w:r>
        </w:p>
        <w:p w14:paraId="0A31A29C">
          <w:pPr>
            <w:pStyle w:val="6"/>
            <w:tabs>
              <w:tab w:val="right" w:leader="dot" w:pos="8306"/>
            </w:tabs>
          </w:pPr>
          <w:r>
            <w:fldChar w:fldCharType="begin"/>
          </w:r>
          <w:r>
            <w:instrText xml:space="preserve">TOC \o "1-2" \h \u </w:instrText>
          </w:r>
          <w:r>
            <w:fldChar w:fldCharType="separate"/>
          </w:r>
          <w:r>
            <w:fldChar w:fldCharType="begin"/>
          </w:r>
          <w:r>
            <w:instrText xml:space="preserve"> HYPERLINK \l _Toc2896 </w:instrText>
          </w:r>
          <w:r>
            <w:fldChar w:fldCharType="separate"/>
          </w:r>
          <w:r>
            <w:rPr>
              <w:rFonts w:hint="default"/>
              <w:szCs w:val="24"/>
              <w:lang w:val="es-MX"/>
            </w:rPr>
            <w:t>INTRODUCCIÓN</w:t>
          </w:r>
          <w:r>
            <w:tab/>
          </w:r>
          <w:r>
            <w:fldChar w:fldCharType="begin"/>
          </w:r>
          <w:r>
            <w:instrText xml:space="preserve"> PAGEREF _Toc2896 \h </w:instrText>
          </w:r>
          <w:r>
            <w:fldChar w:fldCharType="separate"/>
          </w:r>
          <w:r>
            <w:t>1</w:t>
          </w:r>
          <w:r>
            <w:fldChar w:fldCharType="end"/>
          </w:r>
          <w:r>
            <w:fldChar w:fldCharType="end"/>
          </w:r>
        </w:p>
        <w:p w14:paraId="11263867">
          <w:pPr>
            <w:pStyle w:val="6"/>
            <w:tabs>
              <w:tab w:val="right" w:leader="dot" w:pos="8306"/>
            </w:tabs>
          </w:pPr>
          <w:r>
            <w:fldChar w:fldCharType="begin"/>
          </w:r>
          <w:r>
            <w:instrText xml:space="preserve"> HYPERLINK \l _Toc4967 </w:instrText>
          </w:r>
          <w:r>
            <w:fldChar w:fldCharType="separate"/>
          </w:r>
          <w:r>
            <w:rPr>
              <w:rFonts w:hint="default"/>
              <w:szCs w:val="24"/>
              <w:lang w:val="es-MX" w:eastAsia="zh-CN"/>
            </w:rPr>
            <w:t>CONTENIDO DE LA APLICACIÓN</w:t>
          </w:r>
          <w:r>
            <w:tab/>
          </w:r>
          <w:r>
            <w:fldChar w:fldCharType="begin"/>
          </w:r>
          <w:r>
            <w:instrText xml:space="preserve"> PAGEREF _Toc4967 \h </w:instrText>
          </w:r>
          <w:r>
            <w:fldChar w:fldCharType="separate"/>
          </w:r>
          <w:r>
            <w:t>3</w:t>
          </w:r>
          <w:r>
            <w:fldChar w:fldCharType="end"/>
          </w:r>
          <w:r>
            <w:fldChar w:fldCharType="end"/>
          </w:r>
        </w:p>
        <w:p w14:paraId="6D5B6AE6">
          <w:pPr>
            <w:pStyle w:val="7"/>
            <w:tabs>
              <w:tab w:val="right" w:leader="dot" w:pos="8306"/>
            </w:tabs>
          </w:pPr>
          <w:r>
            <w:fldChar w:fldCharType="begin"/>
          </w:r>
          <w:r>
            <w:instrText xml:space="preserve"> HYPERLINK \l _Toc16641 </w:instrText>
          </w:r>
          <w:r>
            <w:fldChar w:fldCharType="separate"/>
          </w:r>
          <w:r>
            <w:rPr>
              <w:rFonts w:hint="default"/>
              <w:szCs w:val="24"/>
              <w:lang w:val="es-MX" w:eastAsia="zh-CN"/>
            </w:rPr>
            <w:t>Interfaz de usuario.</w:t>
          </w:r>
          <w:r>
            <w:tab/>
          </w:r>
          <w:r>
            <w:fldChar w:fldCharType="begin"/>
          </w:r>
          <w:r>
            <w:instrText xml:space="preserve"> PAGEREF _Toc16641 \h </w:instrText>
          </w:r>
          <w:r>
            <w:fldChar w:fldCharType="separate"/>
          </w:r>
          <w:r>
            <w:t>3</w:t>
          </w:r>
          <w:r>
            <w:fldChar w:fldCharType="end"/>
          </w:r>
          <w:r>
            <w:fldChar w:fldCharType="end"/>
          </w:r>
        </w:p>
        <w:p w14:paraId="118685C0">
          <w:pPr>
            <w:pStyle w:val="7"/>
            <w:tabs>
              <w:tab w:val="right" w:leader="dot" w:pos="8306"/>
            </w:tabs>
          </w:pPr>
          <w:r>
            <w:fldChar w:fldCharType="begin"/>
          </w:r>
          <w:r>
            <w:instrText xml:space="preserve"> HYPERLINK \l _Toc8197 </w:instrText>
          </w:r>
          <w:r>
            <w:fldChar w:fldCharType="separate"/>
          </w:r>
          <w:r>
            <w:rPr>
              <w:rFonts w:hint="default"/>
              <w:szCs w:val="24"/>
              <w:lang w:val="es-MX"/>
            </w:rPr>
            <w:t>Funcionalidades básicas.</w:t>
          </w:r>
          <w:r>
            <w:tab/>
          </w:r>
          <w:r>
            <w:fldChar w:fldCharType="begin"/>
          </w:r>
          <w:r>
            <w:instrText xml:space="preserve"> PAGEREF _Toc8197 \h </w:instrText>
          </w:r>
          <w:r>
            <w:fldChar w:fldCharType="separate"/>
          </w:r>
          <w:r>
            <w:t>5</w:t>
          </w:r>
          <w:r>
            <w:fldChar w:fldCharType="end"/>
          </w:r>
          <w:r>
            <w:fldChar w:fldCharType="end"/>
          </w:r>
        </w:p>
        <w:p w14:paraId="3744CDE2">
          <w:pPr>
            <w:pStyle w:val="7"/>
            <w:tabs>
              <w:tab w:val="right" w:leader="dot" w:pos="8306"/>
            </w:tabs>
          </w:pPr>
          <w:r>
            <w:fldChar w:fldCharType="begin"/>
          </w:r>
          <w:r>
            <w:instrText xml:space="preserve"> HYPERLINK \l _Toc24372 </w:instrText>
          </w:r>
          <w:r>
            <w:fldChar w:fldCharType="separate"/>
          </w:r>
          <w:r>
            <w:rPr>
              <w:rFonts w:hint="default"/>
              <w:szCs w:val="24"/>
              <w:lang w:val="es-MX"/>
            </w:rPr>
            <w:t>Funcionalidad adicional.</w:t>
          </w:r>
          <w:r>
            <w:tab/>
          </w:r>
          <w:r>
            <w:fldChar w:fldCharType="begin"/>
          </w:r>
          <w:r>
            <w:instrText xml:space="preserve"> PAGEREF _Toc24372 \h </w:instrText>
          </w:r>
          <w:r>
            <w:fldChar w:fldCharType="separate"/>
          </w:r>
          <w:r>
            <w:t>7</w:t>
          </w:r>
          <w:r>
            <w:fldChar w:fldCharType="end"/>
          </w:r>
          <w:r>
            <w:fldChar w:fldCharType="end"/>
          </w:r>
        </w:p>
        <w:p w14:paraId="2965A34B">
          <w:pPr>
            <w:pStyle w:val="7"/>
            <w:tabs>
              <w:tab w:val="right" w:leader="dot" w:pos="8306"/>
            </w:tabs>
          </w:pPr>
          <w:r>
            <w:fldChar w:fldCharType="begin"/>
          </w:r>
          <w:r>
            <w:instrText xml:space="preserve"> HYPERLINK \l _Toc4578 </w:instrText>
          </w:r>
          <w:r>
            <w:fldChar w:fldCharType="separate"/>
          </w:r>
          <w:r>
            <w:rPr>
              <w:rFonts w:hint="default"/>
              <w:szCs w:val="24"/>
              <w:lang w:val="es-MX"/>
            </w:rPr>
            <w:t>Desafíos opcionales.</w:t>
          </w:r>
          <w:r>
            <w:tab/>
          </w:r>
          <w:r>
            <w:fldChar w:fldCharType="begin"/>
          </w:r>
          <w:r>
            <w:instrText xml:space="preserve"> PAGEREF _Toc4578 \h </w:instrText>
          </w:r>
          <w:r>
            <w:fldChar w:fldCharType="separate"/>
          </w:r>
          <w:r>
            <w:t>8</w:t>
          </w:r>
          <w:r>
            <w:fldChar w:fldCharType="end"/>
          </w:r>
          <w:r>
            <w:fldChar w:fldCharType="end"/>
          </w:r>
        </w:p>
        <w:p w14:paraId="446F8705">
          <w:pPr>
            <w:pStyle w:val="6"/>
            <w:tabs>
              <w:tab w:val="right" w:leader="dot" w:pos="8306"/>
            </w:tabs>
          </w:pPr>
          <w:r>
            <w:fldChar w:fldCharType="begin"/>
          </w:r>
          <w:r>
            <w:instrText xml:space="preserve"> HYPERLINK \l _Toc23128 </w:instrText>
          </w:r>
          <w:r>
            <w:fldChar w:fldCharType="separate"/>
          </w:r>
          <w:r>
            <w:rPr>
              <w:rFonts w:hint="default"/>
              <w:szCs w:val="24"/>
              <w:lang w:val="es-MX"/>
            </w:rPr>
            <w:t>CONCLUSIÓN</w:t>
          </w:r>
          <w:r>
            <w:tab/>
          </w:r>
          <w:r>
            <w:fldChar w:fldCharType="begin"/>
          </w:r>
          <w:r>
            <w:instrText xml:space="preserve"> PAGEREF _Toc23128 \h </w:instrText>
          </w:r>
          <w:r>
            <w:fldChar w:fldCharType="separate"/>
          </w:r>
          <w:r>
            <w:t>9</w:t>
          </w:r>
          <w:r>
            <w:fldChar w:fldCharType="end"/>
          </w:r>
          <w:r>
            <w:fldChar w:fldCharType="end"/>
          </w:r>
        </w:p>
        <w:p w14:paraId="517872B9">
          <w:r>
            <w:fldChar w:fldCharType="end"/>
          </w:r>
        </w:p>
      </w:sdtContent>
    </w:sdt>
    <w:p w14:paraId="76187097">
      <w:pPr>
        <w:rPr>
          <w:rFonts w:hint="default" w:ascii="Arial" w:hAnsi="Arial" w:eastAsiaTheme="minorEastAsia" w:cstheme="minorBidi"/>
          <w:szCs w:val="24"/>
          <w:lang w:val="es-MX" w:eastAsia="zh-CN" w:bidi="ar-SA"/>
        </w:rPr>
      </w:pPr>
      <w:r>
        <w:rPr>
          <w:rFonts w:hint="default" w:ascii="Arial" w:hAnsi="Arial" w:eastAsiaTheme="minorEastAsia" w:cstheme="minorBidi"/>
          <w:szCs w:val="24"/>
          <w:lang w:val="es-MX" w:eastAsia="zh-CN" w:bidi="ar-SA"/>
        </w:rPr>
        <w:br w:type="page"/>
      </w:r>
    </w:p>
    <w:p w14:paraId="37B7DDE6">
      <w:pPr>
        <w:pStyle w:val="2"/>
        <w:bidi w:val="0"/>
        <w:jc w:val="center"/>
        <w:rPr>
          <w:rFonts w:hint="default"/>
          <w:sz w:val="24"/>
          <w:szCs w:val="24"/>
          <w:lang w:val="es-MX" w:eastAsia="zh-CN"/>
        </w:rPr>
      </w:pPr>
      <w:bookmarkStart w:id="1" w:name="_Toc4967"/>
      <w:r>
        <w:rPr>
          <w:rFonts w:hint="default"/>
          <w:sz w:val="24"/>
          <w:szCs w:val="24"/>
          <w:lang w:val="es-MX" w:eastAsia="zh-CN"/>
        </w:rPr>
        <w:t>CONTENIDO DE LA APLICACIÓN</w:t>
      </w:r>
      <w:bookmarkEnd w:id="1"/>
    </w:p>
    <w:p w14:paraId="1E1AEBCD">
      <w:pPr>
        <w:rPr>
          <w:rFonts w:hint="default"/>
          <w:sz w:val="24"/>
          <w:szCs w:val="24"/>
          <w:lang w:val="es-MX" w:eastAsia="zh-CN"/>
        </w:rPr>
      </w:pPr>
    </w:p>
    <w:p w14:paraId="56389402">
      <w:pPr>
        <w:pStyle w:val="3"/>
        <w:bidi w:val="0"/>
        <w:rPr>
          <w:rFonts w:hint="default"/>
          <w:sz w:val="24"/>
          <w:szCs w:val="24"/>
          <w:lang w:val="es-MX" w:eastAsia="zh-CN"/>
        </w:rPr>
      </w:pPr>
      <w:bookmarkStart w:id="2" w:name="_Toc16641"/>
      <w:r>
        <w:rPr>
          <w:rFonts w:hint="default"/>
          <w:sz w:val="24"/>
          <w:szCs w:val="24"/>
          <w:lang w:val="es-MX" w:eastAsia="zh-CN"/>
        </w:rPr>
        <w:t>Interfaz de usuario.</w:t>
      </w:r>
      <w:bookmarkEnd w:id="2"/>
    </w:p>
    <w:p w14:paraId="5283F347">
      <w:pPr>
        <w:rPr>
          <w:rFonts w:hint="default"/>
          <w:sz w:val="24"/>
          <w:szCs w:val="24"/>
          <w:lang w:val="es-MX" w:eastAsia="zh-CN"/>
        </w:rPr>
      </w:pPr>
      <w:r>
        <w:drawing>
          <wp:inline distT="0" distB="0" distL="114300" distR="114300">
            <wp:extent cx="5273040" cy="331470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5"/>
                    <a:stretch>
                      <a:fillRect/>
                    </a:stretch>
                  </pic:blipFill>
                  <pic:spPr>
                    <a:xfrm>
                      <a:off x="0" y="0"/>
                      <a:ext cx="5273040" cy="3314700"/>
                    </a:xfrm>
                    <a:prstGeom prst="rect">
                      <a:avLst/>
                    </a:prstGeom>
                    <a:noFill/>
                    <a:ln>
                      <a:noFill/>
                    </a:ln>
                  </pic:spPr>
                </pic:pic>
              </a:graphicData>
            </a:graphic>
          </wp:inline>
        </w:drawing>
      </w:r>
    </w:p>
    <w:p w14:paraId="3C6AF260">
      <w:r>
        <w:drawing>
          <wp:inline distT="0" distB="0" distL="114300" distR="114300">
            <wp:extent cx="5269865" cy="3136900"/>
            <wp:effectExtent l="0" t="0" r="6985"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6"/>
                    <a:stretch>
                      <a:fillRect/>
                    </a:stretch>
                  </pic:blipFill>
                  <pic:spPr>
                    <a:xfrm>
                      <a:off x="0" y="0"/>
                      <a:ext cx="5269865" cy="3136900"/>
                    </a:xfrm>
                    <a:prstGeom prst="rect">
                      <a:avLst/>
                    </a:prstGeom>
                    <a:noFill/>
                    <a:ln>
                      <a:noFill/>
                    </a:ln>
                  </pic:spPr>
                </pic:pic>
              </a:graphicData>
            </a:graphic>
          </wp:inline>
        </w:drawing>
      </w:r>
    </w:p>
    <w:p w14:paraId="26A6E873">
      <w:pPr>
        <w:rPr>
          <w:rFonts w:hint="default" w:ascii="Arial" w:hAnsi="Arial" w:cs="Arial"/>
          <w:sz w:val="24"/>
          <w:szCs w:val="24"/>
          <w:lang w:val="es-MX" w:eastAsia="zh-CN"/>
        </w:rPr>
      </w:pPr>
      <w:r>
        <w:rPr>
          <w:rFonts w:hint="default" w:ascii="Arial" w:hAnsi="Arial" w:cs="Arial"/>
          <w:sz w:val="24"/>
          <w:szCs w:val="24"/>
          <w:lang w:val="es-MX" w:eastAsia="zh-CN"/>
        </w:rPr>
        <w:t>Creación del formulario para poder añadir las tareas, usando html básico y bootstrap para hacerlo más amigable y responsivo con el diseño.</w:t>
      </w:r>
    </w:p>
    <w:p w14:paraId="0F27ADEB">
      <w:pPr>
        <w:rPr>
          <w:rFonts w:hint="default" w:ascii="Arial" w:hAnsi="Arial" w:cs="Arial"/>
          <w:sz w:val="24"/>
          <w:szCs w:val="24"/>
          <w:lang w:val="es-MX" w:eastAsia="zh-CN"/>
        </w:rPr>
      </w:pPr>
    </w:p>
    <w:p w14:paraId="55E24C84">
      <w:pPr>
        <w:rPr>
          <w:rFonts w:hint="default" w:ascii="Arial" w:hAnsi="Arial" w:cs="Arial"/>
          <w:sz w:val="24"/>
          <w:szCs w:val="24"/>
          <w:lang w:val="es-MX" w:eastAsia="zh-CN"/>
        </w:rPr>
      </w:pPr>
    </w:p>
    <w:p w14:paraId="092C8959">
      <w:pPr>
        <w:jc w:val="both"/>
      </w:pPr>
      <w:r>
        <w:drawing>
          <wp:inline distT="0" distB="0" distL="114300" distR="114300">
            <wp:extent cx="5266690" cy="1043305"/>
            <wp:effectExtent l="0" t="0" r="1016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7"/>
                    <a:stretch>
                      <a:fillRect/>
                    </a:stretch>
                  </pic:blipFill>
                  <pic:spPr>
                    <a:xfrm>
                      <a:off x="0" y="0"/>
                      <a:ext cx="5266690" cy="1043305"/>
                    </a:xfrm>
                    <a:prstGeom prst="rect">
                      <a:avLst/>
                    </a:prstGeom>
                    <a:noFill/>
                    <a:ln>
                      <a:noFill/>
                    </a:ln>
                  </pic:spPr>
                </pic:pic>
              </a:graphicData>
            </a:graphic>
          </wp:inline>
        </w:drawing>
      </w:r>
    </w:p>
    <w:p w14:paraId="70272690">
      <w:pPr>
        <w:jc w:val="both"/>
      </w:pPr>
      <w:r>
        <w:drawing>
          <wp:inline distT="0" distB="0" distL="114300" distR="114300">
            <wp:extent cx="5271770" cy="3484245"/>
            <wp:effectExtent l="0" t="0" r="508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8"/>
                    <a:stretch>
                      <a:fillRect/>
                    </a:stretch>
                  </pic:blipFill>
                  <pic:spPr>
                    <a:xfrm>
                      <a:off x="0" y="0"/>
                      <a:ext cx="5271770" cy="3484245"/>
                    </a:xfrm>
                    <a:prstGeom prst="rect">
                      <a:avLst/>
                    </a:prstGeom>
                    <a:noFill/>
                    <a:ln>
                      <a:noFill/>
                    </a:ln>
                  </pic:spPr>
                </pic:pic>
              </a:graphicData>
            </a:graphic>
          </wp:inline>
        </w:drawing>
      </w:r>
    </w:p>
    <w:p w14:paraId="10DD0695">
      <w:pPr>
        <w:jc w:val="both"/>
        <w:rPr>
          <w:rFonts w:hint="default" w:ascii="Arial" w:hAnsi="Arial" w:cs="Arial"/>
          <w:sz w:val="24"/>
          <w:szCs w:val="24"/>
          <w:lang w:val="es-MX"/>
        </w:rPr>
      </w:pPr>
      <w:r>
        <w:rPr>
          <w:rFonts w:hint="default" w:ascii="Arial" w:hAnsi="Arial" w:cs="Arial"/>
          <w:sz w:val="24"/>
          <w:szCs w:val="24"/>
          <w:lang w:val="es-MX"/>
        </w:rPr>
        <w:t>Lista de tareas creada con bootstrap</w:t>
      </w:r>
    </w:p>
    <w:p w14:paraId="635588E1">
      <w:pPr>
        <w:jc w:val="both"/>
        <w:rPr>
          <w:rFonts w:hint="default" w:ascii="Arial" w:hAnsi="Arial" w:cs="Arial"/>
          <w:sz w:val="24"/>
          <w:szCs w:val="24"/>
          <w:lang w:val="es-MX"/>
        </w:rPr>
      </w:pPr>
    </w:p>
    <w:p w14:paraId="2DC79D54">
      <w:pPr>
        <w:jc w:val="center"/>
        <w:rPr>
          <w:rFonts w:hint="default" w:ascii="Arial" w:hAnsi="Arial" w:cs="Arial"/>
          <w:sz w:val="24"/>
          <w:szCs w:val="24"/>
          <w:lang w:val="es-MX"/>
        </w:rPr>
      </w:pPr>
      <w:r>
        <w:drawing>
          <wp:anchor distT="0" distB="0" distL="114300" distR="114300" simplePos="0" relativeHeight="251659264" behindDoc="0" locked="0" layoutInCell="1" allowOverlap="1">
            <wp:simplePos x="0" y="0"/>
            <wp:positionH relativeFrom="column">
              <wp:posOffset>3218180</wp:posOffset>
            </wp:positionH>
            <wp:positionV relativeFrom="paragraph">
              <wp:posOffset>152400</wp:posOffset>
            </wp:positionV>
            <wp:extent cx="2337435" cy="2680970"/>
            <wp:effectExtent l="0" t="0" r="5715" b="508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9"/>
                    <a:stretch>
                      <a:fillRect/>
                    </a:stretch>
                  </pic:blipFill>
                  <pic:spPr>
                    <a:xfrm>
                      <a:off x="0" y="0"/>
                      <a:ext cx="2337435" cy="2680970"/>
                    </a:xfrm>
                    <a:prstGeom prst="rect">
                      <a:avLst/>
                    </a:prstGeom>
                    <a:noFill/>
                    <a:ln>
                      <a:noFill/>
                    </a:ln>
                  </pic:spPr>
                </pic:pic>
              </a:graphicData>
            </a:graphic>
          </wp:anchor>
        </w:drawing>
      </w:r>
    </w:p>
    <w:p w14:paraId="490F3AD3">
      <w:pPr>
        <w:jc w:val="both"/>
      </w:pPr>
      <w:r>
        <w:drawing>
          <wp:inline distT="0" distB="0" distL="114300" distR="114300">
            <wp:extent cx="5265420" cy="2249170"/>
            <wp:effectExtent l="0" t="0" r="11430" b="177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0"/>
                    <a:stretch>
                      <a:fillRect/>
                    </a:stretch>
                  </pic:blipFill>
                  <pic:spPr>
                    <a:xfrm>
                      <a:off x="0" y="0"/>
                      <a:ext cx="5265420" cy="2249170"/>
                    </a:xfrm>
                    <a:prstGeom prst="rect">
                      <a:avLst/>
                    </a:prstGeom>
                    <a:noFill/>
                    <a:ln>
                      <a:noFill/>
                    </a:ln>
                  </pic:spPr>
                </pic:pic>
              </a:graphicData>
            </a:graphic>
          </wp:inline>
        </w:drawing>
      </w:r>
    </w:p>
    <w:p w14:paraId="64600480">
      <w:pPr>
        <w:jc w:val="both"/>
        <w:rPr>
          <w:rFonts w:hint="default" w:ascii="Arial" w:hAnsi="Arial" w:cs="Arial"/>
          <w:sz w:val="24"/>
          <w:szCs w:val="24"/>
          <w:lang w:val="es-MX"/>
        </w:rPr>
      </w:pPr>
      <w:r>
        <w:rPr>
          <w:rFonts w:hint="default" w:ascii="Arial" w:hAnsi="Arial" w:cs="Arial"/>
          <w:sz w:val="24"/>
          <w:szCs w:val="24"/>
          <w:lang w:val="es-MX"/>
        </w:rPr>
        <w:t>Uso de CSS para un mejor diseño de la página.</w:t>
      </w:r>
    </w:p>
    <w:p w14:paraId="7E90BD30">
      <w:pPr>
        <w:jc w:val="both"/>
        <w:rPr>
          <w:rFonts w:hint="default" w:ascii="Arial" w:hAnsi="Arial" w:cs="Arial"/>
          <w:sz w:val="24"/>
          <w:szCs w:val="24"/>
          <w:lang w:val="es-MX"/>
        </w:rPr>
      </w:pPr>
    </w:p>
    <w:p w14:paraId="3ED32108">
      <w:pPr>
        <w:jc w:val="both"/>
        <w:rPr>
          <w:rFonts w:hint="default" w:ascii="Arial" w:hAnsi="Arial" w:cs="Arial"/>
          <w:sz w:val="24"/>
          <w:szCs w:val="24"/>
          <w:lang w:val="es-MX"/>
        </w:rPr>
      </w:pPr>
    </w:p>
    <w:p w14:paraId="2A221FAB">
      <w:pPr>
        <w:jc w:val="both"/>
        <w:rPr>
          <w:rFonts w:hint="default" w:ascii="Arial" w:hAnsi="Arial" w:cs="Arial"/>
          <w:sz w:val="24"/>
          <w:szCs w:val="24"/>
          <w:lang w:val="es-MX"/>
        </w:rPr>
      </w:pPr>
    </w:p>
    <w:p w14:paraId="5F9F990E">
      <w:pPr>
        <w:jc w:val="both"/>
        <w:rPr>
          <w:rFonts w:hint="default" w:ascii="Arial" w:hAnsi="Arial" w:cs="Arial"/>
          <w:sz w:val="24"/>
          <w:szCs w:val="24"/>
          <w:lang w:val="es-MX"/>
        </w:rPr>
      </w:pPr>
    </w:p>
    <w:p w14:paraId="63A6D44A">
      <w:pPr>
        <w:jc w:val="both"/>
        <w:rPr>
          <w:rFonts w:hint="default" w:ascii="Arial" w:hAnsi="Arial" w:cs="Arial"/>
          <w:sz w:val="24"/>
          <w:szCs w:val="24"/>
          <w:lang w:val="es-MX"/>
        </w:rPr>
      </w:pPr>
    </w:p>
    <w:p w14:paraId="53D2444A">
      <w:pPr>
        <w:jc w:val="both"/>
        <w:rPr>
          <w:rFonts w:hint="default" w:ascii="Arial" w:hAnsi="Arial" w:cs="Arial"/>
          <w:sz w:val="24"/>
          <w:szCs w:val="24"/>
          <w:lang w:val="es-MX"/>
        </w:rPr>
      </w:pPr>
    </w:p>
    <w:p w14:paraId="44AFEF63">
      <w:pPr>
        <w:pStyle w:val="3"/>
        <w:bidi w:val="0"/>
        <w:rPr>
          <w:rFonts w:hint="default"/>
          <w:sz w:val="24"/>
          <w:szCs w:val="24"/>
          <w:lang w:val="es-MX"/>
        </w:rPr>
      </w:pPr>
      <w:bookmarkStart w:id="3" w:name="_Toc8197"/>
      <w:r>
        <w:rPr>
          <w:rFonts w:hint="default"/>
          <w:sz w:val="24"/>
          <w:szCs w:val="24"/>
          <w:lang w:val="es-MX"/>
        </w:rPr>
        <w:t>Funcionalidades básicas.</w:t>
      </w:r>
      <w:bookmarkEnd w:id="3"/>
    </w:p>
    <w:p w14:paraId="473BE853">
      <w:pPr>
        <w:rPr>
          <w:rFonts w:hint="default"/>
          <w:sz w:val="24"/>
          <w:szCs w:val="24"/>
          <w:lang w:val="es-MX"/>
        </w:rPr>
      </w:pPr>
    </w:p>
    <w:p w14:paraId="16BAC72A">
      <w:r>
        <w:drawing>
          <wp:inline distT="0" distB="0" distL="114300" distR="114300">
            <wp:extent cx="5273040" cy="1188085"/>
            <wp:effectExtent l="0" t="0" r="3810" b="1206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1"/>
                    <a:stretch>
                      <a:fillRect/>
                    </a:stretch>
                  </pic:blipFill>
                  <pic:spPr>
                    <a:xfrm>
                      <a:off x="0" y="0"/>
                      <a:ext cx="5273040" cy="1188085"/>
                    </a:xfrm>
                    <a:prstGeom prst="rect">
                      <a:avLst/>
                    </a:prstGeom>
                    <a:noFill/>
                    <a:ln>
                      <a:noFill/>
                    </a:ln>
                  </pic:spPr>
                </pic:pic>
              </a:graphicData>
            </a:graphic>
          </wp:inline>
        </w:drawing>
      </w:r>
    </w:p>
    <w:p w14:paraId="52B5AEA2">
      <w:r>
        <w:drawing>
          <wp:inline distT="0" distB="0" distL="114300" distR="114300">
            <wp:extent cx="5273675" cy="4600575"/>
            <wp:effectExtent l="0" t="0" r="317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2"/>
                    <a:stretch>
                      <a:fillRect/>
                    </a:stretch>
                  </pic:blipFill>
                  <pic:spPr>
                    <a:xfrm>
                      <a:off x="0" y="0"/>
                      <a:ext cx="5273675" cy="4600575"/>
                    </a:xfrm>
                    <a:prstGeom prst="rect">
                      <a:avLst/>
                    </a:prstGeom>
                    <a:noFill/>
                    <a:ln>
                      <a:noFill/>
                    </a:ln>
                  </pic:spPr>
                </pic:pic>
              </a:graphicData>
            </a:graphic>
          </wp:inline>
        </w:drawing>
      </w:r>
    </w:p>
    <w:p w14:paraId="67E60FF8">
      <w:r>
        <w:drawing>
          <wp:inline distT="0" distB="0" distL="114300" distR="114300">
            <wp:extent cx="5271770" cy="2980055"/>
            <wp:effectExtent l="0" t="0" r="5080" b="1079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3"/>
                    <a:stretch>
                      <a:fillRect/>
                    </a:stretch>
                  </pic:blipFill>
                  <pic:spPr>
                    <a:xfrm>
                      <a:off x="0" y="0"/>
                      <a:ext cx="5271770" cy="2980055"/>
                    </a:xfrm>
                    <a:prstGeom prst="rect">
                      <a:avLst/>
                    </a:prstGeom>
                    <a:noFill/>
                    <a:ln>
                      <a:noFill/>
                    </a:ln>
                  </pic:spPr>
                </pic:pic>
              </a:graphicData>
            </a:graphic>
          </wp:inline>
        </w:drawing>
      </w:r>
    </w:p>
    <w:p w14:paraId="29F98FE7">
      <w:pPr>
        <w:rPr>
          <w:rFonts w:hint="default" w:ascii="Arial" w:hAnsi="Arial" w:cs="Arial"/>
          <w:sz w:val="24"/>
          <w:szCs w:val="24"/>
          <w:lang w:val="es-MX"/>
        </w:rPr>
      </w:pPr>
      <w:r>
        <w:rPr>
          <w:rFonts w:hint="default" w:ascii="Arial" w:hAnsi="Arial" w:cs="Arial"/>
          <w:sz w:val="24"/>
          <w:szCs w:val="24"/>
          <w:lang w:val="es-MX"/>
        </w:rPr>
        <w:t>JS Básico para la funcionalidad de añadir una nueva tarea a la lista y además poder cargar las tareas del almacenamiento local (así como guardarlas).</w:t>
      </w:r>
    </w:p>
    <w:p w14:paraId="0A9E1211">
      <w:pPr>
        <w:rPr>
          <w:rFonts w:hint="default" w:ascii="Arial" w:hAnsi="Arial" w:cs="Arial"/>
          <w:sz w:val="24"/>
          <w:szCs w:val="24"/>
          <w:lang w:val="es-MX"/>
        </w:rPr>
      </w:pPr>
    </w:p>
    <w:p w14:paraId="6AB681EC">
      <w:r>
        <w:drawing>
          <wp:inline distT="0" distB="0" distL="114300" distR="114300">
            <wp:extent cx="5269865" cy="3134995"/>
            <wp:effectExtent l="0" t="0" r="6985"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4"/>
                    <a:stretch>
                      <a:fillRect/>
                    </a:stretch>
                  </pic:blipFill>
                  <pic:spPr>
                    <a:xfrm>
                      <a:off x="0" y="0"/>
                      <a:ext cx="5269865" cy="3134995"/>
                    </a:xfrm>
                    <a:prstGeom prst="rect">
                      <a:avLst/>
                    </a:prstGeom>
                    <a:noFill/>
                    <a:ln>
                      <a:noFill/>
                    </a:ln>
                  </pic:spPr>
                </pic:pic>
              </a:graphicData>
            </a:graphic>
          </wp:inline>
        </w:drawing>
      </w:r>
    </w:p>
    <w:p w14:paraId="02E579DE">
      <w:r>
        <w:drawing>
          <wp:inline distT="0" distB="0" distL="114300" distR="114300">
            <wp:extent cx="3390900" cy="1743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pic:cNvPicPr>
                  </pic:nvPicPr>
                  <pic:blipFill>
                    <a:blip r:embed="rId15"/>
                    <a:stretch>
                      <a:fillRect/>
                    </a:stretch>
                  </pic:blipFill>
                  <pic:spPr>
                    <a:xfrm>
                      <a:off x="0" y="0"/>
                      <a:ext cx="3390900" cy="1743075"/>
                    </a:xfrm>
                    <a:prstGeom prst="rect">
                      <a:avLst/>
                    </a:prstGeom>
                    <a:noFill/>
                    <a:ln>
                      <a:noFill/>
                    </a:ln>
                  </pic:spPr>
                </pic:pic>
              </a:graphicData>
            </a:graphic>
          </wp:inline>
        </w:drawing>
      </w:r>
    </w:p>
    <w:p w14:paraId="472D182C">
      <w:pPr>
        <w:rPr>
          <w:rFonts w:hint="default" w:ascii="Arial" w:hAnsi="Arial" w:cs="Arial"/>
          <w:sz w:val="24"/>
          <w:szCs w:val="24"/>
          <w:lang w:val="es-MX"/>
        </w:rPr>
      </w:pPr>
      <w:r>
        <w:rPr>
          <w:rFonts w:hint="default" w:ascii="Arial" w:hAnsi="Arial" w:cs="Arial"/>
          <w:sz w:val="24"/>
          <w:szCs w:val="24"/>
          <w:lang w:val="es-MX"/>
        </w:rPr>
        <w:t>Función para marcar las tareas, ya sea como completadas, desmarcarlas y/o eliminarlas.</w:t>
      </w:r>
    </w:p>
    <w:p w14:paraId="787A8147">
      <w:pPr>
        <w:rPr>
          <w:rFonts w:hint="default" w:ascii="Arial" w:hAnsi="Arial" w:cs="Arial"/>
          <w:sz w:val="24"/>
          <w:szCs w:val="24"/>
          <w:lang w:val="es-MX"/>
        </w:rPr>
      </w:pPr>
    </w:p>
    <w:p w14:paraId="7B2C9B49">
      <w:pPr>
        <w:jc w:val="both"/>
        <w:rPr>
          <w:rFonts w:hint="default" w:ascii="Arial" w:hAnsi="Arial"/>
          <w:sz w:val="24"/>
          <w:szCs w:val="24"/>
          <w:lang w:val="es-MX"/>
        </w:rPr>
      </w:pPr>
      <w:r>
        <w:rPr>
          <w:rFonts w:hint="default" w:ascii="Arial" w:hAnsi="Arial"/>
          <w:sz w:val="24"/>
          <w:szCs w:val="24"/>
          <w:lang w:val="es-MX"/>
        </w:rPr>
        <w:t>El botón de desmarcar solo sale si una tarea fue marcada como resuelta anteriormente, si no es así no aparece este botón. La tarea solo puede ser marcada como resuelta si la fecha de fin aun no expira. Si una tarea ya venció su fecha fin, no debe poder ser resuelta. Las tareas incluyen el nombre de la tarea a elaborar, la fecha de inicio de esa tarea, la fecha fin de la tarea, y un responsable que debe ejecutar dicha tarea).</w:t>
      </w:r>
    </w:p>
    <w:p w14:paraId="51EEA4A9">
      <w:pPr>
        <w:rPr>
          <w:rFonts w:hint="default" w:ascii="Arial" w:hAnsi="Arial"/>
          <w:sz w:val="24"/>
          <w:szCs w:val="24"/>
          <w:lang w:val="es-MX"/>
        </w:rPr>
      </w:pPr>
    </w:p>
    <w:p w14:paraId="6ABCF140">
      <w:pPr>
        <w:pStyle w:val="3"/>
        <w:bidi w:val="0"/>
        <w:rPr>
          <w:rFonts w:hint="default"/>
          <w:sz w:val="24"/>
          <w:szCs w:val="24"/>
          <w:lang w:val="es-MX"/>
        </w:rPr>
      </w:pPr>
      <w:bookmarkStart w:id="4" w:name="_Toc24372"/>
      <w:r>
        <w:rPr>
          <w:rFonts w:hint="default"/>
          <w:sz w:val="24"/>
          <w:szCs w:val="24"/>
          <w:lang w:val="es-MX"/>
        </w:rPr>
        <w:t>Funcionalidad adicional.</w:t>
      </w:r>
      <w:bookmarkEnd w:id="4"/>
    </w:p>
    <w:p w14:paraId="44DAF576">
      <w:pPr>
        <w:rPr>
          <w:rFonts w:hint="default"/>
          <w:sz w:val="24"/>
          <w:szCs w:val="24"/>
          <w:lang w:val="es-MX"/>
        </w:rPr>
      </w:pPr>
    </w:p>
    <w:p w14:paraId="014D7D48">
      <w:r>
        <w:drawing>
          <wp:inline distT="0" distB="0" distL="114300" distR="114300">
            <wp:extent cx="5269230" cy="102235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icPr>
                  <pic:blipFill>
                    <a:blip r:embed="rId16"/>
                    <a:stretch>
                      <a:fillRect/>
                    </a:stretch>
                  </pic:blipFill>
                  <pic:spPr>
                    <a:xfrm>
                      <a:off x="0" y="0"/>
                      <a:ext cx="5269230" cy="1022350"/>
                    </a:xfrm>
                    <a:prstGeom prst="rect">
                      <a:avLst/>
                    </a:prstGeom>
                    <a:noFill/>
                    <a:ln>
                      <a:noFill/>
                    </a:ln>
                  </pic:spPr>
                </pic:pic>
              </a:graphicData>
            </a:graphic>
          </wp:inline>
        </w:drawing>
      </w:r>
    </w:p>
    <w:p w14:paraId="1842AB49">
      <w:r>
        <w:drawing>
          <wp:inline distT="0" distB="0" distL="114300" distR="114300">
            <wp:extent cx="4733925" cy="97155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icPr>
                  <pic:blipFill>
                    <a:blip r:embed="rId17"/>
                    <a:stretch>
                      <a:fillRect/>
                    </a:stretch>
                  </pic:blipFill>
                  <pic:spPr>
                    <a:xfrm>
                      <a:off x="0" y="0"/>
                      <a:ext cx="4733925" cy="971550"/>
                    </a:xfrm>
                    <a:prstGeom prst="rect">
                      <a:avLst/>
                    </a:prstGeom>
                    <a:noFill/>
                    <a:ln>
                      <a:noFill/>
                    </a:ln>
                  </pic:spPr>
                </pic:pic>
              </a:graphicData>
            </a:graphic>
          </wp:inline>
        </w:drawing>
      </w:r>
    </w:p>
    <w:p w14:paraId="1AB0C950">
      <w:pPr>
        <w:rPr>
          <w:rFonts w:hint="default" w:ascii="Arial" w:hAnsi="Arial" w:cs="Arial"/>
          <w:sz w:val="24"/>
          <w:szCs w:val="24"/>
          <w:lang w:val="es-MX"/>
        </w:rPr>
      </w:pPr>
      <w:r>
        <w:rPr>
          <w:rFonts w:hint="default" w:ascii="Arial" w:hAnsi="Arial" w:cs="Arial"/>
          <w:sz w:val="24"/>
          <w:szCs w:val="24"/>
          <w:lang w:val="es-MX"/>
        </w:rPr>
        <w:t>Lógica para que el usuario no pueda añadir en fecha fin una fecha menor a la del inicio.</w:t>
      </w:r>
    </w:p>
    <w:p w14:paraId="01D8D9F4">
      <w:pPr>
        <w:rPr>
          <w:rFonts w:hint="default" w:ascii="Arial" w:hAnsi="Arial" w:cs="Arial"/>
          <w:sz w:val="24"/>
          <w:szCs w:val="24"/>
          <w:lang w:val="es-MX"/>
        </w:rPr>
      </w:pPr>
    </w:p>
    <w:p w14:paraId="455741B3">
      <w:r>
        <w:drawing>
          <wp:inline distT="0" distB="0" distL="114300" distR="114300">
            <wp:extent cx="2638425" cy="303847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icPr>
                  <pic:blipFill>
                    <a:blip r:embed="rId18"/>
                    <a:stretch>
                      <a:fillRect/>
                    </a:stretch>
                  </pic:blipFill>
                  <pic:spPr>
                    <a:xfrm>
                      <a:off x="0" y="0"/>
                      <a:ext cx="2638425" cy="3038475"/>
                    </a:xfrm>
                    <a:prstGeom prst="rect">
                      <a:avLst/>
                    </a:prstGeom>
                    <a:noFill/>
                    <a:ln>
                      <a:noFill/>
                    </a:ln>
                  </pic:spPr>
                </pic:pic>
              </a:graphicData>
            </a:graphic>
          </wp:inline>
        </w:drawing>
      </w:r>
    </w:p>
    <w:p w14:paraId="766775A4">
      <w:pPr>
        <w:jc w:val="both"/>
        <w:rPr>
          <w:rFonts w:hint="default" w:ascii="Arial" w:hAnsi="Arial" w:cs="Arial"/>
          <w:sz w:val="24"/>
          <w:szCs w:val="24"/>
          <w:lang w:val="es-MX"/>
        </w:rPr>
      </w:pPr>
      <w:r>
        <w:rPr>
          <w:rFonts w:hint="default" w:ascii="Arial" w:hAnsi="Arial" w:cs="Arial"/>
          <w:sz w:val="24"/>
          <w:szCs w:val="24"/>
          <w:lang w:val="es-MX"/>
        </w:rPr>
        <w:t>Ayuda a pintar las tareas con su respectivo color, dejándolas en verde cuando ya fueron completadas, en rojo cuando ya expiraron y de color blanco y aún no se completan y tampoco han expirado.</w:t>
      </w:r>
    </w:p>
    <w:p w14:paraId="125AF492">
      <w:pPr>
        <w:jc w:val="both"/>
        <w:rPr>
          <w:rFonts w:hint="default" w:ascii="Arial" w:hAnsi="Arial" w:cs="Arial"/>
          <w:sz w:val="24"/>
          <w:szCs w:val="24"/>
          <w:lang w:val="es-MX"/>
        </w:rPr>
      </w:pPr>
    </w:p>
    <w:p w14:paraId="7BDD1732">
      <w:pPr>
        <w:pStyle w:val="3"/>
        <w:bidi w:val="0"/>
        <w:rPr>
          <w:rFonts w:hint="default"/>
          <w:sz w:val="24"/>
          <w:szCs w:val="24"/>
          <w:lang w:val="es-MX"/>
        </w:rPr>
      </w:pPr>
      <w:bookmarkStart w:id="5" w:name="_Toc4578"/>
      <w:r>
        <w:rPr>
          <w:rFonts w:hint="default"/>
          <w:sz w:val="24"/>
          <w:szCs w:val="24"/>
          <w:lang w:val="es-MX"/>
        </w:rPr>
        <w:t>Desafíos opcionales.</w:t>
      </w:r>
      <w:bookmarkEnd w:id="5"/>
    </w:p>
    <w:p w14:paraId="0D614F64">
      <w:r>
        <w:drawing>
          <wp:inline distT="0" distB="0" distL="114300" distR="114300">
            <wp:extent cx="5266690" cy="615950"/>
            <wp:effectExtent l="0" t="0" r="10160" b="1270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icPr>
                  <pic:blipFill>
                    <a:blip r:embed="rId19"/>
                    <a:stretch>
                      <a:fillRect/>
                    </a:stretch>
                  </pic:blipFill>
                  <pic:spPr>
                    <a:xfrm>
                      <a:off x="0" y="0"/>
                      <a:ext cx="5266690" cy="615950"/>
                    </a:xfrm>
                    <a:prstGeom prst="rect">
                      <a:avLst/>
                    </a:prstGeom>
                    <a:noFill/>
                    <a:ln>
                      <a:noFill/>
                    </a:ln>
                  </pic:spPr>
                </pic:pic>
              </a:graphicData>
            </a:graphic>
          </wp:inline>
        </w:drawing>
      </w:r>
    </w:p>
    <w:p w14:paraId="7F5C9859">
      <w:pPr>
        <w:rPr>
          <w:rFonts w:hint="default" w:ascii="Arial" w:hAnsi="Arial" w:cs="Arial"/>
          <w:sz w:val="24"/>
          <w:szCs w:val="24"/>
          <w:lang w:val="es-MX"/>
        </w:rPr>
      </w:pPr>
      <w:r>
        <w:rPr>
          <w:rFonts w:hint="default" w:ascii="Arial" w:hAnsi="Arial" w:cs="Arial"/>
          <w:sz w:val="24"/>
          <w:szCs w:val="24"/>
          <w:lang w:val="es-MX"/>
        </w:rPr>
        <w:t>Barra de búsqueda que filtra por palabras clave o por el nombre del responsable de la tarea.</w:t>
      </w:r>
    </w:p>
    <w:p w14:paraId="61C7B968">
      <w:pPr>
        <w:rPr>
          <w:rFonts w:hint="default" w:ascii="Arial" w:hAnsi="Arial" w:cs="Arial"/>
          <w:sz w:val="24"/>
          <w:szCs w:val="24"/>
          <w:lang w:val="es-MX"/>
        </w:rPr>
      </w:pPr>
      <w:r>
        <w:rPr>
          <w:rFonts w:hint="default" w:ascii="Arial" w:hAnsi="Arial" w:cs="Arial"/>
          <w:sz w:val="24"/>
          <w:szCs w:val="24"/>
          <w:lang w:val="es-MX"/>
        </w:rPr>
        <w:br w:type="page"/>
      </w:r>
    </w:p>
    <w:p w14:paraId="36889F4E">
      <w:pPr>
        <w:pStyle w:val="2"/>
        <w:bidi w:val="0"/>
        <w:jc w:val="center"/>
        <w:rPr>
          <w:rFonts w:hint="default"/>
          <w:sz w:val="24"/>
          <w:szCs w:val="24"/>
          <w:lang w:val="es-MX"/>
        </w:rPr>
      </w:pPr>
      <w:bookmarkStart w:id="6" w:name="_Toc23128"/>
      <w:r>
        <w:rPr>
          <w:rFonts w:hint="default"/>
          <w:sz w:val="24"/>
          <w:szCs w:val="24"/>
          <w:lang w:val="es-MX"/>
        </w:rPr>
        <w:t>CONCLUSIÓN</w:t>
      </w:r>
      <w:bookmarkEnd w:id="6"/>
    </w:p>
    <w:p w14:paraId="21B37512">
      <w:pPr>
        <w:rPr>
          <w:rFonts w:hint="default"/>
          <w:sz w:val="24"/>
          <w:szCs w:val="24"/>
          <w:lang w:val="es-MX"/>
        </w:rPr>
      </w:pPr>
    </w:p>
    <w:p w14:paraId="3D0555C5">
      <w:pPr>
        <w:jc w:val="both"/>
        <w:rPr>
          <w:rFonts w:hint="default" w:ascii="Arial" w:hAnsi="Arial"/>
          <w:sz w:val="24"/>
          <w:szCs w:val="24"/>
          <w:lang w:val="es-MX"/>
        </w:rPr>
      </w:pPr>
      <w:r>
        <w:rPr>
          <w:rFonts w:hint="default" w:ascii="Arial" w:hAnsi="Arial"/>
          <w:sz w:val="24"/>
          <w:szCs w:val="24"/>
          <w:lang w:val="es-MX"/>
        </w:rPr>
        <w:t xml:space="preserve">En conclusión, el desarrollo del Sistema de Gestión de Tareas ha sido un paso de aprendizaje autodidacto. </w:t>
      </w:r>
    </w:p>
    <w:p w14:paraId="5313A50D">
      <w:pPr>
        <w:jc w:val="both"/>
        <w:rPr>
          <w:rFonts w:hint="default" w:ascii="Arial" w:hAnsi="Arial"/>
          <w:sz w:val="24"/>
          <w:szCs w:val="24"/>
          <w:lang w:val="es-MX"/>
        </w:rPr>
      </w:pPr>
    </w:p>
    <w:p w14:paraId="72A60D45">
      <w:pPr>
        <w:jc w:val="both"/>
        <w:rPr>
          <w:rFonts w:hint="default" w:ascii="Arial" w:hAnsi="Arial"/>
          <w:sz w:val="24"/>
          <w:szCs w:val="24"/>
          <w:lang w:val="es-MX"/>
        </w:rPr>
      </w:pPr>
      <w:r>
        <w:rPr>
          <w:rFonts w:hint="default" w:ascii="Arial" w:hAnsi="Arial"/>
          <w:sz w:val="24"/>
          <w:szCs w:val="24"/>
          <w:lang w:val="es-MX"/>
        </w:rPr>
        <w:t>La realización de este Sistema de Gestión de Tareas ha sido una experiencia enriquecedora y educativa. A lo largo del desarrollo del proyecto, he adquirido conocimientos valiosos sobre la planificación y ejecución de una aplicación web funcional y estéticamente atractiva.</w:t>
      </w:r>
    </w:p>
    <w:p w14:paraId="1252B2EA">
      <w:pPr>
        <w:jc w:val="both"/>
        <w:rPr>
          <w:rFonts w:hint="default" w:ascii="Arial" w:hAnsi="Arial"/>
          <w:sz w:val="24"/>
          <w:szCs w:val="24"/>
          <w:lang w:val="es-MX"/>
        </w:rPr>
      </w:pPr>
    </w:p>
    <w:p w14:paraId="61531210">
      <w:pPr>
        <w:jc w:val="both"/>
        <w:rPr>
          <w:rFonts w:hint="default" w:ascii="Arial" w:hAnsi="Arial"/>
          <w:sz w:val="24"/>
          <w:szCs w:val="24"/>
          <w:lang w:val="es-MX"/>
        </w:rPr>
      </w:pPr>
      <w:r>
        <w:rPr>
          <w:rFonts w:hint="default" w:ascii="Arial" w:hAnsi="Arial"/>
          <w:sz w:val="24"/>
          <w:szCs w:val="24"/>
          <w:lang w:val="es-MX"/>
        </w:rPr>
        <w:t>El uso de Bootstrap ha simplificado significativamente el proceso de diseño de la interfaz. He aprendido a aprovechar sus componentes y utilidades para crear una experiencia de usuario cohesiva y responsiva. La personalización de los componentes y la integración con CSS personalizado me han permitido adaptar el diseño a las necesidades específicas del proyecto.</w:t>
      </w:r>
    </w:p>
    <w:p w14:paraId="3B6ECD17">
      <w:pPr>
        <w:jc w:val="both"/>
        <w:rPr>
          <w:rFonts w:hint="default" w:ascii="Arial" w:hAnsi="Arial"/>
          <w:sz w:val="24"/>
          <w:szCs w:val="24"/>
          <w:lang w:val="es-MX"/>
        </w:rPr>
      </w:pPr>
    </w:p>
    <w:p w14:paraId="0DFD47E3">
      <w:pPr>
        <w:jc w:val="both"/>
        <w:rPr>
          <w:rFonts w:hint="default" w:ascii="Arial" w:hAnsi="Arial"/>
          <w:sz w:val="24"/>
          <w:szCs w:val="24"/>
          <w:lang w:val="es-MX"/>
        </w:rPr>
      </w:pPr>
      <w:r>
        <w:rPr>
          <w:rFonts w:hint="default" w:ascii="Arial" w:hAnsi="Arial"/>
          <w:sz w:val="24"/>
          <w:szCs w:val="24"/>
          <w:lang w:val="es-MX"/>
        </w:rPr>
        <w:t>La gestión del estado de las tareas utilizando JavaScript y localStorage ha reforzado mi comprensión de cómo manejar datos en el navegador, proporcionando persistencia y accesibilidad a la información del usuario.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Variable Display Light">
    <w:panose1 w:val="00000000000000000000"/>
    <w:charset w:val="00"/>
    <w:family w:val="auto"/>
    <w:pitch w:val="default"/>
    <w:sig w:usb0="A00002FF" w:usb1="0000000B" w:usb2="00000000" w:usb3="00000000" w:csb0="2000019F" w:csb1="00000000"/>
  </w:font>
  <w:font w:name="sans-serif">
    <w:altName w:val="Lovera Personal Use"/>
    <w:panose1 w:val="00000000000000000000"/>
    <w:charset w:val="00"/>
    <w:family w:val="auto"/>
    <w:pitch w:val="default"/>
    <w:sig w:usb0="00000000" w:usb1="00000000" w:usb2="00000000" w:usb3="00000000" w:csb0="00000000" w:csb1="00000000"/>
  </w:font>
  <w:font w:name="Lovera Personal Use">
    <w:panose1 w:val="02000500000000000000"/>
    <w:charset w:val="00"/>
    <w:family w:val="auto"/>
    <w:pitch w:val="default"/>
    <w:sig w:usb0="00000003" w:usb1="10000000" w:usb2="00000000" w:usb3="00000000" w:csb0="00000001" w:csb1="00000000"/>
  </w:font>
  <w:font w:name="Segoe UI Variable Display Semibold">
    <w:panose1 w:val="00000000000000000000"/>
    <w:charset w:val="00"/>
    <w:family w:val="auto"/>
    <w:pitch w:val="default"/>
    <w:sig w:usb0="A00002FF" w:usb1="0000000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AF149E"/>
    <w:rsid w:val="05AF14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2"/>
    <w:basedOn w:val="1"/>
    <w:next w:val="1"/>
    <w:unhideWhenUsed/>
    <w:qFormat/>
    <w:uiPriority w:val="0"/>
    <w:pPr>
      <w:keepNext/>
      <w:keepLines/>
      <w:spacing w:before="240" w:after="60"/>
      <w:jc w:val="left"/>
      <w:outlineLvl w:val="1"/>
    </w:pPr>
    <w:rPr>
      <w:rFonts w:ascii="Arial" w:hAnsi="Arial" w:cs="Arial"/>
      <w:b/>
      <w:bCs/>
      <w:i/>
      <w:iCs/>
      <w:kern w:val="0"/>
      <w:sz w:val="28"/>
      <w:szCs w:val="28"/>
      <w:lang w:val="es-ES"/>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toc 1"/>
    <w:basedOn w:val="1"/>
    <w:next w:val="1"/>
    <w:uiPriority w:val="0"/>
  </w:style>
  <w:style w:type="paragraph" w:styleId="7">
    <w:name w:val="toc 2"/>
    <w:basedOn w:val="1"/>
    <w:next w:val="1"/>
    <w:uiPriority w:val="0"/>
    <w:pPr>
      <w:ind w:left="420" w:leftChars="200"/>
    </w:pPr>
  </w:style>
  <w:style w:type="paragraph" w:customStyle="1" w:styleId="8">
    <w:name w:val="WPSOffice手动目录 1"/>
    <w:uiPriority w:val="0"/>
    <w:pPr>
      <w:ind w:leftChars="0"/>
    </w:pPr>
    <w:rPr>
      <w:sz w:val="20"/>
      <w:szCs w:val="20"/>
    </w:rPr>
  </w:style>
  <w:style w:type="paragraph" w:customStyle="1" w:styleId="9">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41</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2024-06-17T22:16:00Z</dcterms:created>
  <dc:creator>wendy</dc:creator>
  <cp:lastModifiedBy>wendy</cp:lastModifiedBy>
  <dcterms:modified xsi:type="dcterms:W3CDTF">2024-06-17T22:59:24Z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57684C6735FA4961BFE65AED30A9A018_11</vt:lpwstr>
  </property>
</Properties>
</file>