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7B1E" w:rsidRDefault="00073FC6" w:rsidP="00073FC6">
      <w:pPr>
        <w:spacing w:before="100" w:beforeAutospacing="1" w:after="150"/>
        <w:jc w:val="center"/>
        <w:rPr>
          <w:rFonts w:ascii="Arial" w:eastAsia="Times New Roman" w:hAnsi="Arial" w:cs="Arial"/>
          <w:color w:val="373A3C"/>
          <w:sz w:val="21"/>
          <w:szCs w:val="21"/>
        </w:rPr>
      </w:pPr>
      <w:r>
        <w:rPr>
          <w:rFonts w:ascii="Arial" w:eastAsia="Times New Roman" w:hAnsi="Arial" w:cs="Arial"/>
          <w:color w:val="373A3C"/>
          <w:sz w:val="21"/>
          <w:szCs w:val="21"/>
        </w:rPr>
        <w:t>Wendy Phillips</w:t>
      </w:r>
    </w:p>
    <w:p w:rsidR="00073FC6" w:rsidRDefault="00073FC6" w:rsidP="00073FC6">
      <w:pPr>
        <w:spacing w:before="100" w:beforeAutospacing="1" w:after="150"/>
        <w:jc w:val="center"/>
        <w:rPr>
          <w:rFonts w:ascii="Arial" w:eastAsia="Times New Roman" w:hAnsi="Arial" w:cs="Arial"/>
          <w:color w:val="373A3C"/>
          <w:sz w:val="21"/>
          <w:szCs w:val="21"/>
        </w:rPr>
      </w:pPr>
      <w:r>
        <w:rPr>
          <w:rFonts w:ascii="Arial" w:eastAsia="Times New Roman" w:hAnsi="Arial" w:cs="Arial"/>
          <w:color w:val="373A3C"/>
          <w:sz w:val="21"/>
          <w:szCs w:val="21"/>
        </w:rPr>
        <w:t>May 6, 2019</w:t>
      </w:r>
    </w:p>
    <w:p w:rsidR="00B84C69" w:rsidRDefault="00B84C69" w:rsidP="000F7B1E">
      <w:pPr>
        <w:spacing w:before="100" w:beforeAutospacing="1" w:after="150"/>
        <w:rPr>
          <w:rFonts w:ascii="Arial" w:eastAsia="Times New Roman" w:hAnsi="Arial" w:cs="Arial"/>
          <w:color w:val="373A3C"/>
          <w:sz w:val="21"/>
          <w:szCs w:val="21"/>
        </w:rPr>
      </w:pPr>
    </w:p>
    <w:p w:rsidR="00B84C69" w:rsidRDefault="00B84C69" w:rsidP="00B84C69">
      <w:pPr>
        <w:spacing w:before="100" w:beforeAutospacing="1" w:after="150"/>
        <w:rPr>
          <w:rFonts w:ascii="Arial" w:eastAsia="Times New Roman" w:hAnsi="Arial" w:cs="Arial"/>
          <w:color w:val="373A3C"/>
          <w:sz w:val="21"/>
          <w:szCs w:val="21"/>
        </w:rPr>
      </w:pPr>
      <w:r w:rsidRPr="00B84C69">
        <w:rPr>
          <w:rFonts w:ascii="Arial" w:eastAsia="Times New Roman" w:hAnsi="Arial" w:cs="Arial"/>
          <w:color w:val="373A3C"/>
          <w:sz w:val="21"/>
          <w:szCs w:val="21"/>
        </w:rPr>
        <w:t>1.</w:t>
      </w:r>
      <w:r>
        <w:rPr>
          <w:rFonts w:ascii="Arial" w:eastAsia="Times New Roman" w:hAnsi="Arial" w:cs="Arial"/>
          <w:color w:val="373A3C"/>
          <w:sz w:val="21"/>
          <w:szCs w:val="21"/>
        </w:rPr>
        <w:t xml:space="preserve"> INTRODUCTION</w:t>
      </w:r>
    </w:p>
    <w:p w:rsidR="00073FC6" w:rsidRDefault="00073FC6" w:rsidP="00B84C69">
      <w:pPr>
        <w:spacing w:before="100" w:beforeAutospacing="1" w:after="150"/>
        <w:rPr>
          <w:rFonts w:ascii="Arial" w:eastAsia="Times New Roman" w:hAnsi="Arial" w:cs="Arial"/>
          <w:color w:val="373A3C"/>
          <w:sz w:val="21"/>
          <w:szCs w:val="21"/>
        </w:rPr>
      </w:pPr>
      <w:r>
        <w:rPr>
          <w:rFonts w:ascii="Arial" w:eastAsia="Times New Roman" w:hAnsi="Arial" w:cs="Arial"/>
          <w:color w:val="373A3C"/>
          <w:sz w:val="21"/>
          <w:szCs w:val="21"/>
        </w:rPr>
        <w:t>The American Pet Products Assoc</w:t>
      </w:r>
      <w:bookmarkStart w:id="0" w:name="_GoBack"/>
      <w:bookmarkEnd w:id="0"/>
      <w:r>
        <w:rPr>
          <w:rFonts w:ascii="Arial" w:eastAsia="Times New Roman" w:hAnsi="Arial" w:cs="Arial"/>
          <w:color w:val="373A3C"/>
          <w:sz w:val="21"/>
          <w:szCs w:val="21"/>
        </w:rPr>
        <w:t xml:space="preserve">iation (APPA) </w:t>
      </w:r>
      <w:r w:rsidR="0064652B">
        <w:rPr>
          <w:rFonts w:ascii="Arial" w:eastAsia="Times New Roman" w:hAnsi="Arial" w:cs="Arial"/>
          <w:color w:val="373A3C"/>
          <w:sz w:val="21"/>
          <w:szCs w:val="21"/>
        </w:rPr>
        <w:t>calculated that the total pet industry expenditures in the United States in the year 2018 was over 72 billion dollars</w:t>
      </w:r>
      <w:r w:rsidR="0064652B">
        <w:rPr>
          <w:rStyle w:val="FootnoteReference"/>
          <w:rFonts w:ascii="Arial" w:eastAsia="Times New Roman" w:hAnsi="Arial" w:cs="Arial"/>
          <w:color w:val="373A3C"/>
          <w:sz w:val="21"/>
          <w:szCs w:val="21"/>
        </w:rPr>
        <w:footnoteReference w:id="1"/>
      </w:r>
      <w:r w:rsidR="0064652B">
        <w:rPr>
          <w:rFonts w:ascii="Arial" w:eastAsia="Times New Roman" w:hAnsi="Arial" w:cs="Arial"/>
          <w:color w:val="373A3C"/>
          <w:sz w:val="21"/>
          <w:szCs w:val="21"/>
        </w:rPr>
        <w:t xml:space="preserve">. As of 2011, almost ¾ of U.S. households included a pet. What is more, </w:t>
      </w:r>
      <w:r w:rsidR="00894763">
        <w:rPr>
          <w:rFonts w:ascii="Arial" w:eastAsia="Times New Roman" w:hAnsi="Arial" w:cs="Arial"/>
          <w:color w:val="373A3C"/>
          <w:sz w:val="21"/>
          <w:szCs w:val="21"/>
        </w:rPr>
        <w:t>pet expenditures are more resilient to economic downturns than many other household expenditures</w:t>
      </w:r>
      <w:r w:rsidR="00894763">
        <w:rPr>
          <w:rStyle w:val="FootnoteReference"/>
          <w:rFonts w:ascii="Arial" w:eastAsia="Times New Roman" w:hAnsi="Arial" w:cs="Arial"/>
          <w:color w:val="373A3C"/>
          <w:sz w:val="21"/>
          <w:szCs w:val="21"/>
        </w:rPr>
        <w:footnoteReference w:id="2"/>
      </w:r>
      <w:r w:rsidR="00894763">
        <w:rPr>
          <w:rFonts w:ascii="Arial" w:eastAsia="Times New Roman" w:hAnsi="Arial" w:cs="Arial"/>
          <w:color w:val="373A3C"/>
          <w:sz w:val="21"/>
          <w:szCs w:val="21"/>
        </w:rPr>
        <w:t>, making the pet industry a business market with high potential.</w:t>
      </w:r>
    </w:p>
    <w:p w:rsidR="00894763" w:rsidRDefault="00894763" w:rsidP="00B84C69">
      <w:pPr>
        <w:spacing w:before="100" w:beforeAutospacing="1" w:after="150"/>
        <w:rPr>
          <w:rFonts w:ascii="Arial" w:eastAsia="Times New Roman" w:hAnsi="Arial" w:cs="Arial"/>
          <w:color w:val="373A3C"/>
          <w:sz w:val="21"/>
          <w:szCs w:val="21"/>
        </w:rPr>
      </w:pPr>
      <w:r>
        <w:rPr>
          <w:rFonts w:ascii="Arial" w:eastAsia="Times New Roman" w:hAnsi="Arial" w:cs="Arial"/>
          <w:color w:val="373A3C"/>
          <w:sz w:val="21"/>
          <w:szCs w:val="21"/>
        </w:rPr>
        <w:t xml:space="preserve">A company with a limited budget that plans to launch a new product, begin a marketing campaign, or open a new franchise location might would benefit from determining a narrow range of locations best suited for that purpose. </w:t>
      </w:r>
    </w:p>
    <w:p w:rsidR="0013107F" w:rsidRDefault="0013107F" w:rsidP="00B84C69">
      <w:pPr>
        <w:spacing w:before="100" w:beforeAutospacing="1" w:after="150"/>
        <w:rPr>
          <w:rFonts w:ascii="Arial" w:eastAsia="Times New Roman" w:hAnsi="Arial" w:cs="Arial"/>
          <w:color w:val="373A3C"/>
          <w:sz w:val="21"/>
          <w:szCs w:val="21"/>
        </w:rPr>
      </w:pPr>
      <w:r>
        <w:rPr>
          <w:rFonts w:ascii="Arial" w:eastAsia="Times New Roman" w:hAnsi="Arial" w:cs="Arial"/>
          <w:color w:val="373A3C"/>
          <w:sz w:val="21"/>
          <w:szCs w:val="21"/>
        </w:rPr>
        <w:t>The cities of the United States are a diverse mix and may have distinct characteristics in their cultural relationship to their pets. One way to study these characteristics is to look at the number and relative abundance of different types of pet businesses in different communities. Another measure of interest would be the overall density of pet related businesses. Yet another measure might be the relative frequency of participation in internet reviews of pet related businesses.</w:t>
      </w:r>
    </w:p>
    <w:p w:rsidR="00B84C69" w:rsidRDefault="00B84C69" w:rsidP="00B84C69">
      <w:pPr>
        <w:spacing w:before="100" w:beforeAutospacing="1" w:after="150"/>
        <w:rPr>
          <w:rFonts w:ascii="Arial" w:eastAsia="Times New Roman" w:hAnsi="Arial" w:cs="Arial"/>
          <w:color w:val="373A3C"/>
          <w:sz w:val="21"/>
          <w:szCs w:val="21"/>
        </w:rPr>
      </w:pPr>
      <w:r>
        <w:rPr>
          <w:rFonts w:ascii="Arial" w:eastAsia="Times New Roman" w:hAnsi="Arial" w:cs="Arial"/>
          <w:color w:val="373A3C"/>
          <w:sz w:val="21"/>
          <w:szCs w:val="21"/>
        </w:rPr>
        <w:t>2. DATA</w:t>
      </w:r>
    </w:p>
    <w:p w:rsidR="00B84C69" w:rsidRPr="00B84C69" w:rsidRDefault="0013107F" w:rsidP="00B84C69">
      <w:pPr>
        <w:spacing w:before="100" w:beforeAutospacing="1" w:after="150"/>
        <w:rPr>
          <w:rFonts w:ascii="Arial" w:eastAsia="Times New Roman" w:hAnsi="Arial" w:cs="Arial"/>
          <w:color w:val="373A3C"/>
          <w:sz w:val="21"/>
          <w:szCs w:val="21"/>
        </w:rPr>
      </w:pPr>
      <w:r>
        <w:rPr>
          <w:rFonts w:ascii="Arial" w:eastAsia="Times New Roman" w:hAnsi="Arial" w:cs="Arial"/>
          <w:color w:val="373A3C"/>
          <w:sz w:val="21"/>
          <w:szCs w:val="21"/>
        </w:rPr>
        <w:t xml:space="preserve">To address these questions, I will use </w:t>
      </w:r>
      <w:r w:rsidR="008A177F">
        <w:rPr>
          <w:rFonts w:ascii="Arial" w:eastAsia="Times New Roman" w:hAnsi="Arial" w:cs="Arial"/>
          <w:color w:val="373A3C"/>
          <w:sz w:val="21"/>
          <w:szCs w:val="21"/>
        </w:rPr>
        <w:t xml:space="preserve">recent </w:t>
      </w:r>
      <w:r>
        <w:rPr>
          <w:rFonts w:ascii="Arial" w:eastAsia="Times New Roman" w:hAnsi="Arial" w:cs="Arial"/>
          <w:color w:val="373A3C"/>
          <w:sz w:val="21"/>
          <w:szCs w:val="21"/>
        </w:rPr>
        <w:t xml:space="preserve">statistics on U.S. cities such as population </w:t>
      </w:r>
      <w:r w:rsidR="008A177F">
        <w:rPr>
          <w:rFonts w:ascii="Arial" w:eastAsia="Times New Roman" w:hAnsi="Arial" w:cs="Arial"/>
          <w:color w:val="373A3C"/>
          <w:sz w:val="21"/>
          <w:szCs w:val="21"/>
        </w:rPr>
        <w:t>and land area</w:t>
      </w:r>
      <w:r w:rsidR="008A177F">
        <w:rPr>
          <w:rStyle w:val="FootnoteReference"/>
          <w:rFonts w:ascii="Arial" w:eastAsia="Times New Roman" w:hAnsi="Arial" w:cs="Arial"/>
          <w:color w:val="373A3C"/>
          <w:sz w:val="21"/>
          <w:szCs w:val="21"/>
        </w:rPr>
        <w:footnoteReference w:id="3"/>
      </w:r>
      <w:r w:rsidR="008A177F">
        <w:rPr>
          <w:rFonts w:ascii="Arial" w:eastAsia="Times New Roman" w:hAnsi="Arial" w:cs="Arial"/>
          <w:color w:val="373A3C"/>
          <w:sz w:val="21"/>
          <w:szCs w:val="21"/>
        </w:rPr>
        <w:t xml:space="preserve">. I will focus on cities with populations ranging from approximately 400,000 to 1,000,000 people with the idea such data will be of interest to companies focusing on mid-level markets. To address questions of pet business abundances and consumer participation in internet ratings, I will query data on pet businesses from both Foursquare and Yelp. </w:t>
      </w:r>
    </w:p>
    <w:sectPr w:rsidR="00B84C69" w:rsidRPr="00B84C69" w:rsidSect="00E8008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95A5F" w:rsidRDefault="00195A5F" w:rsidP="0064652B">
      <w:r>
        <w:separator/>
      </w:r>
    </w:p>
  </w:endnote>
  <w:endnote w:type="continuationSeparator" w:id="0">
    <w:p w:rsidR="00195A5F" w:rsidRDefault="00195A5F" w:rsidP="006465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95A5F" w:rsidRDefault="00195A5F" w:rsidP="0064652B">
      <w:r>
        <w:separator/>
      </w:r>
    </w:p>
  </w:footnote>
  <w:footnote w:type="continuationSeparator" w:id="0">
    <w:p w:rsidR="00195A5F" w:rsidRDefault="00195A5F" w:rsidP="0064652B">
      <w:r>
        <w:continuationSeparator/>
      </w:r>
    </w:p>
  </w:footnote>
  <w:footnote w:id="1">
    <w:p w:rsidR="0064652B" w:rsidRDefault="0064652B">
      <w:pPr>
        <w:pStyle w:val="FootnoteText"/>
      </w:pPr>
      <w:r>
        <w:rPr>
          <w:rStyle w:val="FootnoteReference"/>
        </w:rPr>
        <w:footnoteRef/>
      </w:r>
      <w:r>
        <w:t xml:space="preserve"> </w:t>
      </w:r>
      <w:hyperlink r:id="rId1" w:history="1">
        <w:r w:rsidRPr="00AF2D49">
          <w:rPr>
            <w:rStyle w:val="Hyperlink"/>
          </w:rPr>
          <w:t>https://www.americanpetproducts.org/press_industrytrends.asp</w:t>
        </w:r>
      </w:hyperlink>
      <w:r>
        <w:t>, accessed May 6, 2019</w:t>
      </w:r>
    </w:p>
  </w:footnote>
  <w:footnote w:id="2">
    <w:p w:rsidR="00894763" w:rsidRDefault="00894763">
      <w:pPr>
        <w:pStyle w:val="FootnoteText"/>
      </w:pPr>
      <w:r>
        <w:rPr>
          <w:rStyle w:val="FootnoteReference"/>
        </w:rPr>
        <w:footnoteRef/>
      </w:r>
      <w:r>
        <w:t xml:space="preserve"> </w:t>
      </w:r>
      <w:r w:rsidRPr="00894763">
        <w:t>https://www.bls.gov/opub/btn/volume-2/spending-on-pets.htm</w:t>
      </w:r>
      <w:r>
        <w:t>,</w:t>
      </w:r>
      <w:r w:rsidRPr="00894763">
        <w:t xml:space="preserve"> </w:t>
      </w:r>
      <w:r>
        <w:t>accessed May 6, 2019</w:t>
      </w:r>
    </w:p>
  </w:footnote>
  <w:footnote w:id="3">
    <w:p w:rsidR="008A177F" w:rsidRDefault="008A177F">
      <w:pPr>
        <w:pStyle w:val="FootnoteText"/>
      </w:pPr>
      <w:r>
        <w:rPr>
          <w:rStyle w:val="FootnoteReference"/>
        </w:rPr>
        <w:footnoteRef/>
      </w:r>
      <w:r>
        <w:t xml:space="preserve"> </w:t>
      </w:r>
      <w:hyperlink r:id="rId2" w:history="1">
        <w:r w:rsidRPr="00AF2D49">
          <w:rPr>
            <w:rStyle w:val="Hyperlink"/>
          </w:rPr>
          <w:t>https://en.wikipedia.org/wiki/List_of_United_States_cities_by_population</w:t>
        </w:r>
      </w:hyperlink>
      <w:r>
        <w:t>, accessed May 6, 2019</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BB7690"/>
    <w:multiLevelType w:val="hybridMultilevel"/>
    <w:tmpl w:val="8A4C1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FC47FD"/>
    <w:multiLevelType w:val="hybridMultilevel"/>
    <w:tmpl w:val="F5EE3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591CE0"/>
    <w:multiLevelType w:val="multilevel"/>
    <w:tmpl w:val="57EECC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0716988"/>
    <w:multiLevelType w:val="hybridMultilevel"/>
    <w:tmpl w:val="8B166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B1E"/>
    <w:rsid w:val="00073FC6"/>
    <w:rsid w:val="000F7B1E"/>
    <w:rsid w:val="0013107F"/>
    <w:rsid w:val="00195A5F"/>
    <w:rsid w:val="005A4750"/>
    <w:rsid w:val="0064652B"/>
    <w:rsid w:val="00894763"/>
    <w:rsid w:val="008A177F"/>
    <w:rsid w:val="00B002F3"/>
    <w:rsid w:val="00B84C69"/>
    <w:rsid w:val="00E800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BAA926"/>
  <w15:chartTrackingRefBased/>
  <w15:docId w15:val="{D3A7319E-67FC-684E-8CBC-265EF81C8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7B1E"/>
    <w:pPr>
      <w:ind w:left="720"/>
      <w:contextualSpacing/>
    </w:pPr>
  </w:style>
  <w:style w:type="paragraph" w:styleId="FootnoteText">
    <w:name w:val="footnote text"/>
    <w:basedOn w:val="Normal"/>
    <w:link w:val="FootnoteTextChar"/>
    <w:uiPriority w:val="99"/>
    <w:semiHidden/>
    <w:unhideWhenUsed/>
    <w:rsid w:val="0064652B"/>
    <w:rPr>
      <w:sz w:val="20"/>
      <w:szCs w:val="20"/>
    </w:rPr>
  </w:style>
  <w:style w:type="character" w:customStyle="1" w:styleId="FootnoteTextChar">
    <w:name w:val="Footnote Text Char"/>
    <w:basedOn w:val="DefaultParagraphFont"/>
    <w:link w:val="FootnoteText"/>
    <w:uiPriority w:val="99"/>
    <w:semiHidden/>
    <w:rsid w:val="0064652B"/>
    <w:rPr>
      <w:sz w:val="20"/>
      <w:szCs w:val="20"/>
    </w:rPr>
  </w:style>
  <w:style w:type="character" w:styleId="FootnoteReference">
    <w:name w:val="footnote reference"/>
    <w:basedOn w:val="DefaultParagraphFont"/>
    <w:uiPriority w:val="99"/>
    <w:semiHidden/>
    <w:unhideWhenUsed/>
    <w:rsid w:val="0064652B"/>
    <w:rPr>
      <w:vertAlign w:val="superscript"/>
    </w:rPr>
  </w:style>
  <w:style w:type="character" w:styleId="Hyperlink">
    <w:name w:val="Hyperlink"/>
    <w:basedOn w:val="DefaultParagraphFont"/>
    <w:uiPriority w:val="99"/>
    <w:unhideWhenUsed/>
    <w:rsid w:val="0064652B"/>
    <w:rPr>
      <w:color w:val="0563C1" w:themeColor="hyperlink"/>
      <w:u w:val="single"/>
    </w:rPr>
  </w:style>
  <w:style w:type="character" w:styleId="UnresolvedMention">
    <w:name w:val="Unresolved Mention"/>
    <w:basedOn w:val="DefaultParagraphFont"/>
    <w:uiPriority w:val="99"/>
    <w:semiHidden/>
    <w:unhideWhenUsed/>
    <w:rsid w:val="0064652B"/>
    <w:rPr>
      <w:color w:val="605E5C"/>
      <w:shd w:val="clear" w:color="auto" w:fill="E1DFDD"/>
    </w:rPr>
  </w:style>
  <w:style w:type="character" w:styleId="FollowedHyperlink">
    <w:name w:val="FollowedHyperlink"/>
    <w:basedOn w:val="DefaultParagraphFont"/>
    <w:uiPriority w:val="99"/>
    <w:semiHidden/>
    <w:unhideWhenUsed/>
    <w:rsid w:val="00894763"/>
    <w:rPr>
      <w:color w:val="954F72" w:themeColor="followedHyperlink"/>
      <w:u w:val="single"/>
    </w:rPr>
  </w:style>
  <w:style w:type="paragraph" w:styleId="EndnoteText">
    <w:name w:val="endnote text"/>
    <w:basedOn w:val="Normal"/>
    <w:link w:val="EndnoteTextChar"/>
    <w:uiPriority w:val="99"/>
    <w:semiHidden/>
    <w:unhideWhenUsed/>
    <w:rsid w:val="008A177F"/>
    <w:rPr>
      <w:sz w:val="20"/>
      <w:szCs w:val="20"/>
    </w:rPr>
  </w:style>
  <w:style w:type="character" w:customStyle="1" w:styleId="EndnoteTextChar">
    <w:name w:val="Endnote Text Char"/>
    <w:basedOn w:val="DefaultParagraphFont"/>
    <w:link w:val="EndnoteText"/>
    <w:uiPriority w:val="99"/>
    <w:semiHidden/>
    <w:rsid w:val="008A177F"/>
    <w:rPr>
      <w:sz w:val="20"/>
      <w:szCs w:val="20"/>
    </w:rPr>
  </w:style>
  <w:style w:type="character" w:styleId="EndnoteReference">
    <w:name w:val="endnote reference"/>
    <w:basedOn w:val="DefaultParagraphFont"/>
    <w:uiPriority w:val="99"/>
    <w:semiHidden/>
    <w:unhideWhenUsed/>
    <w:rsid w:val="008A177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6917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en.wikipedia.org/wiki/List_of_United_States_cities_by_population" TargetMode="External"/><Relationship Id="rId1" Type="http://schemas.openxmlformats.org/officeDocument/2006/relationships/hyperlink" Target="https://www.americanpetproducts.org/press_industrytrends.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EA6449-7D06-F045-8775-3E259C3B2D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Pages>
  <Words>240</Words>
  <Characters>1372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Wendy Phillips</dc:creator>
  <cp:keywords/>
  <dc:description/>
  <cp:lastModifiedBy>Wendy Phillips</cp:lastModifiedBy>
  <cp:revision>3</cp:revision>
  <dcterms:created xsi:type="dcterms:W3CDTF">2019-05-07T18:14:00Z</dcterms:created>
  <dcterms:modified xsi:type="dcterms:W3CDTF">2019-05-07T19:01:00Z</dcterms:modified>
</cp:coreProperties>
</file>