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is your style?</w:t>
      </w:r>
    </w:p>
    <w:p w:rsidR="00000000" w:rsidDel="00000000" w:rsidP="00000000" w:rsidRDefault="00000000" w:rsidRPr="00000000" w14:paraId="00000002">
      <w:pPr>
        <w:numPr>
          <w:ilvl w:val="1"/>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like sticking to a schedule and knowing what I am supposed to do before I do it. I am not a fan of sudden shifts in the schedule unless I expect it to happen because then I can mentally prepare for it.</w:t>
      </w:r>
    </w:p>
    <w:p w:rsidR="00000000" w:rsidDel="00000000" w:rsidP="00000000" w:rsidRDefault="00000000" w:rsidRPr="00000000" w14:paraId="00000003">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do you like people to approach you and how?</w:t>
      </w:r>
    </w:p>
    <w:p w:rsidR="00000000" w:rsidDel="00000000" w:rsidP="00000000" w:rsidRDefault="00000000" w:rsidRPr="00000000" w14:paraId="00000004">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don’t mind people approaching me in any way. The biggest thing that I dislike is when I make it clear that I am busy and could talk in a bit, yet someone is still trying to get me to do something or say something. People can yell my name, call me, or even text me. Honestly, whatever people need to do to get a hold of me works for me. </w:t>
      </w:r>
    </w:p>
    <w:p w:rsidR="00000000" w:rsidDel="00000000" w:rsidP="00000000" w:rsidRDefault="00000000" w:rsidRPr="00000000" w14:paraId="00000005">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do you value?</w:t>
      </w:r>
    </w:p>
    <w:p w:rsidR="00000000" w:rsidDel="00000000" w:rsidP="00000000" w:rsidRDefault="00000000" w:rsidRPr="00000000" w14:paraId="00000006">
      <w:pPr>
        <w:numPr>
          <w:ilvl w:val="1"/>
          <w:numId w:val="1"/>
        </w:numPr>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value it when people are not afraid to try new things or try something different. If it does not work, move on and try something else.</w:t>
      </w:r>
    </w:p>
    <w:p w:rsidR="00000000" w:rsidDel="00000000" w:rsidP="00000000" w:rsidRDefault="00000000" w:rsidRPr="00000000" w14:paraId="00000007">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also value passion, dedication, and an open mind. </w:t>
      </w:r>
    </w:p>
    <w:p w:rsidR="00000000" w:rsidDel="00000000" w:rsidP="00000000" w:rsidRDefault="00000000" w:rsidRPr="00000000" w14:paraId="00000008">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do you like people to communicate with you?</w:t>
      </w:r>
    </w:p>
    <w:p w:rsidR="00000000" w:rsidDel="00000000" w:rsidP="00000000" w:rsidRDefault="00000000" w:rsidRPr="00000000" w14:paraId="00000009">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prefer receiving messages on platforms like MS teams, Slack, or Discord. That way, I can see them whenever I am free or have the application open which is quite often. </w:t>
      </w:r>
    </w:p>
    <w:p w:rsidR="00000000" w:rsidDel="00000000" w:rsidP="00000000" w:rsidRDefault="00000000" w:rsidRPr="00000000" w14:paraId="0000000A">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do you make decisions?</w:t>
      </w:r>
    </w:p>
    <w:p w:rsidR="00000000" w:rsidDel="00000000" w:rsidP="00000000" w:rsidRDefault="00000000" w:rsidRPr="00000000" w14:paraId="0000000B">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 make decisions pretty quickly, based on info that I know, and things that I can speculate. I don’t put a ton of thought into decisions, but I put enough in to not try something completely arbitrary. </w:t>
      </w:r>
    </w:p>
    <w:p w:rsidR="00000000" w:rsidDel="00000000" w:rsidP="00000000" w:rsidRDefault="00000000" w:rsidRPr="00000000" w14:paraId="0000000C">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can people help you?</w:t>
      </w:r>
    </w:p>
    <w:p w:rsidR="00000000" w:rsidDel="00000000" w:rsidP="00000000" w:rsidRDefault="00000000" w:rsidRPr="00000000" w14:paraId="0000000D">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People can help me by making sure I don’t miss any important details. I move pretty quickly and might forget some. </w:t>
      </w:r>
    </w:p>
    <w:p w:rsidR="00000000" w:rsidDel="00000000" w:rsidP="00000000" w:rsidRDefault="00000000" w:rsidRPr="00000000" w14:paraId="0000000E">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They can also help me by telling me what they want from me or telling me what I can do to help them.</w:t>
      </w:r>
    </w:p>
    <w:p w:rsidR="00000000" w:rsidDel="00000000" w:rsidP="00000000" w:rsidRDefault="00000000" w:rsidRPr="00000000" w14:paraId="0000000F">
      <w:pPr>
        <w:numPr>
          <w:ilvl w:val="0"/>
          <w:numId w:val="1"/>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What will you not tolerate in others?</w:t>
      </w:r>
    </w:p>
    <w:p w:rsidR="00000000" w:rsidDel="00000000" w:rsidP="00000000" w:rsidRDefault="00000000" w:rsidRPr="00000000" w14:paraId="00000010">
      <w:pPr>
        <w:numPr>
          <w:ilvl w:val="1"/>
          <w:numId w:val="1"/>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Impatience with me. That is not to say people can’t expect things from me in a timely manner, rather what I mean is that there is no need to nag me to do something more than once. If I have said I am going to do it, I am going to do it. </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