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Практическая работа №11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«Настройка политики безопасности»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Цель занятия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приобретение обучаемыми необходимого объёма знаний и практических навыков в области политики безопасности.</w:t>
      </w:r>
    </w:p>
    <w:p w:rsidR="00000000" w:rsidDel="00000000" w:rsidP="00000000" w:rsidRDefault="00000000" w:rsidRPr="00000000" w14:paraId="00000004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Анализ влияния внедрения системы на производительность и пользовательский опыт</w:t>
      </w:r>
    </w:p>
    <w:p w:rsidR="00000000" w:rsidDel="00000000" w:rsidP="00000000" w:rsidRDefault="00000000" w:rsidRPr="00000000" w14:paraId="00000005">
      <w:pPr>
        <w:spacing w:after="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и внедрение информационной системы для управления мебельным производством включает в себя: учет заказов, расчет себестоимости, планирование загрузки станков.</w:t>
        <w:br w:type="textWrapping"/>
        <w:t xml:space="preserve">На этапе тестирования была проведена предварительная оценка влияния системы на производительность предприятия и удобство пользователей.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 Методика проведения анализа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Тестирование проводилось в два этапа:</w:t>
        <w:br w:type="textWrapping"/>
        <w:t xml:space="preserve">1. до внедрения системы (ручной режим);</w:t>
        <w:br w:type="textWrapping"/>
        <w:t xml:space="preserve">2. после внедрения автоматизированной системы.</w:t>
        <w:br w:type="textWrapping"/>
        <w:t xml:space="preserve">Основные метрики анализа: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Время обработки заказа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— от регистрации до формирования производственного задания.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Нагрузка на оператора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— количество операций, совершаемых вручную.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Стабильность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— количество ошибок и сбоев в процессе обработки информации.</w:t>
      </w:r>
    </w:p>
    <w:p w:rsidR="00000000" w:rsidDel="00000000" w:rsidP="00000000" w:rsidRDefault="00000000" w:rsidRPr="00000000" w14:paraId="00000006">
      <w:pPr>
        <w:spacing w:before="0" w:line="360" w:lineRule="auto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 Результаты тестирования и анализ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Результаты тестирования демонстрируют положительное влияние внедрения автоматизации обновлений на производственные параметры системы: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до внедрения механизмов среднее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время отклика составляло 3,1 с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наблюдались случаи перегрузки сервера 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85%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особенно при выполнении сложных операций фильтрации или обработки массивов данных;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после внедрения обновлений и внедрения кэширования,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время отклика сократилось до 1,4 с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нагрузка на сервер снизилась до 50%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за счёт перераспределения задач и оптимизации SQL-запросов;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частота сбоев уменьшилась на 90%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что свидетельствует о существенном повышении стабильности платформы.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drawing>
          <wp:inline distB="0" distT="0" distL="0" distR="0">
            <wp:extent cx="4963218" cy="27435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43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1.3 выводы</w:t>
      </w:r>
    </w:p>
    <w:p w:rsidR="00000000" w:rsidDel="00000000" w:rsidP="00000000" w:rsidRDefault="00000000" w:rsidRPr="00000000" w14:paraId="0000000D">
      <w:pPr>
        <w:spacing w:after="0" w:line="360" w:lineRule="auto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Внедрение системы управления мебельным производством значительно сократило время обработки заказов, снизило количество ошибок при расчете себестоимости и позволило эффективно использовать ресурсы предприятия. Это улучшило как производственные показатели, так и пользовательский опыт.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Разработка механизма автоматизированного обновления данных в системе управления мебельным производством</w:t>
      </w:r>
    </w:p>
    <w:p w:rsidR="00000000" w:rsidDel="00000000" w:rsidP="00000000" w:rsidRDefault="00000000" w:rsidRPr="00000000" w14:paraId="00000010">
      <w:pPr>
        <w:spacing w:after="0" w:line="360" w:lineRule="auto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удобной работы с системой управления мебельным производством важно, чтобы все данные — заказы, материалы, загрузка станков — всегда были актуальными. Чтобы не обновлять всё вручную, был реализован механизм автоматического обновления данных.</w:t>
        <w:br w:type="textWrapping"/>
        <w:t xml:space="preserve"> </w:t>
        <w:tab/>
        <w:t xml:space="preserve">Система подключается к базе данных SQL Server и сама получает нужную информацию. При изменении заказа или материалов данные сразу сохраняются в базе и отображаются в интерфейсе. Это сделано с помощью языка C# и технологии Entity Framework.</w:t>
        <w:br w:type="textWrapping"/>
        <w:t xml:space="preserve"> </w:t>
        <w:tab/>
        <w:t xml:space="preserve">Обновление данных проходит в несколько шагов:</w:t>
        <w:br w:type="textWrapping"/>
        <w:t xml:space="preserve">1. Система загружает данные из базы при запуске и в процессе работы.</w:t>
        <w:br w:type="textWrapping"/>
        <w:t xml:space="preserve">2. Данные обрабатываются и показываются пользователю.</w:t>
        <w:br w:type="textWrapping"/>
        <w:t xml:space="preserve">3. Если пользователь что-то меняет, система сразу сохраняет изменения.</w:t>
        <w:br w:type="textWrapping"/>
        <w:t xml:space="preserve">4. Перед сохранением данные проверяются на ошибки (например, пустые поля или неверные числа).</w:t>
        <w:br w:type="textWrapping"/>
        <w:t xml:space="preserve">5. Обновлённые данные сразу видны в программе.</w:t>
        <w:br w:type="textWrapping"/>
        <w:t xml:space="preserve"> </w:t>
        <w:tab/>
        <w:t xml:space="preserve">Этот механизм помогает поддерживать порядок в информации и уменьшает количество ошибок. В будущем можно подключить другие источники данных, чтобы система стала ещё удобнее.</w:t>
      </w:r>
    </w:p>
    <w:p w:rsidR="00000000" w:rsidDel="00000000" w:rsidP="00000000" w:rsidRDefault="00000000" w:rsidRPr="00000000" w14:paraId="00000011">
      <w:pPr>
        <w:spacing w:after="0" w:line="360" w:lineRule="auto"/>
        <w:ind w:firstLine="709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 Оптимизация и стабильность системы</w:t>
      </w:r>
    </w:p>
    <w:p w:rsidR="00000000" w:rsidDel="00000000" w:rsidP="00000000" w:rsidRDefault="00000000" w:rsidRPr="00000000" w14:paraId="00000012">
      <w:pPr>
        <w:spacing w:after="0" w:line="360" w:lineRule="auto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Была проведена проверка на устойчивость к высокой нагрузке:</w:t>
        <w:br w:type="textWrapping"/>
        <w:t xml:space="preserve">• массовое добавление заказов;</w:t>
        <w:br w:type="textWrapping"/>
        <w:t xml:space="preserve">• параллельная работа нескольких пользователей;</w:t>
        <w:br w:type="textWrapping"/>
        <w:t xml:space="preserve">• одновременный доступ к функциям расчетов и планирования.</w:t>
        <w:br w:type="textWrapping"/>
        <w:t xml:space="preserve">Результаты:</w:t>
        <w:br w:type="textWrapping"/>
        <w:t xml:space="preserve">• Задержек и сбоев не было;</w:t>
        <w:br w:type="textWrapping"/>
        <w:t xml:space="preserve">• Все функции работали корректно.</w:t>
      </w:r>
    </w:p>
    <w:p w:rsidR="00000000" w:rsidDel="00000000" w:rsidP="00000000" w:rsidRDefault="00000000" w:rsidRPr="00000000" w14:paraId="00000013">
      <w:pPr>
        <w:spacing w:after="0" w:line="360" w:lineRule="auto"/>
        <w:ind w:firstLine="709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firstLine="709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firstLine="709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firstLine="709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Выводы</w:t>
      </w:r>
    </w:p>
    <w:p w:rsidR="00000000" w:rsidDel="00000000" w:rsidP="00000000" w:rsidRDefault="00000000" w:rsidRPr="00000000" w14:paraId="00000017">
      <w:pPr>
        <w:spacing w:after="0" w:line="360" w:lineRule="auto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Проведенное тестирование показало высокую эффективность и надежность разработанной системы.</w:t>
        <w:br w:type="textWrapping"/>
        <w:t xml:space="preserve">Преимущества:</w:t>
        <w:br w:type="textWrapping"/>
        <w:t xml:space="preserve">1. Повышена точность расчетов;</w:t>
        <w:br w:type="textWrapping"/>
        <w:t xml:space="preserve">2. Формируется учет заказов;</w:t>
        <w:br w:type="textWrapping"/>
        <w:t xml:space="preserve">3. Планируется загррузки станков.</w:t>
        <w:br w:type="textWrapping"/>
        <w:t xml:space="preserve">В будущем возможно:</w:t>
        <w:br w:type="textWrapping"/>
        <w:t xml:space="preserve">1. подключение внешней отчетности</w:t>
        <w:br w:type="textWrapping"/>
        <w:t xml:space="preserve">2. расширение интерфейса для мобильных устройств</w:t>
        <w:br w:type="textWrapping"/>
        <w:t xml:space="preserve">3. внедрение машинного обучения для оптимизации загрузки станков.</w:t>
      </w:r>
    </w:p>
    <w:p w:rsidR="00000000" w:rsidDel="00000000" w:rsidP="00000000" w:rsidRDefault="00000000" w:rsidRPr="00000000" w14:paraId="00000018">
      <w:pPr>
        <w:spacing w:after="0" w:line="360" w:lineRule="auto"/>
        <w:ind w:firstLine="709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