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B7" w:rsidRPr="00E76196" w:rsidRDefault="00E76196" w:rsidP="00E76196">
      <w:pPr>
        <w:spacing w:line="360" w:lineRule="auto"/>
        <w:jc w:val="center"/>
        <w:rPr>
          <w:rFonts w:ascii="仿宋" w:eastAsia="仿宋" w:hAnsi="仿宋"/>
          <w:b/>
          <w:sz w:val="32"/>
          <w:szCs w:val="24"/>
        </w:rPr>
      </w:pPr>
      <w:r w:rsidRPr="00E76196">
        <w:rPr>
          <w:rFonts w:ascii="仿宋" w:eastAsia="仿宋" w:hAnsi="仿宋" w:hint="eastAsia"/>
          <w:b/>
          <w:sz w:val="32"/>
          <w:szCs w:val="24"/>
        </w:rPr>
        <w:t>测试方案</w:t>
      </w:r>
    </w:p>
    <w:p w:rsidR="007302B7" w:rsidRPr="00850376" w:rsidRDefault="007302B7" w:rsidP="007302B7">
      <w:pPr>
        <w:spacing w:line="360" w:lineRule="auto"/>
        <w:rPr>
          <w:rFonts w:ascii="仿宋" w:eastAsia="仿宋" w:hAnsi="仿宋"/>
          <w:sz w:val="18"/>
          <w:szCs w:val="24"/>
        </w:rPr>
      </w:pPr>
      <w:bookmarkStart w:id="0" w:name="_Toc476763989"/>
      <w:bookmarkStart w:id="1" w:name="_Toc318363641"/>
      <w:r w:rsidRPr="00850376">
        <w:rPr>
          <w:rFonts w:ascii="仿宋" w:eastAsia="仿宋" w:hAnsi="仿宋" w:hint="eastAsia"/>
          <w:sz w:val="18"/>
          <w:szCs w:val="24"/>
        </w:rPr>
        <w:t>1概述</w:t>
      </w:r>
      <w:bookmarkEnd w:id="0"/>
    </w:p>
    <w:p w:rsidR="001A677B" w:rsidRPr="00850376" w:rsidRDefault="007302B7" w:rsidP="007302B7">
      <w:pPr>
        <w:spacing w:line="360" w:lineRule="auto"/>
        <w:rPr>
          <w:rFonts w:ascii="仿宋" w:eastAsia="仿宋" w:hAnsi="仿宋"/>
          <w:bCs/>
          <w:sz w:val="18"/>
          <w:szCs w:val="24"/>
        </w:rPr>
      </w:pPr>
      <w:bookmarkStart w:id="2" w:name="_Toc476763990"/>
      <w:r w:rsidRPr="00850376">
        <w:rPr>
          <w:rFonts w:ascii="仿宋" w:eastAsia="仿宋" w:hAnsi="仿宋" w:hint="eastAsia"/>
          <w:bCs/>
          <w:sz w:val="18"/>
          <w:szCs w:val="24"/>
        </w:rPr>
        <w:t>1</w:t>
      </w:r>
      <w:r w:rsidRPr="00850376">
        <w:rPr>
          <w:rFonts w:ascii="仿宋" w:eastAsia="仿宋" w:hAnsi="仿宋"/>
          <w:bCs/>
          <w:sz w:val="18"/>
          <w:szCs w:val="24"/>
        </w:rPr>
        <w:t>.1编写目的</w:t>
      </w:r>
      <w:bookmarkEnd w:id="2"/>
    </w:p>
    <w:p w:rsidR="001A677B" w:rsidRPr="00850376" w:rsidRDefault="001A677B" w:rsidP="007302B7">
      <w:pPr>
        <w:spacing w:line="360" w:lineRule="auto"/>
        <w:rPr>
          <w:rFonts w:ascii="仿宋" w:eastAsia="仿宋" w:hAnsi="仿宋"/>
          <w:bCs/>
          <w:sz w:val="18"/>
          <w:szCs w:val="24"/>
        </w:rPr>
      </w:pPr>
      <w:r w:rsidRPr="00850376">
        <w:rPr>
          <w:rFonts w:ascii="仿宋" w:eastAsia="仿宋" w:hAnsi="仿宋" w:hint="eastAsia"/>
          <w:bCs/>
          <w:sz w:val="18"/>
          <w:szCs w:val="24"/>
        </w:rPr>
        <w:tab/>
      </w:r>
      <w:r w:rsidRPr="00850376">
        <w:rPr>
          <w:rFonts w:hint="eastAsia"/>
          <w:sz w:val="15"/>
        </w:rPr>
        <w:t>对于资产管理系统编写本测试方案，是对测试过程进行规划，明确测试进度以及人员的职责分</w:t>
      </w:r>
      <w:r w:rsidRPr="00850376">
        <w:rPr>
          <w:rFonts w:ascii="仿宋" w:eastAsia="仿宋" w:hAnsi="仿宋" w:hint="eastAsia"/>
          <w:bCs/>
          <w:sz w:val="18"/>
          <w:szCs w:val="24"/>
        </w:rPr>
        <w:t>配；</w:t>
      </w:r>
    </w:p>
    <w:p w:rsidR="007302B7" w:rsidRPr="00930432" w:rsidRDefault="001A677B" w:rsidP="00930432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本文档的预期读者包括：最终用户，项目负责人，评审人员，产品人员，软件设计开发人员，测试人员。</w:t>
      </w:r>
    </w:p>
    <w:p w:rsidR="007302B7" w:rsidRPr="00850376" w:rsidRDefault="007302B7" w:rsidP="001A67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Cs/>
          <w:sz w:val="18"/>
          <w:szCs w:val="24"/>
        </w:rPr>
      </w:pPr>
      <w:bookmarkStart w:id="3" w:name="_Toc481489779"/>
      <w:r w:rsidRPr="00850376">
        <w:rPr>
          <w:rFonts w:ascii="仿宋" w:eastAsia="仿宋" w:hAnsi="仿宋" w:hint="eastAsia"/>
          <w:bCs/>
          <w:sz w:val="18"/>
          <w:szCs w:val="24"/>
        </w:rPr>
        <w:t>２</w:t>
      </w:r>
      <w:r w:rsidRPr="00850376">
        <w:rPr>
          <w:rFonts w:ascii="仿宋" w:eastAsia="仿宋" w:hAnsi="仿宋"/>
          <w:bCs/>
          <w:sz w:val="18"/>
          <w:szCs w:val="24"/>
        </w:rPr>
        <w:t>测试范围</w:t>
      </w:r>
      <w:bookmarkEnd w:id="3"/>
    </w:p>
    <w:p w:rsidR="001A677B" w:rsidRPr="00850376" w:rsidRDefault="001A677B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测试</w:t>
      </w:r>
      <w:r w:rsidRPr="00850376">
        <w:rPr>
          <w:rFonts w:hint="eastAsia"/>
          <w:sz w:val="15"/>
        </w:rPr>
        <w:t>web</w:t>
      </w:r>
      <w:r w:rsidRPr="00850376">
        <w:rPr>
          <w:rFonts w:hint="eastAsia"/>
          <w:sz w:val="15"/>
        </w:rPr>
        <w:t>端软件应用，是依据《资产管理系统需求说明书》对被测系统进行分模块的功能测试</w:t>
      </w:r>
    </w:p>
    <w:p w:rsidR="001A677B" w:rsidRPr="00850376" w:rsidRDefault="001A677B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本次测试主要采取的测试方法如下；</w:t>
      </w:r>
    </w:p>
    <w:p w:rsidR="001A677B" w:rsidRPr="00850376" w:rsidRDefault="001A677B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黑盒测试</w:t>
      </w:r>
      <w:r w:rsidRPr="00850376">
        <w:rPr>
          <w:rFonts w:hint="eastAsia"/>
          <w:sz w:val="15"/>
        </w:rPr>
        <w:t>-</w:t>
      </w:r>
      <w:r w:rsidRPr="00850376">
        <w:rPr>
          <w:rFonts w:hint="eastAsia"/>
          <w:sz w:val="15"/>
        </w:rPr>
        <w:t>功能测试法，检测每个模块的功能是否能够正常实现，包含等价类划分法，边界值法，错误推测法等；</w:t>
      </w:r>
    </w:p>
    <w:p w:rsidR="001A677B" w:rsidRPr="00850376" w:rsidRDefault="001A677B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手工测试</w:t>
      </w:r>
      <w:r w:rsidRPr="00850376">
        <w:rPr>
          <w:rFonts w:hint="eastAsia"/>
          <w:sz w:val="15"/>
        </w:rPr>
        <w:t>-</w:t>
      </w:r>
      <w:r w:rsidRPr="00850376">
        <w:rPr>
          <w:rFonts w:hint="eastAsia"/>
          <w:sz w:val="15"/>
        </w:rPr>
        <w:t>由人一个个的输入用例执行，观察结果</w:t>
      </w:r>
    </w:p>
    <w:p w:rsidR="001A677B" w:rsidRPr="00850376" w:rsidRDefault="001A677B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本次测试的主要模块有；</w:t>
      </w:r>
    </w:p>
    <w:p w:rsidR="007302B7" w:rsidRPr="00850376" w:rsidRDefault="001A677B" w:rsidP="00930432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登录，个人信息，存放地点，供应商，品牌，部门，报废方式，资产入库，资产报废，资产借还，资产类别</w:t>
      </w:r>
      <w:bookmarkStart w:id="4" w:name="_Toc481489780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３</w:t>
      </w:r>
      <w:r w:rsidRPr="00850376">
        <w:rPr>
          <w:sz w:val="15"/>
        </w:rPr>
        <w:t>项目背景</w:t>
      </w:r>
      <w:bookmarkEnd w:id="4"/>
    </w:p>
    <w:p w:rsidR="007302B7" w:rsidRPr="00850376" w:rsidRDefault="001A677B" w:rsidP="00930432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建立符合一般企业实际管理需求的资产管理系统，对企业的资产信息进行精确的维护，有效服务，从而减轻资产管理部门从事低层次信息处理和分析的负担，解放管理员的“双手大脑”，提高工作质量和效率。</w:t>
      </w:r>
      <w:bookmarkStart w:id="5" w:name="_Toc476763991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2</w:t>
      </w:r>
      <w:r w:rsidRPr="00850376">
        <w:rPr>
          <w:rFonts w:hint="eastAsia"/>
          <w:sz w:val="15"/>
        </w:rPr>
        <w:t>测试任务</w:t>
      </w:r>
      <w:bookmarkEnd w:id="5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6" w:name="_Toc476763992"/>
      <w:r w:rsidRPr="00850376">
        <w:rPr>
          <w:rFonts w:hint="eastAsia"/>
          <w:sz w:val="15"/>
        </w:rPr>
        <w:t>2.1</w:t>
      </w:r>
      <w:r w:rsidRPr="00850376">
        <w:rPr>
          <w:rFonts w:hint="eastAsia"/>
          <w:sz w:val="15"/>
        </w:rPr>
        <w:t>测试目的</w:t>
      </w:r>
      <w:bookmarkEnd w:id="6"/>
    </w:p>
    <w:p w:rsidR="001A677B" w:rsidRPr="00850376" w:rsidRDefault="001A677B" w:rsidP="001A677B">
      <w:pPr>
        <w:spacing w:line="360" w:lineRule="auto"/>
        <w:ind w:firstLine="420"/>
        <w:rPr>
          <w:sz w:val="15"/>
        </w:rPr>
      </w:pPr>
      <w:bookmarkStart w:id="7" w:name="_Toc134540851"/>
      <w:bookmarkStart w:id="8" w:name="_Toc15614"/>
      <w:bookmarkStart w:id="9" w:name="_Toc476763993"/>
      <w:r w:rsidRPr="00850376">
        <w:rPr>
          <w:rFonts w:hint="eastAsia"/>
          <w:sz w:val="15"/>
        </w:rPr>
        <w:t>（</w:t>
      </w:r>
      <w:r w:rsidRPr="00850376">
        <w:rPr>
          <w:rFonts w:hint="eastAsia"/>
          <w:sz w:val="15"/>
        </w:rPr>
        <w:t>1</w:t>
      </w:r>
      <w:r w:rsidRPr="00850376">
        <w:rPr>
          <w:rFonts w:hint="eastAsia"/>
          <w:sz w:val="15"/>
        </w:rPr>
        <w:t>）确保符合《资产管理系统需求说明书》的需求定义</w:t>
      </w:r>
    </w:p>
    <w:p w:rsidR="001A677B" w:rsidRPr="00850376" w:rsidRDefault="001A677B" w:rsidP="001A677B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（</w:t>
      </w:r>
      <w:r w:rsidRPr="00850376">
        <w:rPr>
          <w:rFonts w:hint="eastAsia"/>
          <w:sz w:val="15"/>
        </w:rPr>
        <w:t>2</w:t>
      </w:r>
      <w:r w:rsidR="00DA44C3" w:rsidRPr="00850376">
        <w:rPr>
          <w:rFonts w:hint="eastAsia"/>
          <w:sz w:val="15"/>
        </w:rPr>
        <w:t>）通过测试发现并与开发人员解决软件缺陷；增加人们对软件质量的信心</w:t>
      </w:r>
    </w:p>
    <w:p w:rsidR="001A677B" w:rsidRPr="00850376" w:rsidRDefault="00DA44C3" w:rsidP="001A677B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（</w:t>
      </w:r>
      <w:r w:rsidRPr="00850376">
        <w:rPr>
          <w:rFonts w:hint="eastAsia"/>
          <w:sz w:val="15"/>
        </w:rPr>
        <w:t>3</w:t>
      </w:r>
      <w:r w:rsidRPr="00850376">
        <w:rPr>
          <w:rFonts w:hint="eastAsia"/>
          <w:sz w:val="15"/>
        </w:rPr>
        <w:t>）发现软件与《资产管理需求说明书》之间的差异，以便解决差异提高软件质量；</w:t>
      </w:r>
    </w:p>
    <w:p w:rsidR="007302B7" w:rsidRPr="00850376" w:rsidRDefault="00DA44C3" w:rsidP="00930432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（</w:t>
      </w:r>
      <w:r w:rsidRPr="00850376">
        <w:rPr>
          <w:rFonts w:hint="eastAsia"/>
          <w:sz w:val="15"/>
        </w:rPr>
        <w:t>4</w:t>
      </w:r>
      <w:r w:rsidRPr="00850376">
        <w:rPr>
          <w:rFonts w:hint="eastAsia"/>
          <w:sz w:val="15"/>
        </w:rPr>
        <w:t>）了解软件的质量，为决策者提供数据依据</w:t>
      </w:r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2.2</w:t>
      </w:r>
      <w:r w:rsidRPr="00850376">
        <w:rPr>
          <w:rFonts w:hint="eastAsia"/>
          <w:sz w:val="15"/>
        </w:rPr>
        <w:t>测试参考文档</w:t>
      </w:r>
      <w:bookmarkEnd w:id="7"/>
      <w:bookmarkEnd w:id="8"/>
      <w:bookmarkEnd w:id="9"/>
    </w:p>
    <w:p w:rsidR="007302B7" w:rsidRPr="00850376" w:rsidRDefault="00DA44C3" w:rsidP="00E76196">
      <w:pPr>
        <w:spacing w:line="360" w:lineRule="auto"/>
        <w:ind w:firstLine="420"/>
        <w:rPr>
          <w:sz w:val="15"/>
        </w:rPr>
      </w:pPr>
      <w:bookmarkStart w:id="10" w:name="_Toc134540852"/>
      <w:bookmarkStart w:id="11" w:name="_Toc4969"/>
      <w:bookmarkStart w:id="12" w:name="_Toc476763994"/>
      <w:r w:rsidRPr="00850376">
        <w:rPr>
          <w:rFonts w:hint="eastAsia"/>
          <w:sz w:val="15"/>
        </w:rPr>
        <w:t>《资产管理系统需求说明书》《测试方案模板》《测试总结模板》《测试用例模板》《</w:t>
      </w:r>
      <w:r w:rsidRPr="00850376">
        <w:rPr>
          <w:rFonts w:hint="eastAsia"/>
          <w:sz w:val="15"/>
        </w:rPr>
        <w:t>bug</w:t>
      </w:r>
      <w:r w:rsidRPr="00850376">
        <w:rPr>
          <w:rFonts w:hint="eastAsia"/>
          <w:sz w:val="15"/>
        </w:rPr>
        <w:t>缺陷清单》</w:t>
      </w:r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2.3</w:t>
      </w:r>
      <w:r w:rsidRPr="00850376">
        <w:rPr>
          <w:rFonts w:hint="eastAsia"/>
          <w:sz w:val="15"/>
        </w:rPr>
        <w:t>测试提交文档</w:t>
      </w:r>
      <w:bookmarkEnd w:id="10"/>
      <w:bookmarkEnd w:id="11"/>
      <w:bookmarkEnd w:id="12"/>
    </w:p>
    <w:p w:rsidR="007302B7" w:rsidRPr="00850376" w:rsidRDefault="00DA44C3" w:rsidP="00930432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《测试方案》《测试用例》《</w:t>
      </w:r>
      <w:r w:rsidRPr="00850376">
        <w:rPr>
          <w:rFonts w:hint="eastAsia"/>
          <w:sz w:val="15"/>
        </w:rPr>
        <w:t>bug</w:t>
      </w:r>
      <w:r w:rsidRPr="00850376">
        <w:rPr>
          <w:rFonts w:hint="eastAsia"/>
          <w:sz w:val="15"/>
        </w:rPr>
        <w:t>缺陷清单》《测试总结》</w:t>
      </w:r>
      <w:bookmarkStart w:id="13" w:name="_Toc476763995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3</w:t>
      </w:r>
      <w:r w:rsidRPr="00850376">
        <w:rPr>
          <w:rFonts w:hint="eastAsia"/>
          <w:sz w:val="15"/>
        </w:rPr>
        <w:t>测试资源</w:t>
      </w:r>
      <w:bookmarkEnd w:id="13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14" w:name="_Toc372660411"/>
      <w:bookmarkStart w:id="15" w:name="_Toc18131471"/>
      <w:bookmarkStart w:id="16" w:name="_Toc3868931"/>
      <w:bookmarkStart w:id="17" w:name="_Toc3868861"/>
      <w:bookmarkStart w:id="18" w:name="_Toc2066724"/>
      <w:bookmarkStart w:id="19" w:name="_Toc1918072"/>
      <w:bookmarkStart w:id="20" w:name="_Toc520098499"/>
      <w:bookmarkStart w:id="21" w:name="_Toc509300760"/>
      <w:bookmarkStart w:id="22" w:name="_Toc509226644"/>
      <w:bookmarkStart w:id="23" w:name="_Toc476763996"/>
      <w:bookmarkStart w:id="24" w:name="_Toc26140"/>
      <w:r w:rsidRPr="00850376">
        <w:rPr>
          <w:rFonts w:hint="eastAsia"/>
          <w:sz w:val="15"/>
        </w:rPr>
        <w:t>3.1</w:t>
      </w:r>
      <w:r w:rsidRPr="00850376">
        <w:rPr>
          <w:rFonts w:hint="eastAsia"/>
          <w:sz w:val="15"/>
        </w:rPr>
        <w:t>硬件配置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955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184"/>
        <w:gridCol w:w="4087"/>
        <w:gridCol w:w="3282"/>
      </w:tblGrid>
      <w:tr w:rsidR="007302B7" w:rsidRPr="00850376" w:rsidTr="00930432">
        <w:trPr>
          <w:cantSplit/>
          <w:trHeight w:val="95"/>
          <w:jc w:val="center"/>
        </w:trPr>
        <w:tc>
          <w:tcPr>
            <w:tcW w:w="2184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关键项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数量</w:t>
            </w:r>
          </w:p>
        </w:tc>
        <w:tc>
          <w:tcPr>
            <w:tcW w:w="32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配置</w:t>
            </w:r>
          </w:p>
        </w:tc>
      </w:tr>
      <w:tr w:rsidR="007302B7" w:rsidRPr="00850376" w:rsidTr="00930432">
        <w:trPr>
          <w:cantSplit/>
          <w:jc w:val="center"/>
        </w:trPr>
        <w:tc>
          <w:tcPr>
            <w:tcW w:w="21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lastRenderedPageBreak/>
              <w:t>测试</w:t>
            </w:r>
            <w:r w:rsidRPr="00850376">
              <w:rPr>
                <w:rFonts w:hint="eastAsia"/>
                <w:sz w:val="15"/>
              </w:rPr>
              <w:t>PC</w:t>
            </w:r>
            <w:r w:rsidRPr="00850376">
              <w:rPr>
                <w:rFonts w:hint="eastAsia"/>
                <w:sz w:val="15"/>
              </w:rPr>
              <w:t>机（客户端）</w:t>
            </w:r>
          </w:p>
        </w:tc>
        <w:tc>
          <w:tcPr>
            <w:tcW w:w="4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每支参赛队伍</w:t>
            </w:r>
            <w:r w:rsidRPr="00850376">
              <w:rPr>
                <w:rFonts w:hint="eastAsia"/>
                <w:sz w:val="15"/>
              </w:rPr>
              <w:t>3</w:t>
            </w:r>
            <w:r w:rsidRPr="00850376">
              <w:rPr>
                <w:rFonts w:hint="eastAsia"/>
                <w:sz w:val="15"/>
              </w:rPr>
              <w:t>台。</w:t>
            </w:r>
          </w:p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根据参赛团队数量，配备</w:t>
            </w:r>
            <w:r w:rsidRPr="00850376">
              <w:rPr>
                <w:rFonts w:hint="eastAsia"/>
                <w:sz w:val="15"/>
              </w:rPr>
              <w:t>10%</w:t>
            </w:r>
            <w:r w:rsidRPr="00850376">
              <w:rPr>
                <w:rFonts w:hint="eastAsia"/>
                <w:sz w:val="15"/>
              </w:rPr>
              <w:t>的备份机器。</w:t>
            </w:r>
          </w:p>
        </w:tc>
        <w:tc>
          <w:tcPr>
            <w:tcW w:w="3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性能相当于</w:t>
            </w:r>
            <w:r w:rsidRPr="00850376">
              <w:rPr>
                <w:rFonts w:hint="eastAsia"/>
                <w:sz w:val="15"/>
              </w:rPr>
              <w:t>2.0GHZ</w:t>
            </w:r>
            <w:r w:rsidRPr="00850376">
              <w:rPr>
                <w:rFonts w:hint="eastAsia"/>
                <w:sz w:val="15"/>
              </w:rPr>
              <w:t>处理器，</w:t>
            </w:r>
            <w:r w:rsidRPr="00850376">
              <w:rPr>
                <w:rFonts w:hint="eastAsia"/>
                <w:sz w:val="15"/>
              </w:rPr>
              <w:t>2G</w:t>
            </w:r>
            <w:r w:rsidRPr="00850376">
              <w:rPr>
                <w:rFonts w:hint="eastAsia"/>
                <w:sz w:val="15"/>
              </w:rPr>
              <w:t>以上内存，显示器要求</w:t>
            </w:r>
            <w:r w:rsidRPr="00850376">
              <w:rPr>
                <w:rFonts w:hint="eastAsia"/>
                <w:sz w:val="15"/>
              </w:rPr>
              <w:t>1024*768</w:t>
            </w:r>
            <w:r w:rsidRPr="00850376">
              <w:rPr>
                <w:rFonts w:hint="eastAsia"/>
                <w:sz w:val="15"/>
              </w:rPr>
              <w:t>以上</w:t>
            </w:r>
          </w:p>
        </w:tc>
      </w:tr>
      <w:tr w:rsidR="007302B7" w:rsidRPr="00850376" w:rsidTr="00930432">
        <w:trPr>
          <w:cantSplit/>
          <w:jc w:val="center"/>
        </w:trPr>
        <w:tc>
          <w:tcPr>
            <w:tcW w:w="21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</w:t>
            </w:r>
            <w:r w:rsidRPr="00850376">
              <w:rPr>
                <w:rFonts w:hint="eastAsia"/>
                <w:sz w:val="15"/>
              </w:rPr>
              <w:t>PC</w:t>
            </w:r>
            <w:r w:rsidRPr="00850376">
              <w:rPr>
                <w:rFonts w:hint="eastAsia"/>
                <w:sz w:val="15"/>
              </w:rPr>
              <w:t>机（服务器</w:t>
            </w:r>
          </w:p>
        </w:tc>
        <w:tc>
          <w:tcPr>
            <w:tcW w:w="4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</w:t>
            </w:r>
            <w:r w:rsidRPr="00850376">
              <w:rPr>
                <w:rFonts w:hint="eastAsia"/>
                <w:sz w:val="15"/>
              </w:rPr>
              <w:t>台</w:t>
            </w:r>
            <w:r w:rsidRPr="00850376">
              <w:rPr>
                <w:rFonts w:hint="eastAsia"/>
                <w:sz w:val="15"/>
              </w:rPr>
              <w:t>/</w:t>
            </w:r>
            <w:r w:rsidRPr="00850376">
              <w:rPr>
                <w:rFonts w:hint="eastAsia"/>
                <w:sz w:val="15"/>
              </w:rPr>
              <w:t>每队</w:t>
            </w:r>
          </w:p>
        </w:tc>
        <w:tc>
          <w:tcPr>
            <w:tcW w:w="3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PC</w:t>
            </w:r>
            <w:r w:rsidRPr="00850376">
              <w:rPr>
                <w:rFonts w:hint="eastAsia"/>
                <w:sz w:val="15"/>
              </w:rPr>
              <w:t>服务器</w:t>
            </w:r>
          </w:p>
        </w:tc>
      </w:tr>
    </w:tbl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25" w:name="_Toc18131472"/>
      <w:bookmarkStart w:id="26" w:name="_Toc3868932"/>
      <w:bookmarkStart w:id="27" w:name="_Toc3868862"/>
      <w:bookmarkStart w:id="28" w:name="_Toc2066725"/>
      <w:bookmarkStart w:id="29" w:name="_Toc1918073"/>
      <w:bookmarkStart w:id="30" w:name="_Toc520098500"/>
      <w:bookmarkStart w:id="31" w:name="_Toc509300761"/>
      <w:bookmarkStart w:id="32" w:name="_Toc509226645"/>
      <w:bookmarkStart w:id="33" w:name="_Toc372660412"/>
      <w:bookmarkStart w:id="34" w:name="_Toc476763997"/>
      <w:r w:rsidRPr="00850376">
        <w:rPr>
          <w:rFonts w:hint="eastAsia"/>
          <w:sz w:val="15"/>
        </w:rPr>
        <w:t>3.2</w:t>
      </w:r>
      <w:r w:rsidRPr="00850376">
        <w:rPr>
          <w:rFonts w:hint="eastAsia"/>
          <w:sz w:val="15"/>
        </w:rPr>
        <w:t>软件配置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7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44"/>
        <w:gridCol w:w="3679"/>
      </w:tblGrid>
      <w:tr w:rsidR="00DA44C3" w:rsidRPr="00850376" w:rsidTr="00A74D58">
        <w:trPr>
          <w:trHeight w:val="577"/>
        </w:trPr>
        <w:tc>
          <w:tcPr>
            <w:tcW w:w="3544" w:type="dxa"/>
            <w:shd w:val="clear" w:color="auto" w:fill="EEECE1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资源名称</w:t>
            </w:r>
            <w:r w:rsidRPr="00850376">
              <w:rPr>
                <w:rFonts w:hint="eastAsia"/>
                <w:sz w:val="15"/>
              </w:rPr>
              <w:t>/</w:t>
            </w:r>
            <w:r w:rsidRPr="00850376">
              <w:rPr>
                <w:rFonts w:hint="eastAsia"/>
                <w:sz w:val="15"/>
              </w:rPr>
              <w:t>类型</w:t>
            </w:r>
          </w:p>
        </w:tc>
        <w:tc>
          <w:tcPr>
            <w:tcW w:w="3679" w:type="dxa"/>
            <w:shd w:val="clear" w:color="auto" w:fill="EEECE1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配置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操作系统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 xml:space="preserve">Windows </w:t>
            </w:r>
            <w:r w:rsidRPr="00850376">
              <w:rPr>
                <w:sz w:val="15"/>
              </w:rPr>
              <w:t xml:space="preserve">Server </w:t>
            </w:r>
            <w:r w:rsidRPr="00850376">
              <w:rPr>
                <w:rFonts w:hint="eastAsia"/>
                <w:sz w:val="15"/>
              </w:rPr>
              <w:t>2008R2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软件测试实</w:t>
            </w:r>
            <w:proofErr w:type="gramStart"/>
            <w:r w:rsidRPr="00850376">
              <w:rPr>
                <w:rFonts w:hint="eastAsia"/>
                <w:sz w:val="15"/>
              </w:rPr>
              <w:t>训系统</w:t>
            </w:r>
            <w:proofErr w:type="gramEnd"/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北京四合天地软件测试实</w:t>
            </w:r>
            <w:proofErr w:type="gramStart"/>
            <w:r w:rsidRPr="00850376">
              <w:rPr>
                <w:sz w:val="15"/>
              </w:rPr>
              <w:t>训系统</w:t>
            </w:r>
            <w:proofErr w:type="gramEnd"/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操作系统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Windows7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浏览器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Chrome / IE8</w:t>
            </w:r>
            <w:r w:rsidRPr="00850376">
              <w:rPr>
                <w:rFonts w:hint="eastAsia"/>
                <w:sz w:val="15"/>
              </w:rPr>
              <w:t>浏览器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文档编辑器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office2007</w:t>
            </w:r>
            <w:r w:rsidRPr="00850376">
              <w:rPr>
                <w:rFonts w:hint="eastAsia"/>
                <w:sz w:val="15"/>
              </w:rPr>
              <w:t>及以上版本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截图工具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Windows</w:t>
            </w:r>
            <w:r w:rsidRPr="00850376">
              <w:rPr>
                <w:sz w:val="15"/>
              </w:rPr>
              <w:t>7</w:t>
            </w:r>
            <w:r w:rsidRPr="00850376">
              <w:rPr>
                <w:sz w:val="15"/>
              </w:rPr>
              <w:t>系统自带</w:t>
            </w:r>
          </w:p>
        </w:tc>
      </w:tr>
      <w:tr w:rsidR="00DA44C3" w:rsidRPr="00850376" w:rsidTr="00DA44C3">
        <w:trPr>
          <w:trHeight w:val="454"/>
        </w:trPr>
        <w:tc>
          <w:tcPr>
            <w:tcW w:w="3544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输入法</w:t>
            </w:r>
          </w:p>
        </w:tc>
        <w:tc>
          <w:tcPr>
            <w:tcW w:w="3679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proofErr w:type="gramStart"/>
            <w:r w:rsidRPr="00850376">
              <w:rPr>
                <w:rFonts w:hint="eastAsia"/>
                <w:sz w:val="15"/>
              </w:rPr>
              <w:t>搜狗输入法</w:t>
            </w:r>
            <w:proofErr w:type="gramEnd"/>
          </w:p>
        </w:tc>
      </w:tr>
    </w:tbl>
    <w:p w:rsidR="00DA44C3" w:rsidRPr="00850376" w:rsidRDefault="00DA44C3" w:rsidP="00E76196">
      <w:pPr>
        <w:spacing w:line="360" w:lineRule="auto"/>
        <w:ind w:firstLine="420"/>
        <w:rPr>
          <w:sz w:val="15"/>
        </w:rPr>
      </w:pPr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35" w:name="_Toc2024"/>
      <w:bookmarkStart w:id="36" w:name="_Toc476763998"/>
      <w:bookmarkEnd w:id="24"/>
      <w:r w:rsidRPr="00850376">
        <w:rPr>
          <w:rFonts w:hint="eastAsia"/>
          <w:sz w:val="15"/>
        </w:rPr>
        <w:t>3.3</w:t>
      </w:r>
      <w:r w:rsidRPr="00850376">
        <w:rPr>
          <w:rFonts w:hint="eastAsia"/>
          <w:sz w:val="15"/>
        </w:rPr>
        <w:t>人力资源</w:t>
      </w:r>
      <w:bookmarkEnd w:id="35"/>
      <w:r w:rsidRPr="00850376">
        <w:rPr>
          <w:rFonts w:hint="eastAsia"/>
          <w:sz w:val="15"/>
        </w:rPr>
        <w:t>分配</w:t>
      </w:r>
      <w:bookmarkEnd w:id="36"/>
    </w:p>
    <w:p w:rsidR="00DA44C3" w:rsidRPr="00850376" w:rsidRDefault="00DA44C3" w:rsidP="00E76196">
      <w:pPr>
        <w:spacing w:line="360" w:lineRule="auto"/>
        <w:ind w:firstLine="420"/>
        <w:rPr>
          <w:sz w:val="15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842"/>
        <w:gridCol w:w="5983"/>
      </w:tblGrid>
      <w:tr w:rsidR="007302B7" w:rsidRPr="00850376" w:rsidTr="00930432">
        <w:tc>
          <w:tcPr>
            <w:tcW w:w="1668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角色</w:t>
            </w:r>
          </w:p>
        </w:tc>
        <w:tc>
          <w:tcPr>
            <w:tcW w:w="1842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人员（工位号）</w:t>
            </w:r>
          </w:p>
        </w:tc>
        <w:tc>
          <w:tcPr>
            <w:tcW w:w="5983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主要职责</w:t>
            </w:r>
          </w:p>
        </w:tc>
      </w:tr>
      <w:tr w:rsidR="007302B7" w:rsidRPr="00850376" w:rsidTr="00930432">
        <w:tc>
          <w:tcPr>
            <w:tcW w:w="1668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测试负责人</w:t>
            </w:r>
          </w:p>
        </w:tc>
        <w:tc>
          <w:tcPr>
            <w:tcW w:w="1842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</w:p>
        </w:tc>
        <w:tc>
          <w:tcPr>
            <w:tcW w:w="5983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协调项目安</w:t>
            </w:r>
            <w:r w:rsidR="00DA44C3" w:rsidRPr="00850376">
              <w:rPr>
                <w:rFonts w:hint="eastAsia"/>
                <w:sz w:val="15"/>
              </w:rPr>
              <w:t>排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进行需求分析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编写测试方案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编写测试总结</w:t>
            </w:r>
          </w:p>
          <w:p w:rsidR="00A90C1D" w:rsidRPr="00850376" w:rsidRDefault="00A90C1D" w:rsidP="00A90C1D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登录，个人信息模块的测试用例设计</w:t>
            </w:r>
          </w:p>
          <w:p w:rsidR="00DA44C3" w:rsidRPr="00850376" w:rsidRDefault="00F24B09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提交文档</w:t>
            </w:r>
          </w:p>
        </w:tc>
      </w:tr>
      <w:tr w:rsidR="007302B7" w:rsidRPr="00850376" w:rsidTr="00930432">
        <w:tc>
          <w:tcPr>
            <w:tcW w:w="1668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．</w:t>
            </w:r>
            <w:r w:rsidR="00DA44C3" w:rsidRPr="00850376">
              <w:rPr>
                <w:rFonts w:hint="eastAsia"/>
                <w:sz w:val="15"/>
              </w:rPr>
              <w:t>测试员</w:t>
            </w:r>
          </w:p>
        </w:tc>
        <w:tc>
          <w:tcPr>
            <w:tcW w:w="1842" w:type="dxa"/>
            <w:vAlign w:val="center"/>
          </w:tcPr>
          <w:p w:rsidR="007302B7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</w:p>
        </w:tc>
        <w:tc>
          <w:tcPr>
            <w:tcW w:w="5983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需求分析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存放地点，供应商，品牌，部门，报废方式模块的测试用例设计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整理文档</w:t>
            </w:r>
          </w:p>
          <w:p w:rsidR="00DA44C3" w:rsidRPr="00850376" w:rsidRDefault="00DA44C3" w:rsidP="00930432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用例汇总</w:t>
            </w:r>
          </w:p>
        </w:tc>
      </w:tr>
      <w:tr w:rsidR="00DA44C3" w:rsidRPr="00850376" w:rsidTr="00930432">
        <w:tc>
          <w:tcPr>
            <w:tcW w:w="1668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测试员</w:t>
            </w:r>
          </w:p>
        </w:tc>
        <w:tc>
          <w:tcPr>
            <w:tcW w:w="1842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5983" w:type="dxa"/>
            <w:vAlign w:val="center"/>
          </w:tcPr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需求分析</w:t>
            </w:r>
          </w:p>
          <w:p w:rsidR="00DA44C3" w:rsidRPr="00850376" w:rsidRDefault="00DA44C3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资产入库，资产报废，资产借还，资产类别模块的用例设计</w:t>
            </w:r>
          </w:p>
          <w:p w:rsidR="00930432" w:rsidRPr="00850376" w:rsidRDefault="00DA44C3" w:rsidP="00930432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整理文档</w:t>
            </w:r>
          </w:p>
          <w:p w:rsidR="00DA44C3" w:rsidRPr="00850376" w:rsidRDefault="00DA44C3" w:rsidP="00930432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lastRenderedPageBreak/>
              <w:t>B</w:t>
            </w:r>
            <w:r w:rsidRPr="00850376">
              <w:rPr>
                <w:rFonts w:hint="eastAsia"/>
                <w:sz w:val="15"/>
              </w:rPr>
              <w:t>ug</w:t>
            </w:r>
            <w:r w:rsidRPr="00850376">
              <w:rPr>
                <w:rFonts w:hint="eastAsia"/>
                <w:sz w:val="15"/>
              </w:rPr>
              <w:t>汇总</w:t>
            </w:r>
          </w:p>
        </w:tc>
      </w:tr>
    </w:tbl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37" w:name="_Toc476763999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4</w:t>
      </w:r>
      <w:r w:rsidRPr="00850376">
        <w:rPr>
          <w:rFonts w:hint="eastAsia"/>
          <w:sz w:val="15"/>
        </w:rPr>
        <w:t>功能测试计划</w:t>
      </w:r>
      <w:bookmarkEnd w:id="37"/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38" w:name="_Toc476764000"/>
      <w:r w:rsidRPr="00850376">
        <w:rPr>
          <w:rFonts w:hint="eastAsia"/>
          <w:sz w:val="15"/>
        </w:rPr>
        <w:t>4.</w:t>
      </w:r>
      <w:r w:rsidRPr="00850376">
        <w:rPr>
          <w:sz w:val="15"/>
        </w:rPr>
        <w:t>1</w:t>
      </w:r>
      <w:r w:rsidRPr="00850376">
        <w:rPr>
          <w:rFonts w:hint="eastAsia"/>
          <w:sz w:val="15"/>
        </w:rPr>
        <w:t>Web</w:t>
      </w:r>
      <w:proofErr w:type="gramStart"/>
      <w:r w:rsidRPr="00850376">
        <w:rPr>
          <w:rFonts w:hint="eastAsia"/>
          <w:sz w:val="15"/>
        </w:rPr>
        <w:t>端整体</w:t>
      </w:r>
      <w:proofErr w:type="gramEnd"/>
      <w:r w:rsidRPr="00850376">
        <w:rPr>
          <w:rFonts w:hint="eastAsia"/>
          <w:sz w:val="15"/>
        </w:rPr>
        <w:t>功能模块划分</w:t>
      </w:r>
      <w:bookmarkEnd w:id="38"/>
    </w:p>
    <w:p w:rsidR="007302B7" w:rsidRPr="00850376" w:rsidRDefault="00F24B09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资产管理员与系统管理员共有的权限如下；</w:t>
      </w: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985"/>
        <w:gridCol w:w="2835"/>
        <w:gridCol w:w="2835"/>
        <w:gridCol w:w="2268"/>
      </w:tblGrid>
      <w:tr w:rsidR="00A90C1D" w:rsidRPr="00850376" w:rsidTr="00A90C1D"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需求编号</w:t>
            </w:r>
          </w:p>
        </w:tc>
        <w:tc>
          <w:tcPr>
            <w:tcW w:w="198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模块名称</w:t>
            </w: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功能名称</w:t>
            </w:r>
          </w:p>
        </w:tc>
        <w:tc>
          <w:tcPr>
            <w:tcW w:w="2835" w:type="dxa"/>
          </w:tcPr>
          <w:p w:rsidR="00A90C1D" w:rsidRPr="00850376" w:rsidRDefault="00A90C1D" w:rsidP="00A90C1D">
            <w:pPr>
              <w:spacing w:line="360" w:lineRule="auto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测试人员（工位号）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测试人员（工位号）</w:t>
            </w:r>
          </w:p>
        </w:tc>
      </w:tr>
      <w:tr w:rsidR="00A90C1D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ZCGL-ST-SRS001</w:t>
            </w:r>
          </w:p>
        </w:tc>
        <w:tc>
          <w:tcPr>
            <w:tcW w:w="198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登陆</w:t>
            </w: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vMerge w:val="restart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</w:p>
        </w:tc>
      </w:tr>
      <w:tr w:rsidR="00A90C1D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ZCGL-ST-SRS002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个人信息</w:t>
            </w: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个人信息查看</w:t>
            </w:r>
          </w:p>
        </w:tc>
        <w:tc>
          <w:tcPr>
            <w:tcW w:w="2835" w:type="dxa"/>
            <w:vMerge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A90C1D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3</w:t>
            </w:r>
          </w:p>
        </w:tc>
        <w:tc>
          <w:tcPr>
            <w:tcW w:w="1985" w:type="dxa"/>
            <w:vMerge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移动电话编辑</w:t>
            </w:r>
          </w:p>
        </w:tc>
        <w:tc>
          <w:tcPr>
            <w:tcW w:w="2835" w:type="dxa"/>
            <w:vMerge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A90C1D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4</w:t>
            </w:r>
          </w:p>
        </w:tc>
        <w:tc>
          <w:tcPr>
            <w:tcW w:w="1985" w:type="dxa"/>
            <w:vMerge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登录密码修改</w:t>
            </w:r>
          </w:p>
        </w:tc>
        <w:tc>
          <w:tcPr>
            <w:tcW w:w="2835" w:type="dxa"/>
            <w:vMerge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A90C1D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5</w:t>
            </w:r>
          </w:p>
        </w:tc>
        <w:tc>
          <w:tcPr>
            <w:tcW w:w="1985" w:type="dxa"/>
            <w:vMerge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退出系统</w:t>
            </w:r>
          </w:p>
        </w:tc>
        <w:tc>
          <w:tcPr>
            <w:tcW w:w="2835" w:type="dxa"/>
            <w:vMerge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存放地点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查询</w:t>
            </w:r>
          </w:p>
        </w:tc>
        <w:tc>
          <w:tcPr>
            <w:tcW w:w="2835" w:type="dxa"/>
            <w:vMerge w:val="restart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7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查看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8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供应商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查询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9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查看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10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品牌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查询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11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查看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ZCGL-ST-SRS001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启用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3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禁用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4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报废方式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5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6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启用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7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禁用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8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部门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rPr>
          <w:gridAfter w:val="1"/>
          <w:wAfter w:w="2268" w:type="dxa"/>
        </w:trPr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9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10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资产类别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 w:val="restart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11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lastRenderedPageBreak/>
              <w:t>ZCGL-ST-SRS00</w:t>
            </w:r>
            <w:r w:rsidRPr="00850376">
              <w:rPr>
                <w:rFonts w:hint="eastAsia"/>
                <w:sz w:val="15"/>
              </w:rPr>
              <w:t>12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启用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6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禁用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7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资产入库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查询</w:t>
            </w:r>
          </w:p>
        </w:tc>
        <w:tc>
          <w:tcPr>
            <w:tcW w:w="2835" w:type="dxa"/>
            <w:vMerge w:val="restart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8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入库登记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9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10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资产报废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查询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11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报废登记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查看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11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资产借还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借用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A90C1D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sz w:val="15"/>
              </w:rPr>
              <w:t>ZCGL-ST-SRS00</w:t>
            </w:r>
            <w:r w:rsidRPr="00850376">
              <w:rPr>
                <w:rFonts w:hint="eastAsia"/>
                <w:sz w:val="15"/>
              </w:rPr>
              <w:t>12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归还</w:t>
            </w:r>
          </w:p>
        </w:tc>
        <w:tc>
          <w:tcPr>
            <w:tcW w:w="2835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</w:tbl>
    <w:p w:rsidR="007302B7" w:rsidRPr="00850376" w:rsidRDefault="00F24B09" w:rsidP="00E76196">
      <w:pPr>
        <w:spacing w:line="360" w:lineRule="auto"/>
        <w:ind w:firstLine="420"/>
        <w:rPr>
          <w:sz w:val="15"/>
        </w:rPr>
      </w:pPr>
      <w:bookmarkStart w:id="39" w:name="_Toc476764001"/>
      <w:bookmarkStart w:id="40" w:name="_Toc25668"/>
      <w:proofErr w:type="gramStart"/>
      <w:r w:rsidRPr="00850376">
        <w:rPr>
          <w:rFonts w:hint="eastAsia"/>
          <w:sz w:val="15"/>
        </w:rPr>
        <w:t>仅系统</w:t>
      </w:r>
      <w:proofErr w:type="gramEnd"/>
      <w:r w:rsidRPr="00850376">
        <w:rPr>
          <w:rFonts w:hint="eastAsia"/>
          <w:sz w:val="15"/>
        </w:rPr>
        <w:t>管理员拥有的权限如下；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985"/>
        <w:gridCol w:w="2835"/>
        <w:gridCol w:w="2268"/>
      </w:tblGrid>
      <w:tr w:rsidR="007302B7" w:rsidRPr="00850376" w:rsidTr="00836E1A">
        <w:tc>
          <w:tcPr>
            <w:tcW w:w="2518" w:type="dxa"/>
            <w:shd w:val="clear" w:color="auto" w:fill="auto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需求编号</w:t>
            </w:r>
          </w:p>
        </w:tc>
        <w:tc>
          <w:tcPr>
            <w:tcW w:w="1985" w:type="dxa"/>
            <w:shd w:val="clear" w:color="auto" w:fill="auto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模块名称</w:t>
            </w:r>
          </w:p>
        </w:tc>
        <w:tc>
          <w:tcPr>
            <w:tcW w:w="2835" w:type="dxa"/>
            <w:shd w:val="clear" w:color="auto" w:fill="auto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功能名称</w:t>
            </w:r>
          </w:p>
        </w:tc>
        <w:tc>
          <w:tcPr>
            <w:tcW w:w="2268" w:type="dxa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测试人员（工位号）</w:t>
            </w: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-ST-SRS001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存放地点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268" w:type="dxa"/>
            <w:vMerge w:val="restart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</w:t>
            </w:r>
            <w:r w:rsidRPr="00850376">
              <w:rPr>
                <w:rFonts w:hint="eastAsia"/>
                <w:sz w:val="15"/>
              </w:rPr>
              <w:t>3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禁用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-ST-SRS001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供应商</w:t>
            </w: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新增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-ST-SRS002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修改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  <w:tr w:rsidR="00930432" w:rsidRPr="00850376" w:rsidTr="00836E1A">
        <w:tc>
          <w:tcPr>
            <w:tcW w:w="2518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ZCSAPP</w:t>
            </w:r>
            <w:r w:rsidRPr="00850376">
              <w:rPr>
                <w:sz w:val="15"/>
              </w:rPr>
              <w:t>-ST-SRS00</w:t>
            </w:r>
            <w:r w:rsidRPr="00850376">
              <w:rPr>
                <w:rFonts w:hint="eastAsia"/>
                <w:sz w:val="15"/>
              </w:rPr>
              <w:t>3</w:t>
            </w:r>
          </w:p>
        </w:tc>
        <w:tc>
          <w:tcPr>
            <w:tcW w:w="1985" w:type="dxa"/>
            <w:vMerge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  <w:tc>
          <w:tcPr>
            <w:tcW w:w="2835" w:type="dxa"/>
            <w:shd w:val="clear" w:color="auto" w:fill="auto"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禁用</w:t>
            </w:r>
          </w:p>
        </w:tc>
        <w:tc>
          <w:tcPr>
            <w:tcW w:w="2268" w:type="dxa"/>
            <w:vMerge/>
          </w:tcPr>
          <w:p w:rsidR="00930432" w:rsidRPr="00850376" w:rsidRDefault="00930432" w:rsidP="00E76196">
            <w:pPr>
              <w:spacing w:line="360" w:lineRule="auto"/>
              <w:ind w:firstLine="420"/>
              <w:rPr>
                <w:sz w:val="15"/>
              </w:rPr>
            </w:pPr>
          </w:p>
        </w:tc>
      </w:tr>
    </w:tbl>
    <w:p w:rsidR="007302B7" w:rsidRPr="00850376" w:rsidRDefault="007302B7" w:rsidP="00E76196">
      <w:pPr>
        <w:spacing w:line="360" w:lineRule="auto"/>
        <w:ind w:firstLine="420"/>
        <w:rPr>
          <w:sz w:val="15"/>
        </w:rPr>
      </w:pPr>
    </w:p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r w:rsidRPr="00850376">
        <w:rPr>
          <w:rFonts w:hint="eastAsia"/>
          <w:sz w:val="15"/>
        </w:rPr>
        <w:t>５测试整体进度安排</w:t>
      </w:r>
      <w:bookmarkEnd w:id="3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701"/>
        <w:gridCol w:w="1701"/>
        <w:gridCol w:w="1985"/>
        <w:gridCol w:w="2268"/>
      </w:tblGrid>
      <w:tr w:rsidR="007302B7" w:rsidRPr="00850376" w:rsidTr="00930432">
        <w:tc>
          <w:tcPr>
            <w:tcW w:w="1951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测试阶段</w:t>
            </w:r>
          </w:p>
        </w:tc>
        <w:tc>
          <w:tcPr>
            <w:tcW w:w="1701" w:type="dxa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时间安排</w:t>
            </w:r>
          </w:p>
        </w:tc>
        <w:tc>
          <w:tcPr>
            <w:tcW w:w="1701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参与人员（工位号）</w:t>
            </w:r>
          </w:p>
        </w:tc>
        <w:tc>
          <w:tcPr>
            <w:tcW w:w="1985" w:type="dxa"/>
            <w:vAlign w:val="center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测试工作内容安排</w:t>
            </w:r>
          </w:p>
        </w:tc>
        <w:tc>
          <w:tcPr>
            <w:tcW w:w="2268" w:type="dxa"/>
          </w:tcPr>
          <w:p w:rsidR="007302B7" w:rsidRPr="00850376" w:rsidRDefault="007302B7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产出</w:t>
            </w:r>
          </w:p>
        </w:tc>
      </w:tr>
      <w:tr w:rsidR="00A90C1D" w:rsidRPr="00850376" w:rsidTr="00930432">
        <w:tc>
          <w:tcPr>
            <w:tcW w:w="1951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测试方案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9:00-9:30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编写测试方案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《测试总结》</w:t>
            </w:r>
          </w:p>
        </w:tc>
      </w:tr>
      <w:tr w:rsidR="00A90C1D" w:rsidRPr="00850376" w:rsidTr="00930432">
        <w:tc>
          <w:tcPr>
            <w:tcW w:w="1951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测试用例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9</w:t>
            </w:r>
            <w:r w:rsidRPr="00850376">
              <w:rPr>
                <w:rFonts w:hint="eastAsia"/>
                <w:sz w:val="15"/>
              </w:rPr>
              <w:t>；</w:t>
            </w:r>
            <w:r w:rsidRPr="00850376">
              <w:rPr>
                <w:rFonts w:hint="eastAsia"/>
                <w:sz w:val="15"/>
              </w:rPr>
              <w:t>30-11:00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  <w:r w:rsidRPr="00850376">
              <w:rPr>
                <w:rFonts w:hint="eastAsia"/>
                <w:sz w:val="15"/>
              </w:rPr>
              <w:t>；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  <w:r w:rsidRPr="00850376">
              <w:rPr>
                <w:rFonts w:hint="eastAsia"/>
                <w:sz w:val="15"/>
              </w:rPr>
              <w:t>；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设计测试用例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《测试用例》</w:t>
            </w:r>
          </w:p>
        </w:tc>
      </w:tr>
      <w:tr w:rsidR="00A90C1D" w:rsidRPr="00850376" w:rsidTr="00930432">
        <w:tc>
          <w:tcPr>
            <w:tcW w:w="1951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第一遍全面测试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11:00-12:00</w:t>
            </w:r>
          </w:p>
        </w:tc>
        <w:tc>
          <w:tcPr>
            <w:tcW w:w="1701" w:type="dxa"/>
            <w:vAlign w:val="center"/>
          </w:tcPr>
          <w:p w:rsidR="00A90C1D" w:rsidRPr="00850376" w:rsidRDefault="00930432" w:rsidP="00930432">
            <w:pPr>
              <w:spacing w:line="360" w:lineRule="auto"/>
              <w:rPr>
                <w:sz w:val="15"/>
              </w:rPr>
            </w:pPr>
            <w:r>
              <w:rPr>
                <w:rFonts w:hint="eastAsia"/>
                <w:sz w:val="15"/>
              </w:rPr>
              <w:t xml:space="preserve">      </w:t>
            </w:r>
            <w:r w:rsidR="00A90C1D" w:rsidRPr="00850376">
              <w:rPr>
                <w:rFonts w:hint="eastAsia"/>
                <w:sz w:val="15"/>
              </w:rPr>
              <w:t>01_01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执行测试用例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</w:t>
            </w:r>
            <w:r w:rsidRPr="00850376">
              <w:rPr>
                <w:rFonts w:hint="eastAsia"/>
                <w:sz w:val="15"/>
              </w:rPr>
              <w:t>bug</w:t>
            </w:r>
            <w:r w:rsidRPr="00850376">
              <w:rPr>
                <w:rFonts w:hint="eastAsia"/>
                <w:sz w:val="15"/>
              </w:rPr>
              <w:t>缺陷清单》</w:t>
            </w:r>
          </w:p>
        </w:tc>
      </w:tr>
      <w:tr w:rsidR="00A90C1D" w:rsidRPr="00850376" w:rsidTr="00930432">
        <w:tc>
          <w:tcPr>
            <w:tcW w:w="1951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lastRenderedPageBreak/>
              <w:t>交叉自由测试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  <w:r w:rsidRPr="00850376">
              <w:rPr>
                <w:rFonts w:hint="eastAsia"/>
                <w:sz w:val="15"/>
              </w:rPr>
              <w:t>；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进行一次交叉自由测试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</w:t>
            </w:r>
            <w:r w:rsidRPr="00850376">
              <w:rPr>
                <w:rFonts w:hint="eastAsia"/>
                <w:sz w:val="15"/>
              </w:rPr>
              <w:t>bug</w:t>
            </w:r>
            <w:r w:rsidRPr="00850376">
              <w:rPr>
                <w:rFonts w:hint="eastAsia"/>
                <w:sz w:val="15"/>
              </w:rPr>
              <w:t>缺陷清单》</w:t>
            </w:r>
          </w:p>
        </w:tc>
      </w:tr>
      <w:tr w:rsidR="00A90C1D" w:rsidRPr="00850376" w:rsidTr="00930432">
        <w:tc>
          <w:tcPr>
            <w:tcW w:w="1951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随机测试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进行一次随机测试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</w:t>
            </w:r>
            <w:r w:rsidRPr="00850376">
              <w:rPr>
                <w:rFonts w:hint="eastAsia"/>
                <w:sz w:val="15"/>
              </w:rPr>
              <w:t>bug</w:t>
            </w:r>
            <w:r w:rsidRPr="00850376">
              <w:rPr>
                <w:rFonts w:hint="eastAsia"/>
                <w:sz w:val="15"/>
              </w:rPr>
              <w:t>缺陷清单》</w:t>
            </w:r>
          </w:p>
        </w:tc>
      </w:tr>
      <w:tr w:rsidR="00A90C1D" w:rsidRPr="00850376" w:rsidTr="00930432">
        <w:tc>
          <w:tcPr>
            <w:tcW w:w="1951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编写测试总结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编写测试总结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《测试总结》</w:t>
            </w:r>
          </w:p>
        </w:tc>
      </w:tr>
      <w:tr w:rsidR="00A90C1D" w:rsidRPr="00850376" w:rsidTr="00930432">
        <w:tc>
          <w:tcPr>
            <w:tcW w:w="1951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整理文档</w:t>
            </w:r>
          </w:p>
        </w:tc>
        <w:tc>
          <w:tcPr>
            <w:tcW w:w="1701" w:type="dxa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12:30-13:00</w:t>
            </w:r>
          </w:p>
        </w:tc>
        <w:tc>
          <w:tcPr>
            <w:tcW w:w="1701" w:type="dxa"/>
            <w:vAlign w:val="center"/>
          </w:tcPr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01_01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01_02</w:t>
            </w:r>
            <w:r w:rsidRPr="00850376">
              <w:rPr>
                <w:rFonts w:hint="eastAsia"/>
                <w:sz w:val="15"/>
              </w:rPr>
              <w:t>；</w:t>
            </w:r>
          </w:p>
          <w:p w:rsidR="00A90C1D" w:rsidRPr="00850376" w:rsidRDefault="00A90C1D" w:rsidP="00E108C0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01_03</w:t>
            </w:r>
          </w:p>
        </w:tc>
        <w:tc>
          <w:tcPr>
            <w:tcW w:w="1985" w:type="dxa"/>
            <w:vAlign w:val="center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整理文档</w:t>
            </w:r>
          </w:p>
        </w:tc>
        <w:tc>
          <w:tcPr>
            <w:tcW w:w="2268" w:type="dxa"/>
          </w:tcPr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</w:t>
            </w:r>
            <w:r w:rsidRPr="00850376">
              <w:rPr>
                <w:rFonts w:hint="eastAsia"/>
                <w:sz w:val="15"/>
              </w:rPr>
              <w:t>bug</w:t>
            </w:r>
            <w:r w:rsidRPr="00850376">
              <w:rPr>
                <w:rFonts w:hint="eastAsia"/>
                <w:sz w:val="15"/>
              </w:rPr>
              <w:t>缺陷清单》《测试用例》</w:t>
            </w:r>
          </w:p>
          <w:p w:rsidR="00A90C1D" w:rsidRPr="00850376" w:rsidRDefault="00A90C1D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《测试方案》《测试总结》</w:t>
            </w:r>
          </w:p>
        </w:tc>
      </w:tr>
    </w:tbl>
    <w:p w:rsidR="007302B7" w:rsidRPr="00850376" w:rsidRDefault="007302B7" w:rsidP="00E76196">
      <w:pPr>
        <w:spacing w:line="360" w:lineRule="auto"/>
        <w:ind w:firstLine="420"/>
        <w:rPr>
          <w:sz w:val="15"/>
        </w:rPr>
      </w:pPr>
      <w:bookmarkStart w:id="41" w:name="_Toc476764002"/>
      <w:r w:rsidRPr="00850376">
        <w:rPr>
          <w:rFonts w:hint="eastAsia"/>
          <w:sz w:val="15"/>
        </w:rPr>
        <w:t>６相关风险</w:t>
      </w:r>
      <w:bookmarkEnd w:id="40"/>
      <w:bookmarkEnd w:id="41"/>
    </w:p>
    <w:tbl>
      <w:tblPr>
        <w:tblStyle w:val="a6"/>
        <w:tblW w:w="0" w:type="auto"/>
        <w:tblLook w:val="04A0"/>
      </w:tblPr>
      <w:tblGrid>
        <w:gridCol w:w="959"/>
        <w:gridCol w:w="1276"/>
        <w:gridCol w:w="3118"/>
        <w:gridCol w:w="3169"/>
      </w:tblGrid>
      <w:tr w:rsidR="00E76196" w:rsidRPr="00850376" w:rsidTr="00653BEF">
        <w:tc>
          <w:tcPr>
            <w:tcW w:w="95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bookmarkStart w:id="42" w:name="_GoBack"/>
            <w:bookmarkEnd w:id="1"/>
            <w:bookmarkEnd w:id="42"/>
            <w:r w:rsidRPr="00850376">
              <w:rPr>
                <w:rFonts w:hint="eastAsia"/>
                <w:sz w:val="15"/>
              </w:rPr>
              <w:t>序号</w:t>
            </w:r>
          </w:p>
        </w:tc>
        <w:tc>
          <w:tcPr>
            <w:tcW w:w="1276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风险名称</w:t>
            </w:r>
          </w:p>
        </w:tc>
        <w:tc>
          <w:tcPr>
            <w:tcW w:w="3118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风险描述</w:t>
            </w:r>
          </w:p>
        </w:tc>
        <w:tc>
          <w:tcPr>
            <w:tcW w:w="316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应对策略</w:t>
            </w:r>
          </w:p>
        </w:tc>
      </w:tr>
      <w:tr w:rsidR="00E76196" w:rsidRPr="00850376" w:rsidTr="00653BEF">
        <w:tc>
          <w:tcPr>
            <w:tcW w:w="95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1</w:t>
            </w:r>
          </w:p>
        </w:tc>
        <w:tc>
          <w:tcPr>
            <w:tcW w:w="1276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设备风险</w:t>
            </w:r>
          </w:p>
        </w:tc>
        <w:tc>
          <w:tcPr>
            <w:tcW w:w="3118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服务器，客户端，被测系统出现故障</w:t>
            </w:r>
          </w:p>
        </w:tc>
        <w:tc>
          <w:tcPr>
            <w:tcW w:w="316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要求开发人员检测，进行维护</w:t>
            </w:r>
          </w:p>
        </w:tc>
      </w:tr>
      <w:tr w:rsidR="00E76196" w:rsidRPr="00850376" w:rsidTr="00653BEF">
        <w:tc>
          <w:tcPr>
            <w:tcW w:w="95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2</w:t>
            </w:r>
          </w:p>
        </w:tc>
        <w:tc>
          <w:tcPr>
            <w:tcW w:w="1276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时间风险</w:t>
            </w:r>
          </w:p>
        </w:tc>
        <w:tc>
          <w:tcPr>
            <w:tcW w:w="3118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项目核心人员时间无法保障，中途发生意外挤占时间（腹泻不止）</w:t>
            </w:r>
          </w:p>
        </w:tc>
        <w:tc>
          <w:tcPr>
            <w:tcW w:w="316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测试任务分派，成员任务进行合理安排</w:t>
            </w:r>
          </w:p>
        </w:tc>
      </w:tr>
      <w:tr w:rsidR="00E76196" w:rsidRPr="00850376" w:rsidTr="00653BEF">
        <w:tc>
          <w:tcPr>
            <w:tcW w:w="95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3</w:t>
            </w:r>
          </w:p>
        </w:tc>
        <w:tc>
          <w:tcPr>
            <w:tcW w:w="1276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人员风险</w:t>
            </w:r>
          </w:p>
        </w:tc>
        <w:tc>
          <w:tcPr>
            <w:tcW w:w="3118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测试人员中途产生意外情况，导致不能按计划进行测试（突发疾病发作）</w:t>
            </w:r>
          </w:p>
        </w:tc>
        <w:tc>
          <w:tcPr>
            <w:tcW w:w="316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制定新的测试安排，由剩下组员分担该成员的任务</w:t>
            </w:r>
          </w:p>
        </w:tc>
      </w:tr>
      <w:tr w:rsidR="00E76196" w:rsidRPr="00850376" w:rsidTr="00653BEF">
        <w:tc>
          <w:tcPr>
            <w:tcW w:w="95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4</w:t>
            </w:r>
          </w:p>
        </w:tc>
        <w:tc>
          <w:tcPr>
            <w:tcW w:w="1276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界面风险</w:t>
            </w:r>
          </w:p>
        </w:tc>
        <w:tc>
          <w:tcPr>
            <w:tcW w:w="3118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程序界面设计没有一个标准，造成这方面的测试没有明确的衡量标准</w:t>
            </w:r>
          </w:p>
        </w:tc>
        <w:tc>
          <w:tcPr>
            <w:tcW w:w="3169" w:type="dxa"/>
          </w:tcPr>
          <w:p w:rsidR="00E76196" w:rsidRPr="00850376" w:rsidRDefault="00E76196" w:rsidP="00E76196">
            <w:pPr>
              <w:spacing w:line="360" w:lineRule="auto"/>
              <w:ind w:firstLine="420"/>
              <w:rPr>
                <w:sz w:val="15"/>
              </w:rPr>
            </w:pPr>
            <w:r w:rsidRPr="00850376">
              <w:rPr>
                <w:rFonts w:hint="eastAsia"/>
                <w:sz w:val="15"/>
              </w:rPr>
              <w:t>参照</w:t>
            </w:r>
            <w:r w:rsidRPr="00850376">
              <w:rPr>
                <w:rFonts w:hint="eastAsia"/>
                <w:sz w:val="15"/>
              </w:rPr>
              <w:t>B/S</w:t>
            </w:r>
            <w:r w:rsidRPr="00850376">
              <w:rPr>
                <w:rFonts w:hint="eastAsia"/>
                <w:sz w:val="15"/>
              </w:rPr>
              <w:t>资产管理系统需求说明书进行判断</w:t>
            </w:r>
          </w:p>
        </w:tc>
      </w:tr>
    </w:tbl>
    <w:p w:rsidR="00E76196" w:rsidRPr="00E76196" w:rsidRDefault="00E76196" w:rsidP="00E76196">
      <w:pPr>
        <w:spacing w:line="360" w:lineRule="auto"/>
        <w:ind w:firstLine="420"/>
      </w:pPr>
    </w:p>
    <w:p w:rsidR="00426BC2" w:rsidRPr="00E76196" w:rsidRDefault="00426BC2" w:rsidP="00E76196">
      <w:pPr>
        <w:spacing w:line="360" w:lineRule="auto"/>
        <w:ind w:firstLine="420"/>
      </w:pPr>
    </w:p>
    <w:sectPr w:rsidR="00426BC2" w:rsidRPr="00E76196" w:rsidSect="00A5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28A" w:rsidRDefault="0055628A" w:rsidP="007302B7">
      <w:r>
        <w:separator/>
      </w:r>
    </w:p>
  </w:endnote>
  <w:endnote w:type="continuationSeparator" w:id="1">
    <w:p w:rsidR="0055628A" w:rsidRDefault="0055628A" w:rsidP="00730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28A" w:rsidRDefault="0055628A" w:rsidP="007302B7">
      <w:r>
        <w:separator/>
      </w:r>
    </w:p>
  </w:footnote>
  <w:footnote w:type="continuationSeparator" w:id="1">
    <w:p w:rsidR="0055628A" w:rsidRDefault="0055628A" w:rsidP="00730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4979"/>
    <w:multiLevelType w:val="hybridMultilevel"/>
    <w:tmpl w:val="17986754"/>
    <w:lvl w:ilvl="0" w:tplc="E654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705DB7"/>
    <w:multiLevelType w:val="multilevel"/>
    <w:tmpl w:val="52705DB7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130832"/>
    <w:multiLevelType w:val="hybridMultilevel"/>
    <w:tmpl w:val="F1004B64"/>
    <w:lvl w:ilvl="0" w:tplc="6ACA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5D2"/>
    <w:rsid w:val="0000550A"/>
    <w:rsid w:val="000965D2"/>
    <w:rsid w:val="001A677B"/>
    <w:rsid w:val="00426BC2"/>
    <w:rsid w:val="0055628A"/>
    <w:rsid w:val="007302B7"/>
    <w:rsid w:val="00850376"/>
    <w:rsid w:val="008A59ED"/>
    <w:rsid w:val="00930432"/>
    <w:rsid w:val="00981D4E"/>
    <w:rsid w:val="00A53683"/>
    <w:rsid w:val="00A90C1D"/>
    <w:rsid w:val="00DA44C3"/>
    <w:rsid w:val="00E76196"/>
    <w:rsid w:val="00F04ECA"/>
    <w:rsid w:val="00F24B09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B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7302B7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2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2B7"/>
    <w:rPr>
      <w:sz w:val="18"/>
      <w:szCs w:val="18"/>
    </w:rPr>
  </w:style>
  <w:style w:type="character" w:customStyle="1" w:styleId="1Char">
    <w:name w:val="标题 1 Char"/>
    <w:basedOn w:val="a0"/>
    <w:link w:val="1"/>
    <w:rsid w:val="007302B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A677B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DA44C3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6">
    <w:name w:val="Table Grid"/>
    <w:basedOn w:val="a1"/>
    <w:uiPriority w:val="59"/>
    <w:rsid w:val="00E76196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柒蓝</dc:creator>
  <cp:keywords/>
  <dc:description/>
  <cp:lastModifiedBy>admin</cp:lastModifiedBy>
  <cp:revision>6</cp:revision>
  <dcterms:created xsi:type="dcterms:W3CDTF">2017-11-11T10:18:00Z</dcterms:created>
  <dcterms:modified xsi:type="dcterms:W3CDTF">2017-11-12T09:34:00Z</dcterms:modified>
</cp:coreProperties>
</file>