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6966" w14:textId="2B1FB0E9" w:rsidR="009B6F57" w:rsidRDefault="00000000">
      <w:pPr>
        <w:pStyle w:val="CustomTitle"/>
        <w:jc w:val="center"/>
      </w:pPr>
      <w:r>
        <w:t>Project Proposal Meeting Minutes</w:t>
      </w:r>
      <w:r>
        <w:br/>
      </w:r>
      <w:bookmarkStart w:id="0" w:name="OLE_LINK11"/>
      <w:r w:rsidR="009D5F03">
        <w:rPr>
          <w:color w:val="4472C4"/>
          <w:sz w:val="24"/>
        </w:rPr>
        <w:t>M</w:t>
      </w:r>
      <w:r w:rsidR="009D5F03">
        <w:rPr>
          <w:rFonts w:hint="eastAsia"/>
          <w:color w:val="4472C4"/>
          <w:sz w:val="24"/>
          <w:lang w:eastAsia="zh-CN"/>
        </w:rPr>
        <w:t xml:space="preserve">eeting </w:t>
      </w:r>
      <w:r w:rsidR="009D5F03">
        <w:rPr>
          <w:color w:val="4472C4"/>
          <w:sz w:val="24"/>
          <w:lang w:eastAsia="zh-CN"/>
        </w:rPr>
        <w:t>Minutes</w:t>
      </w:r>
      <w:bookmarkEnd w:id="0"/>
      <w:r>
        <w:rPr>
          <w:color w:val="4472C4"/>
          <w:sz w:val="24"/>
        </w:rPr>
        <w:t xml:space="preserve"> </w:t>
      </w:r>
      <w:proofErr w:type="gramStart"/>
      <w:r>
        <w:rPr>
          <w:color w:val="4472C4"/>
          <w:sz w:val="24"/>
        </w:rPr>
        <w:t>01  |</w:t>
      </w:r>
      <w:proofErr w:type="gramEnd"/>
      <w:r>
        <w:rPr>
          <w:color w:val="4472C4"/>
          <w:sz w:val="24"/>
        </w:rPr>
        <w:t xml:space="preserve">  Project Kick-off and Proposal Scoping</w:t>
      </w:r>
    </w:p>
    <w:p w14:paraId="399C5874" w14:textId="77777777" w:rsidR="009B6F57" w:rsidRDefault="00000000">
      <w:pPr>
        <w:jc w:val="center"/>
      </w:pPr>
      <w:r>
        <w:rPr>
          <w:b/>
        </w:rPr>
        <w:t>Project Topic: COFINFAD Dataset Proposal Development</w:t>
      </w:r>
    </w:p>
    <w:p w14:paraId="3DFA3148" w14:textId="77777777" w:rsidR="009B6F57" w:rsidRDefault="00000000">
      <w:pPr>
        <w:jc w:val="center"/>
      </w:pPr>
      <w:r>
        <w:t>Date: 2026/02/28</w:t>
      </w:r>
    </w:p>
    <w:p w14:paraId="42417A83" w14:textId="77777777" w:rsidR="009B6F57" w:rsidRDefault="009B6F57"/>
    <w:tbl>
      <w:tblPr>
        <w:tblW w:w="0" w:type="auto"/>
        <w:jc w:val="center"/>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Layout w:type="fixed"/>
        <w:tblLook w:val="04A0" w:firstRow="1" w:lastRow="0" w:firstColumn="1" w:lastColumn="0" w:noHBand="0" w:noVBand="1"/>
      </w:tblPr>
      <w:tblGrid>
        <w:gridCol w:w="2381"/>
        <w:gridCol w:w="6690"/>
      </w:tblGrid>
      <w:tr w:rsidR="009B6F57" w14:paraId="7AC47254" w14:textId="77777777">
        <w:trPr>
          <w:jc w:val="center"/>
        </w:trPr>
        <w:tc>
          <w:tcPr>
            <w:tcW w:w="2381" w:type="dxa"/>
            <w:shd w:val="clear" w:color="auto" w:fill="EAF2F8"/>
            <w:tcMar>
              <w:top w:w="80" w:type="dxa"/>
              <w:left w:w="100" w:type="dxa"/>
              <w:bottom w:w="80" w:type="dxa"/>
              <w:right w:w="100" w:type="dxa"/>
            </w:tcMar>
            <w:vAlign w:val="center"/>
          </w:tcPr>
          <w:p w14:paraId="6505C7E2" w14:textId="77777777" w:rsidR="009B6F57" w:rsidRDefault="00000000">
            <w:r>
              <w:rPr>
                <w:b/>
                <w:color w:val="1F4E79"/>
              </w:rPr>
              <w:t>Meeting No.</w:t>
            </w:r>
          </w:p>
        </w:tc>
        <w:tc>
          <w:tcPr>
            <w:tcW w:w="6690" w:type="dxa"/>
            <w:tcMar>
              <w:top w:w="80" w:type="dxa"/>
              <w:left w:w="100" w:type="dxa"/>
              <w:bottom w:w="80" w:type="dxa"/>
              <w:right w:w="100" w:type="dxa"/>
            </w:tcMar>
            <w:vAlign w:val="center"/>
          </w:tcPr>
          <w:p w14:paraId="29D21034" w14:textId="77777777" w:rsidR="009B6F57" w:rsidRDefault="00000000">
            <w:r>
              <w:t>01</w:t>
            </w:r>
          </w:p>
        </w:tc>
      </w:tr>
      <w:tr w:rsidR="009B6F57" w14:paraId="47CC94C4" w14:textId="77777777">
        <w:trPr>
          <w:jc w:val="center"/>
        </w:trPr>
        <w:tc>
          <w:tcPr>
            <w:tcW w:w="2381" w:type="dxa"/>
            <w:shd w:val="clear" w:color="auto" w:fill="EAF2F8"/>
            <w:tcMar>
              <w:top w:w="80" w:type="dxa"/>
              <w:left w:w="100" w:type="dxa"/>
              <w:bottom w:w="80" w:type="dxa"/>
              <w:right w:w="100" w:type="dxa"/>
            </w:tcMar>
            <w:vAlign w:val="center"/>
          </w:tcPr>
          <w:p w14:paraId="5D62FFBE" w14:textId="77777777" w:rsidR="009B6F57" w:rsidRDefault="00000000">
            <w:r>
              <w:rPr>
                <w:b/>
                <w:color w:val="1F4E79"/>
              </w:rPr>
              <w:t>Project</w:t>
            </w:r>
          </w:p>
        </w:tc>
        <w:tc>
          <w:tcPr>
            <w:tcW w:w="6690" w:type="dxa"/>
            <w:tcMar>
              <w:top w:w="80" w:type="dxa"/>
              <w:left w:w="100" w:type="dxa"/>
              <w:bottom w:w="80" w:type="dxa"/>
              <w:right w:w="100" w:type="dxa"/>
            </w:tcMar>
            <w:vAlign w:val="center"/>
          </w:tcPr>
          <w:p w14:paraId="39FA0633" w14:textId="77777777" w:rsidR="009B6F57" w:rsidRDefault="00000000">
            <w:r>
              <w:t>Proposal for customer analytics using COFINFAD dataset</w:t>
            </w:r>
          </w:p>
        </w:tc>
      </w:tr>
      <w:tr w:rsidR="009B6F57" w14:paraId="0E695991" w14:textId="77777777">
        <w:trPr>
          <w:jc w:val="center"/>
        </w:trPr>
        <w:tc>
          <w:tcPr>
            <w:tcW w:w="2381" w:type="dxa"/>
            <w:shd w:val="clear" w:color="auto" w:fill="EAF2F8"/>
            <w:tcMar>
              <w:top w:w="80" w:type="dxa"/>
              <w:left w:w="100" w:type="dxa"/>
              <w:bottom w:w="80" w:type="dxa"/>
              <w:right w:w="100" w:type="dxa"/>
            </w:tcMar>
            <w:vAlign w:val="center"/>
          </w:tcPr>
          <w:p w14:paraId="0E73EC90" w14:textId="77777777" w:rsidR="009B6F57" w:rsidRDefault="00000000">
            <w:bookmarkStart w:id="1" w:name="_Hlk224394638"/>
            <w:r>
              <w:rPr>
                <w:b/>
                <w:color w:val="1F4E79"/>
              </w:rPr>
              <w:t>Dataset</w:t>
            </w:r>
          </w:p>
        </w:tc>
        <w:tc>
          <w:tcPr>
            <w:tcW w:w="6690" w:type="dxa"/>
            <w:tcMar>
              <w:top w:w="80" w:type="dxa"/>
              <w:left w:w="100" w:type="dxa"/>
              <w:bottom w:w="80" w:type="dxa"/>
              <w:right w:w="100" w:type="dxa"/>
            </w:tcMar>
            <w:vAlign w:val="center"/>
          </w:tcPr>
          <w:p w14:paraId="66A69EB7" w14:textId="77777777" w:rsidR="009D5F03" w:rsidRDefault="009D5F03" w:rsidP="009D5F03">
            <w:bookmarkStart w:id="2" w:name="OLE_LINK12"/>
            <w:r>
              <w:t>COFINFAD: Colombian Fintech Financial Analytics Dataset</w:t>
            </w:r>
          </w:p>
          <w:p w14:paraId="1046FD1F" w14:textId="2123B8E9" w:rsidR="009B6F57" w:rsidRDefault="009D5F03" w:rsidP="009D5F03">
            <w:hyperlink r:id="rId8" w:history="1">
              <w:r w:rsidRPr="00041127">
                <w:rPr>
                  <w:rStyle w:val="aff9"/>
                </w:rPr>
                <w:t>https</w:t>
              </w:r>
              <w:r w:rsidRPr="00041127">
                <w:rPr>
                  <w:rStyle w:val="aff9"/>
                </w:rPr>
                <w:t>:</w:t>
              </w:r>
              <w:r w:rsidRPr="00041127">
                <w:rPr>
                  <w:rStyle w:val="aff9"/>
                </w:rPr>
                <w:t>/</w:t>
              </w:r>
              <w:r w:rsidRPr="00041127">
                <w:rPr>
                  <w:rStyle w:val="aff9"/>
                </w:rPr>
                <w:t>/da</w:t>
              </w:r>
              <w:r w:rsidRPr="00041127">
                <w:rPr>
                  <w:rStyle w:val="aff9"/>
                </w:rPr>
                <w:t>t</w:t>
              </w:r>
              <w:r w:rsidRPr="00041127">
                <w:rPr>
                  <w:rStyle w:val="aff9"/>
                </w:rPr>
                <w:t>a.mendeley.com/datasets/mhb4zn3258/1</w:t>
              </w:r>
            </w:hyperlink>
            <w:bookmarkEnd w:id="2"/>
          </w:p>
        </w:tc>
      </w:tr>
      <w:bookmarkEnd w:id="1"/>
      <w:tr w:rsidR="009B6F57" w14:paraId="7D29CCD8" w14:textId="77777777">
        <w:trPr>
          <w:jc w:val="center"/>
        </w:trPr>
        <w:tc>
          <w:tcPr>
            <w:tcW w:w="2381" w:type="dxa"/>
            <w:shd w:val="clear" w:color="auto" w:fill="EAF2F8"/>
            <w:tcMar>
              <w:top w:w="80" w:type="dxa"/>
              <w:left w:w="100" w:type="dxa"/>
              <w:bottom w:w="80" w:type="dxa"/>
              <w:right w:w="100" w:type="dxa"/>
            </w:tcMar>
            <w:vAlign w:val="center"/>
          </w:tcPr>
          <w:p w14:paraId="7A9DD834" w14:textId="77777777" w:rsidR="009B6F57" w:rsidRDefault="00000000">
            <w:r>
              <w:rPr>
                <w:b/>
                <w:color w:val="1F4E79"/>
              </w:rPr>
              <w:t>Meeting Period</w:t>
            </w:r>
          </w:p>
        </w:tc>
        <w:tc>
          <w:tcPr>
            <w:tcW w:w="6690" w:type="dxa"/>
            <w:tcMar>
              <w:top w:w="80" w:type="dxa"/>
              <w:left w:w="100" w:type="dxa"/>
              <w:bottom w:w="80" w:type="dxa"/>
              <w:right w:w="100" w:type="dxa"/>
            </w:tcMar>
            <w:vAlign w:val="center"/>
          </w:tcPr>
          <w:p w14:paraId="147C3C81" w14:textId="77777777" w:rsidR="009B6F57" w:rsidRDefault="00000000">
            <w:r>
              <w:t>2026/02/28, 19:30–20:30</w:t>
            </w:r>
          </w:p>
        </w:tc>
      </w:tr>
      <w:tr w:rsidR="009D5F03" w14:paraId="43C80506" w14:textId="77777777">
        <w:trPr>
          <w:jc w:val="center"/>
        </w:trPr>
        <w:tc>
          <w:tcPr>
            <w:tcW w:w="2381" w:type="dxa"/>
            <w:shd w:val="clear" w:color="auto" w:fill="EAF2F8"/>
            <w:tcMar>
              <w:top w:w="80" w:type="dxa"/>
              <w:left w:w="100" w:type="dxa"/>
              <w:bottom w:w="80" w:type="dxa"/>
              <w:right w:w="100" w:type="dxa"/>
            </w:tcMar>
            <w:vAlign w:val="center"/>
          </w:tcPr>
          <w:p w14:paraId="47A46C36" w14:textId="77777777" w:rsidR="009D5F03" w:rsidRDefault="009D5F03" w:rsidP="009D5F03">
            <w:r>
              <w:rPr>
                <w:b/>
                <w:color w:val="1F4E79"/>
              </w:rPr>
              <w:t>Attendees</w:t>
            </w:r>
          </w:p>
        </w:tc>
        <w:tc>
          <w:tcPr>
            <w:tcW w:w="6690" w:type="dxa"/>
            <w:tcMar>
              <w:top w:w="80" w:type="dxa"/>
              <w:left w:w="100" w:type="dxa"/>
              <w:bottom w:w="80" w:type="dxa"/>
              <w:right w:w="100" w:type="dxa"/>
            </w:tcMar>
            <w:vAlign w:val="center"/>
          </w:tcPr>
          <w:p w14:paraId="09D8231F" w14:textId="400ED0C3" w:rsidR="009D5F03" w:rsidRDefault="009D5F03" w:rsidP="009D5F03">
            <w:bookmarkStart w:id="3" w:name="OLE_LINK9"/>
            <w:bookmarkStart w:id="4" w:name="OLE_LINK10"/>
            <w:bookmarkStart w:id="5" w:name="OLE_LINK15"/>
            <w:r>
              <w:rPr>
                <w:rFonts w:ascii="Lato" w:hAnsi="Lato"/>
                <w:color w:val="202122"/>
                <w:spacing w:val="3"/>
                <w:shd w:val="clear" w:color="auto" w:fill="FFFFFF"/>
              </w:rPr>
              <w:t>WEN PO-YAN</w:t>
            </w:r>
            <w:bookmarkEnd w:id="3"/>
            <w:r>
              <w:rPr>
                <w:rFonts w:ascii="Lato" w:hAnsi="Lato"/>
                <w:color w:val="202122"/>
                <w:spacing w:val="3"/>
                <w:shd w:val="clear" w:color="auto" w:fill="FFFFFF"/>
              </w:rPr>
              <w:t>G</w:t>
            </w:r>
            <w:bookmarkEnd w:id="4"/>
            <w:r>
              <w:t xml:space="preserve">; </w:t>
            </w:r>
            <w:r>
              <w:rPr>
                <w:lang w:eastAsia="zh-CN"/>
              </w:rPr>
              <w:t>HE XIAOYI</w:t>
            </w:r>
            <w:r>
              <w:t xml:space="preserve">; </w:t>
            </w:r>
            <w:bookmarkStart w:id="6" w:name="OLE_LINK8"/>
            <w:r>
              <w:t>ZHOU ZIYING</w:t>
            </w:r>
            <w:bookmarkEnd w:id="5"/>
            <w:bookmarkEnd w:id="6"/>
          </w:p>
        </w:tc>
      </w:tr>
      <w:tr w:rsidR="009B6F57" w14:paraId="7287654B" w14:textId="77777777">
        <w:trPr>
          <w:jc w:val="center"/>
        </w:trPr>
        <w:tc>
          <w:tcPr>
            <w:tcW w:w="2381" w:type="dxa"/>
            <w:shd w:val="clear" w:color="auto" w:fill="EAF2F8"/>
            <w:tcMar>
              <w:top w:w="80" w:type="dxa"/>
              <w:left w:w="100" w:type="dxa"/>
              <w:bottom w:w="80" w:type="dxa"/>
              <w:right w:w="100" w:type="dxa"/>
            </w:tcMar>
            <w:vAlign w:val="center"/>
          </w:tcPr>
          <w:p w14:paraId="6B7589D3" w14:textId="77777777" w:rsidR="009B6F57" w:rsidRDefault="00000000">
            <w:r>
              <w:rPr>
                <w:b/>
                <w:color w:val="1F4E79"/>
              </w:rPr>
              <w:t>Mode / Location</w:t>
            </w:r>
          </w:p>
        </w:tc>
        <w:tc>
          <w:tcPr>
            <w:tcW w:w="6690" w:type="dxa"/>
            <w:tcMar>
              <w:top w:w="80" w:type="dxa"/>
              <w:left w:w="100" w:type="dxa"/>
              <w:bottom w:w="80" w:type="dxa"/>
              <w:right w:w="100" w:type="dxa"/>
            </w:tcMar>
            <w:vAlign w:val="center"/>
          </w:tcPr>
          <w:p w14:paraId="17354AE8" w14:textId="77777777" w:rsidR="009B6F57" w:rsidRDefault="00000000">
            <w:r>
              <w:t>Online group discussion</w:t>
            </w:r>
          </w:p>
        </w:tc>
      </w:tr>
      <w:tr w:rsidR="009B6F57" w14:paraId="5FBFCB9D" w14:textId="77777777">
        <w:trPr>
          <w:jc w:val="center"/>
        </w:trPr>
        <w:tc>
          <w:tcPr>
            <w:tcW w:w="2381" w:type="dxa"/>
            <w:shd w:val="clear" w:color="auto" w:fill="EAF2F8"/>
            <w:tcMar>
              <w:top w:w="80" w:type="dxa"/>
              <w:left w:w="100" w:type="dxa"/>
              <w:bottom w:w="80" w:type="dxa"/>
              <w:right w:w="100" w:type="dxa"/>
            </w:tcMar>
            <w:vAlign w:val="center"/>
          </w:tcPr>
          <w:p w14:paraId="4F45E53B" w14:textId="77777777" w:rsidR="009B6F57" w:rsidRDefault="00000000">
            <w:r>
              <w:rPr>
                <w:b/>
                <w:color w:val="1F4E79"/>
              </w:rPr>
              <w:t>Recorder</w:t>
            </w:r>
          </w:p>
        </w:tc>
        <w:tc>
          <w:tcPr>
            <w:tcW w:w="6690" w:type="dxa"/>
            <w:tcMar>
              <w:top w:w="80" w:type="dxa"/>
              <w:left w:w="100" w:type="dxa"/>
              <w:bottom w:w="80" w:type="dxa"/>
              <w:right w:w="100" w:type="dxa"/>
            </w:tcMar>
            <w:vAlign w:val="center"/>
          </w:tcPr>
          <w:p w14:paraId="4777F35B" w14:textId="5B19F39A" w:rsidR="009B6F57" w:rsidRDefault="009D5F03">
            <w:r>
              <w:t>HE XIAOYI</w:t>
            </w:r>
          </w:p>
        </w:tc>
      </w:tr>
    </w:tbl>
    <w:p w14:paraId="5BF332E8" w14:textId="77777777" w:rsidR="009B6F57" w:rsidRDefault="009B6F57"/>
    <w:p w14:paraId="1BF4C533" w14:textId="77777777" w:rsidR="009B6F57" w:rsidRDefault="00000000">
      <w:pPr>
        <w:pStyle w:val="SectionHead"/>
        <w:spacing w:before="120" w:after="60"/>
      </w:pPr>
      <w:r>
        <w:t>Meeting Objective</w:t>
      </w:r>
    </w:p>
    <w:p w14:paraId="183E03FB" w14:textId="77777777" w:rsidR="009B6F57" w:rsidRDefault="00000000">
      <w:pPr>
        <w:pStyle w:val="BodyBullet"/>
        <w:spacing w:after="40"/>
        <w:ind w:left="255" w:hanging="198"/>
      </w:pPr>
      <w:r>
        <w:rPr>
          <w:b/>
        </w:rPr>
        <w:t xml:space="preserve">• </w:t>
      </w:r>
      <w:r>
        <w:t>Confirm the dataset, define proposal scope, and assign work for data cleaning and early exploration.</w:t>
      </w:r>
    </w:p>
    <w:p w14:paraId="1E2B6E7B" w14:textId="77777777" w:rsidR="009B6F57" w:rsidRDefault="009B6F57">
      <w:pPr>
        <w:spacing w:after="40"/>
      </w:pPr>
    </w:p>
    <w:p w14:paraId="033A244D" w14:textId="77777777" w:rsidR="009B6F57" w:rsidRDefault="00000000">
      <w:pPr>
        <w:pStyle w:val="SectionHead"/>
        <w:spacing w:before="120" w:after="60"/>
      </w:pPr>
      <w:r>
        <w:t>Agenda</w:t>
      </w:r>
    </w:p>
    <w:p w14:paraId="688F599D" w14:textId="77777777" w:rsidR="009B6F57" w:rsidRDefault="00000000">
      <w:pPr>
        <w:pStyle w:val="BodyBullet"/>
        <w:spacing w:after="40"/>
        <w:ind w:left="255" w:hanging="198"/>
      </w:pPr>
      <w:r>
        <w:rPr>
          <w:b/>
        </w:rPr>
        <w:t xml:space="preserve">• </w:t>
      </w:r>
      <w:r>
        <w:t>Confirm selected dataset and project direction.</w:t>
      </w:r>
    </w:p>
    <w:p w14:paraId="5E6DCC5A" w14:textId="77777777" w:rsidR="009B6F57" w:rsidRDefault="00000000">
      <w:pPr>
        <w:pStyle w:val="BodyBullet"/>
        <w:spacing w:after="40"/>
        <w:ind w:left="255" w:hanging="198"/>
      </w:pPr>
      <w:r>
        <w:rPr>
          <w:b/>
        </w:rPr>
        <w:t xml:space="preserve">• </w:t>
      </w:r>
      <w:r>
        <w:t>Review dataset structure and possible research questions.</w:t>
      </w:r>
    </w:p>
    <w:p w14:paraId="35459441" w14:textId="77777777" w:rsidR="009B6F57" w:rsidRDefault="00000000">
      <w:pPr>
        <w:pStyle w:val="BodyBullet"/>
        <w:spacing w:after="40"/>
        <w:ind w:left="255" w:hanging="198"/>
      </w:pPr>
      <w:r>
        <w:rPr>
          <w:b/>
        </w:rPr>
        <w:t xml:space="preserve">• </w:t>
      </w:r>
      <w:r>
        <w:t>Discuss proposal sections and work allocation.</w:t>
      </w:r>
    </w:p>
    <w:p w14:paraId="4955493F" w14:textId="77777777" w:rsidR="009B6F57" w:rsidRDefault="00000000">
      <w:pPr>
        <w:pStyle w:val="BodyBullet"/>
        <w:spacing w:after="40"/>
        <w:ind w:left="255" w:hanging="198"/>
      </w:pPr>
      <w:r>
        <w:rPr>
          <w:b/>
        </w:rPr>
        <w:t xml:space="preserve">• </w:t>
      </w:r>
      <w:r>
        <w:t>Set timeline from 2026/02/28 to 2026/03/10.</w:t>
      </w:r>
    </w:p>
    <w:p w14:paraId="67E7C23D" w14:textId="77777777" w:rsidR="009B6F57" w:rsidRDefault="009B6F57">
      <w:pPr>
        <w:spacing w:after="40"/>
      </w:pPr>
    </w:p>
    <w:p w14:paraId="41137B85" w14:textId="77777777" w:rsidR="009B6F57" w:rsidRDefault="00000000">
      <w:pPr>
        <w:pStyle w:val="SectionHead"/>
        <w:spacing w:before="120" w:after="60"/>
      </w:pPr>
      <w:r>
        <w:t>Discussion Summary</w:t>
      </w:r>
    </w:p>
    <w:p w14:paraId="23768398" w14:textId="77777777" w:rsidR="009B6F57" w:rsidRDefault="00000000">
      <w:pPr>
        <w:pStyle w:val="BodyBullet"/>
        <w:spacing w:after="40"/>
        <w:ind w:left="255" w:hanging="198"/>
      </w:pPr>
      <w:r>
        <w:rPr>
          <w:b/>
        </w:rPr>
        <w:t xml:space="preserve">• </w:t>
      </w:r>
      <w:r>
        <w:t>The team confirmed the use of the COFINFAD dataset because it contains customer demographics, transaction behavior, product usage, engagement, and satisfaction variables, which are suitable for both business analytics and machine learning proposal design.</w:t>
      </w:r>
    </w:p>
    <w:p w14:paraId="14A335BD" w14:textId="77777777" w:rsidR="009B6F57" w:rsidRDefault="00000000">
      <w:pPr>
        <w:pStyle w:val="BodyBullet"/>
        <w:spacing w:after="40"/>
        <w:ind w:left="255" w:hanging="198"/>
      </w:pPr>
      <w:r>
        <w:rPr>
          <w:b/>
        </w:rPr>
        <w:t xml:space="preserve">• </w:t>
      </w:r>
      <w:r>
        <w:t>Members agreed that the proposal should focus on customer pattern discovery and interpretable predictive analysis rather than only descriptive reporting. The proposed workflow was set as data cleaning -&gt; EDA -&gt; clustering -&gt; decision tree.</w:t>
      </w:r>
    </w:p>
    <w:p w14:paraId="54514D21" w14:textId="77777777" w:rsidR="009B6F57" w:rsidRDefault="00000000">
      <w:pPr>
        <w:pStyle w:val="BodyBullet"/>
        <w:spacing w:after="40"/>
        <w:ind w:left="255" w:hanging="198"/>
      </w:pPr>
      <w:r>
        <w:rPr>
          <w:b/>
        </w:rPr>
        <w:t xml:space="preserve">• </w:t>
      </w:r>
      <w:r>
        <w:t>Initial cleaning issues identified included missing values, inconsistent categorical labels, possible outliers in transaction-related fields, and the need to separate ID-type fields from analysis variables.</w:t>
      </w:r>
    </w:p>
    <w:p w14:paraId="4E08D10A" w14:textId="5DE7BEAD" w:rsidR="009B6F57" w:rsidRDefault="00000000">
      <w:pPr>
        <w:pStyle w:val="BodyBullet"/>
        <w:spacing w:after="40"/>
        <w:ind w:left="255" w:hanging="198"/>
      </w:pPr>
      <w:r>
        <w:rPr>
          <w:b/>
        </w:rPr>
        <w:lastRenderedPageBreak/>
        <w:t xml:space="preserve">• </w:t>
      </w:r>
      <w:r w:rsidR="009D5F03">
        <w:rPr>
          <w:rFonts w:ascii="Lato" w:hAnsi="Lato"/>
          <w:color w:val="202122"/>
          <w:spacing w:val="3"/>
          <w:shd w:val="clear" w:color="auto" w:fill="FFFFFF"/>
        </w:rPr>
        <w:t>WEN PO-YANG</w:t>
      </w:r>
      <w:r>
        <w:t xml:space="preserve"> suggested that EDA should first establish customer profile distributions and major behavioral trends before any modeling is attempted.</w:t>
      </w:r>
    </w:p>
    <w:p w14:paraId="4348559C" w14:textId="11F02D7B" w:rsidR="009B6F57" w:rsidRDefault="00000000">
      <w:pPr>
        <w:pStyle w:val="BodyBullet"/>
        <w:spacing w:after="40"/>
        <w:ind w:left="255" w:hanging="198"/>
      </w:pPr>
      <w:r>
        <w:rPr>
          <w:b/>
        </w:rPr>
        <w:t xml:space="preserve">• </w:t>
      </w:r>
      <w:r w:rsidR="009D5F03">
        <w:t>HE XIAOYI</w:t>
      </w:r>
      <w:r>
        <w:t xml:space="preserve"> proposed using clustering to segment customers into meaningful groups for proposal storytelling</w:t>
      </w:r>
      <w:r w:rsidR="009D5F03">
        <w:t>.</w:t>
      </w:r>
    </w:p>
    <w:p w14:paraId="49090781" w14:textId="43A27212" w:rsidR="009B6F57" w:rsidRDefault="00000000">
      <w:pPr>
        <w:pStyle w:val="BodyBullet"/>
        <w:spacing w:after="40"/>
        <w:ind w:left="255" w:hanging="198"/>
      </w:pPr>
      <w:r>
        <w:rPr>
          <w:b/>
        </w:rPr>
        <w:t xml:space="preserve">• </w:t>
      </w:r>
      <w:r w:rsidR="009D5F03">
        <w:t xml:space="preserve">ZHOU ZIYING </w:t>
      </w:r>
      <w:r>
        <w:t>suggested adding a decision tree model after clustering so that the proposal includes one interpretable supervised learning component that can support business decisions.</w:t>
      </w:r>
    </w:p>
    <w:p w14:paraId="7A71C4CA" w14:textId="77777777" w:rsidR="009B6F57" w:rsidRDefault="009B6F57">
      <w:pPr>
        <w:spacing w:after="40"/>
      </w:pPr>
    </w:p>
    <w:p w14:paraId="79976CEB" w14:textId="77777777" w:rsidR="009B6F57" w:rsidRDefault="00000000">
      <w:pPr>
        <w:pStyle w:val="SectionHead"/>
        <w:spacing w:before="120" w:after="60"/>
      </w:pPr>
      <w:r>
        <w:t>Key Decisions</w:t>
      </w:r>
    </w:p>
    <w:p w14:paraId="413A7705" w14:textId="77777777" w:rsidR="009B6F57" w:rsidRDefault="00000000">
      <w:pPr>
        <w:pStyle w:val="BodyBullet"/>
        <w:spacing w:after="40"/>
        <w:ind w:left="255" w:hanging="198"/>
      </w:pPr>
      <w:r>
        <w:rPr>
          <w:b/>
        </w:rPr>
        <w:t xml:space="preserve">• </w:t>
      </w:r>
      <w:r>
        <w:t>The project proposal will be organized into four analytical stages: data cleaning, EDA, clustering, and decision tree.</w:t>
      </w:r>
    </w:p>
    <w:p w14:paraId="7AF4DA32" w14:textId="77777777" w:rsidR="009B6F57" w:rsidRDefault="00000000">
      <w:pPr>
        <w:pStyle w:val="BodyBullet"/>
        <w:spacing w:after="40"/>
        <w:ind w:left="255" w:hanging="198"/>
      </w:pPr>
      <w:r>
        <w:rPr>
          <w:b/>
        </w:rPr>
        <w:t xml:space="preserve">• </w:t>
      </w:r>
      <w:r>
        <w:t>The proposal narrative will emphasize practical business value, including customer segmentation, churn-related behavior understanding, and actionable targeting ideas.</w:t>
      </w:r>
    </w:p>
    <w:p w14:paraId="1E63B923" w14:textId="77777777" w:rsidR="009B6F57" w:rsidRDefault="00000000">
      <w:pPr>
        <w:pStyle w:val="BodyBullet"/>
        <w:spacing w:after="40"/>
        <w:ind w:left="255" w:hanging="198"/>
      </w:pPr>
      <w:r>
        <w:rPr>
          <w:b/>
        </w:rPr>
        <w:t xml:space="preserve">• </w:t>
      </w:r>
      <w:r>
        <w:t>Data cleaning and variable screening will be completed before the next meeting.</w:t>
      </w:r>
    </w:p>
    <w:p w14:paraId="72C228B0" w14:textId="77777777" w:rsidR="009B6F57" w:rsidRDefault="009B6F57">
      <w:pPr>
        <w:spacing w:after="40"/>
      </w:pPr>
    </w:p>
    <w:p w14:paraId="1D9FD1E3" w14:textId="77777777" w:rsidR="009B6F57" w:rsidRDefault="00000000">
      <w:pPr>
        <w:pStyle w:val="SectionHead"/>
        <w:spacing w:before="120" w:after="60"/>
      </w:pPr>
      <w:r>
        <w:t>Issues / Risks</w:t>
      </w:r>
    </w:p>
    <w:p w14:paraId="1743C52A" w14:textId="77777777" w:rsidR="009B6F57" w:rsidRDefault="00000000">
      <w:pPr>
        <w:pStyle w:val="BodyBullet"/>
        <w:spacing w:after="40"/>
        <w:ind w:left="255" w:hanging="198"/>
      </w:pPr>
      <w:r>
        <w:rPr>
          <w:b/>
        </w:rPr>
        <w:t xml:space="preserve">• </w:t>
      </w:r>
      <w:r>
        <w:t>The dataset is rich, so feature selection is necessary to avoid an overly broad proposal scope.</w:t>
      </w:r>
    </w:p>
    <w:p w14:paraId="1DEF8B9D" w14:textId="77777777" w:rsidR="009B6F57" w:rsidRDefault="00000000">
      <w:pPr>
        <w:pStyle w:val="BodyBullet"/>
        <w:spacing w:after="40"/>
        <w:ind w:left="255" w:hanging="198"/>
      </w:pPr>
      <w:r>
        <w:rPr>
          <w:b/>
        </w:rPr>
        <w:t xml:space="preserve">• </w:t>
      </w:r>
      <w:r>
        <w:t>Some variables may overlap conceptually, which could affect later clustering quality if not standardized and screened.</w:t>
      </w:r>
    </w:p>
    <w:p w14:paraId="09CBD816" w14:textId="77777777" w:rsidR="009B6F57" w:rsidRDefault="009B6F57">
      <w:pPr>
        <w:spacing w:after="40"/>
      </w:pPr>
    </w:p>
    <w:p w14:paraId="6C2D737F" w14:textId="77777777" w:rsidR="009B6F57" w:rsidRDefault="00000000">
      <w:pPr>
        <w:pStyle w:val="SectionHead"/>
      </w:pPr>
      <w:r>
        <w:t>Action Items / Follow-up</w:t>
      </w:r>
    </w:p>
    <w:tbl>
      <w:tblPr>
        <w:tblW w:w="0" w:type="auto"/>
        <w:jc w:val="center"/>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Layout w:type="fixed"/>
        <w:tblLook w:val="04A0" w:firstRow="1" w:lastRow="0" w:firstColumn="1" w:lastColumn="0" w:noHBand="0" w:noVBand="1"/>
      </w:tblPr>
      <w:tblGrid>
        <w:gridCol w:w="680"/>
        <w:gridCol w:w="5386"/>
        <w:gridCol w:w="1871"/>
        <w:gridCol w:w="1134"/>
      </w:tblGrid>
      <w:tr w:rsidR="009B6F57" w14:paraId="18E02543" w14:textId="77777777">
        <w:trPr>
          <w:tblHeader/>
          <w:jc w:val="center"/>
        </w:trPr>
        <w:tc>
          <w:tcPr>
            <w:tcW w:w="680" w:type="dxa"/>
            <w:shd w:val="clear" w:color="auto" w:fill="DDEBF7"/>
            <w:tcMar>
              <w:top w:w="90" w:type="dxa"/>
              <w:left w:w="90" w:type="dxa"/>
              <w:bottom w:w="90" w:type="dxa"/>
              <w:right w:w="90" w:type="dxa"/>
            </w:tcMar>
            <w:vAlign w:val="center"/>
          </w:tcPr>
          <w:p w14:paraId="26B4AF1F" w14:textId="77777777" w:rsidR="009B6F57" w:rsidRDefault="00000000">
            <w:pPr>
              <w:jc w:val="center"/>
            </w:pPr>
            <w:r>
              <w:rPr>
                <w:b/>
                <w:color w:val="1F4E79"/>
              </w:rPr>
              <w:t>No.</w:t>
            </w:r>
          </w:p>
        </w:tc>
        <w:tc>
          <w:tcPr>
            <w:tcW w:w="5386" w:type="dxa"/>
            <w:shd w:val="clear" w:color="auto" w:fill="DDEBF7"/>
            <w:tcMar>
              <w:top w:w="90" w:type="dxa"/>
              <w:left w:w="90" w:type="dxa"/>
              <w:bottom w:w="90" w:type="dxa"/>
              <w:right w:w="90" w:type="dxa"/>
            </w:tcMar>
            <w:vAlign w:val="center"/>
          </w:tcPr>
          <w:p w14:paraId="7CAF05F5" w14:textId="77777777" w:rsidR="009B6F57" w:rsidRDefault="00000000">
            <w:pPr>
              <w:jc w:val="center"/>
            </w:pPr>
            <w:r>
              <w:rPr>
                <w:b/>
                <w:color w:val="1F4E79"/>
              </w:rPr>
              <w:t>Task</w:t>
            </w:r>
          </w:p>
        </w:tc>
        <w:tc>
          <w:tcPr>
            <w:tcW w:w="1871" w:type="dxa"/>
            <w:shd w:val="clear" w:color="auto" w:fill="DDEBF7"/>
            <w:tcMar>
              <w:top w:w="90" w:type="dxa"/>
              <w:left w:w="90" w:type="dxa"/>
              <w:bottom w:w="90" w:type="dxa"/>
              <w:right w:w="90" w:type="dxa"/>
            </w:tcMar>
            <w:vAlign w:val="center"/>
          </w:tcPr>
          <w:p w14:paraId="61849611" w14:textId="77777777" w:rsidR="009B6F57" w:rsidRDefault="00000000">
            <w:pPr>
              <w:jc w:val="center"/>
            </w:pPr>
            <w:r>
              <w:rPr>
                <w:b/>
                <w:color w:val="1F4E79"/>
              </w:rPr>
              <w:t>Owner</w:t>
            </w:r>
          </w:p>
        </w:tc>
        <w:tc>
          <w:tcPr>
            <w:tcW w:w="1134" w:type="dxa"/>
            <w:shd w:val="clear" w:color="auto" w:fill="DDEBF7"/>
            <w:tcMar>
              <w:top w:w="90" w:type="dxa"/>
              <w:left w:w="90" w:type="dxa"/>
              <w:bottom w:w="90" w:type="dxa"/>
              <w:right w:w="90" w:type="dxa"/>
            </w:tcMar>
            <w:vAlign w:val="center"/>
          </w:tcPr>
          <w:p w14:paraId="367DF300" w14:textId="77777777" w:rsidR="009B6F57" w:rsidRDefault="00000000">
            <w:pPr>
              <w:jc w:val="center"/>
            </w:pPr>
            <w:r>
              <w:rPr>
                <w:b/>
                <w:color w:val="1F4E79"/>
              </w:rPr>
              <w:t>Deadline</w:t>
            </w:r>
          </w:p>
        </w:tc>
      </w:tr>
      <w:tr w:rsidR="009B6F57" w14:paraId="15AE8B67" w14:textId="77777777">
        <w:trPr>
          <w:jc w:val="center"/>
        </w:trPr>
        <w:tc>
          <w:tcPr>
            <w:tcW w:w="680" w:type="dxa"/>
            <w:tcMar>
              <w:top w:w="100" w:type="dxa"/>
              <w:left w:w="100" w:type="dxa"/>
              <w:bottom w:w="100" w:type="dxa"/>
              <w:right w:w="100" w:type="dxa"/>
            </w:tcMar>
            <w:vAlign w:val="center"/>
          </w:tcPr>
          <w:p w14:paraId="6A024225" w14:textId="77777777" w:rsidR="009B6F57" w:rsidRDefault="00000000">
            <w:pPr>
              <w:jc w:val="center"/>
            </w:pPr>
            <w:bookmarkStart w:id="7" w:name="_Hlk224394807"/>
            <w:r>
              <w:t>1</w:t>
            </w:r>
          </w:p>
        </w:tc>
        <w:tc>
          <w:tcPr>
            <w:tcW w:w="5386" w:type="dxa"/>
            <w:tcMar>
              <w:top w:w="100" w:type="dxa"/>
              <w:left w:w="100" w:type="dxa"/>
              <w:bottom w:w="100" w:type="dxa"/>
              <w:right w:w="100" w:type="dxa"/>
            </w:tcMar>
            <w:vAlign w:val="center"/>
          </w:tcPr>
          <w:p w14:paraId="73B0783B" w14:textId="77777777" w:rsidR="009B6F57" w:rsidRDefault="00000000">
            <w:r>
              <w:t>Review variable dictionary and separate numeric vs categorical fields.</w:t>
            </w:r>
          </w:p>
        </w:tc>
        <w:tc>
          <w:tcPr>
            <w:tcW w:w="1871" w:type="dxa"/>
            <w:tcMar>
              <w:top w:w="100" w:type="dxa"/>
              <w:left w:w="100" w:type="dxa"/>
              <w:bottom w:w="100" w:type="dxa"/>
              <w:right w:w="100" w:type="dxa"/>
            </w:tcMar>
            <w:vAlign w:val="center"/>
          </w:tcPr>
          <w:p w14:paraId="540153C3" w14:textId="4170B7AA" w:rsidR="009B6F57" w:rsidRDefault="00186F3F">
            <w:pPr>
              <w:jc w:val="center"/>
            </w:pPr>
            <w:r>
              <w:t>ZHOU ZIYING</w:t>
            </w:r>
          </w:p>
        </w:tc>
        <w:tc>
          <w:tcPr>
            <w:tcW w:w="1134" w:type="dxa"/>
            <w:tcMar>
              <w:top w:w="100" w:type="dxa"/>
              <w:left w:w="100" w:type="dxa"/>
              <w:bottom w:w="100" w:type="dxa"/>
              <w:right w:w="100" w:type="dxa"/>
            </w:tcMar>
            <w:vAlign w:val="center"/>
          </w:tcPr>
          <w:p w14:paraId="51F74212" w14:textId="77777777" w:rsidR="009B6F57" w:rsidRDefault="00000000">
            <w:pPr>
              <w:jc w:val="center"/>
            </w:pPr>
            <w:r>
              <w:t>2026/03/01</w:t>
            </w:r>
          </w:p>
        </w:tc>
      </w:tr>
      <w:bookmarkEnd w:id="7"/>
      <w:tr w:rsidR="009B6F57" w14:paraId="044F1B8A" w14:textId="77777777">
        <w:trPr>
          <w:jc w:val="center"/>
        </w:trPr>
        <w:tc>
          <w:tcPr>
            <w:tcW w:w="680" w:type="dxa"/>
            <w:tcMar>
              <w:top w:w="100" w:type="dxa"/>
              <w:left w:w="100" w:type="dxa"/>
              <w:bottom w:w="100" w:type="dxa"/>
              <w:right w:w="100" w:type="dxa"/>
            </w:tcMar>
            <w:vAlign w:val="center"/>
          </w:tcPr>
          <w:p w14:paraId="6426A03E" w14:textId="77777777" w:rsidR="009B6F57" w:rsidRDefault="00000000">
            <w:pPr>
              <w:jc w:val="center"/>
            </w:pPr>
            <w:r>
              <w:t>2</w:t>
            </w:r>
          </w:p>
        </w:tc>
        <w:tc>
          <w:tcPr>
            <w:tcW w:w="5386" w:type="dxa"/>
            <w:tcMar>
              <w:top w:w="100" w:type="dxa"/>
              <w:left w:w="100" w:type="dxa"/>
              <w:bottom w:w="100" w:type="dxa"/>
              <w:right w:w="100" w:type="dxa"/>
            </w:tcMar>
            <w:vAlign w:val="center"/>
          </w:tcPr>
          <w:p w14:paraId="38DE62B6" w14:textId="77777777" w:rsidR="009B6F57" w:rsidRDefault="00000000">
            <w:r>
              <w:t>Prepare initial data-cleaning checklist and missing-value summary.</w:t>
            </w:r>
          </w:p>
        </w:tc>
        <w:tc>
          <w:tcPr>
            <w:tcW w:w="1871" w:type="dxa"/>
            <w:tcMar>
              <w:top w:w="100" w:type="dxa"/>
              <w:left w:w="100" w:type="dxa"/>
              <w:bottom w:w="100" w:type="dxa"/>
              <w:right w:w="100" w:type="dxa"/>
            </w:tcMar>
            <w:vAlign w:val="center"/>
          </w:tcPr>
          <w:p w14:paraId="467DA114" w14:textId="5104CB1C" w:rsidR="009B6F57" w:rsidRDefault="00186F3F">
            <w:pPr>
              <w:jc w:val="center"/>
            </w:pPr>
            <w:r>
              <w:rPr>
                <w:rFonts w:ascii="Lato" w:hAnsi="Lato"/>
                <w:color w:val="202122"/>
                <w:spacing w:val="3"/>
                <w:shd w:val="clear" w:color="auto" w:fill="FFFFFF"/>
              </w:rPr>
              <w:t>WEN PO-YANG</w:t>
            </w:r>
          </w:p>
        </w:tc>
        <w:tc>
          <w:tcPr>
            <w:tcW w:w="1134" w:type="dxa"/>
            <w:tcMar>
              <w:top w:w="100" w:type="dxa"/>
              <w:left w:w="100" w:type="dxa"/>
              <w:bottom w:w="100" w:type="dxa"/>
              <w:right w:w="100" w:type="dxa"/>
            </w:tcMar>
            <w:vAlign w:val="center"/>
          </w:tcPr>
          <w:p w14:paraId="5C99689C" w14:textId="77777777" w:rsidR="009B6F57" w:rsidRDefault="00000000">
            <w:pPr>
              <w:jc w:val="center"/>
            </w:pPr>
            <w:r>
              <w:t>2026/03/02</w:t>
            </w:r>
          </w:p>
        </w:tc>
      </w:tr>
      <w:tr w:rsidR="009B6F57" w14:paraId="4DCEC708" w14:textId="77777777">
        <w:trPr>
          <w:jc w:val="center"/>
        </w:trPr>
        <w:tc>
          <w:tcPr>
            <w:tcW w:w="680" w:type="dxa"/>
            <w:tcMar>
              <w:top w:w="100" w:type="dxa"/>
              <w:left w:w="100" w:type="dxa"/>
              <w:bottom w:w="100" w:type="dxa"/>
              <w:right w:w="100" w:type="dxa"/>
            </w:tcMar>
            <w:vAlign w:val="center"/>
          </w:tcPr>
          <w:p w14:paraId="69E04211" w14:textId="77777777" w:rsidR="009B6F57" w:rsidRDefault="00000000">
            <w:pPr>
              <w:jc w:val="center"/>
            </w:pPr>
            <w:r>
              <w:t>3</w:t>
            </w:r>
          </w:p>
        </w:tc>
        <w:tc>
          <w:tcPr>
            <w:tcW w:w="5386" w:type="dxa"/>
            <w:tcMar>
              <w:top w:w="100" w:type="dxa"/>
              <w:left w:w="100" w:type="dxa"/>
              <w:bottom w:w="100" w:type="dxa"/>
              <w:right w:w="100" w:type="dxa"/>
            </w:tcMar>
            <w:vAlign w:val="center"/>
          </w:tcPr>
          <w:p w14:paraId="5B536436" w14:textId="77777777" w:rsidR="009B6F57" w:rsidRDefault="00000000">
            <w:r>
              <w:t>Draft proposal outline and modeling flow diagram.</w:t>
            </w:r>
          </w:p>
        </w:tc>
        <w:tc>
          <w:tcPr>
            <w:tcW w:w="1871" w:type="dxa"/>
            <w:tcMar>
              <w:top w:w="100" w:type="dxa"/>
              <w:left w:w="100" w:type="dxa"/>
              <w:bottom w:w="100" w:type="dxa"/>
              <w:right w:w="100" w:type="dxa"/>
            </w:tcMar>
            <w:vAlign w:val="center"/>
          </w:tcPr>
          <w:p w14:paraId="293843E2" w14:textId="31AE6ED0" w:rsidR="009B6F57" w:rsidRDefault="00186F3F">
            <w:pPr>
              <w:jc w:val="center"/>
            </w:pPr>
            <w:r>
              <w:t>HE XIAOYI</w:t>
            </w:r>
          </w:p>
        </w:tc>
        <w:tc>
          <w:tcPr>
            <w:tcW w:w="1134" w:type="dxa"/>
            <w:tcMar>
              <w:top w:w="100" w:type="dxa"/>
              <w:left w:w="100" w:type="dxa"/>
              <w:bottom w:w="100" w:type="dxa"/>
              <w:right w:w="100" w:type="dxa"/>
            </w:tcMar>
            <w:vAlign w:val="center"/>
          </w:tcPr>
          <w:p w14:paraId="6E910DE4" w14:textId="77777777" w:rsidR="009B6F57" w:rsidRDefault="00000000">
            <w:pPr>
              <w:jc w:val="center"/>
            </w:pPr>
            <w:r>
              <w:t>2026/03/02</w:t>
            </w:r>
          </w:p>
        </w:tc>
      </w:tr>
    </w:tbl>
    <w:p w14:paraId="10B66AA1" w14:textId="77777777" w:rsidR="009B6F57" w:rsidRDefault="009B6F57"/>
    <w:p w14:paraId="41256B78" w14:textId="1C282734" w:rsidR="009B6F57" w:rsidRDefault="009B6F57"/>
    <w:sectPr w:rsidR="009B6F57" w:rsidSect="00034616">
      <w:headerReference w:type="default" r:id="rId9"/>
      <w:footerReference w:type="default" r:id="rId10"/>
      <w:pgSz w:w="12240" w:h="15840"/>
      <w:pgMar w:top="1020"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5EC3" w14:textId="77777777" w:rsidR="001D43FF" w:rsidRDefault="001D43FF">
      <w:pPr>
        <w:spacing w:after="0" w:line="240" w:lineRule="auto"/>
      </w:pPr>
      <w:r>
        <w:separator/>
      </w:r>
    </w:p>
  </w:endnote>
  <w:endnote w:type="continuationSeparator" w:id="0">
    <w:p w14:paraId="76880516" w14:textId="77777777" w:rsidR="001D43FF" w:rsidRDefault="001D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A761" w14:textId="77777777" w:rsidR="009B6F57" w:rsidRDefault="00000000">
    <w:pPr>
      <w:pStyle w:val="a7"/>
      <w:jc w:val="right"/>
    </w:pPr>
    <w:r>
      <w:t xml:space="preserve">Page </w:t>
    </w:r>
    <w:r>
      <w:fldChar w:fldCharType="begin"/>
    </w:r>
    <w:r>
      <w:instrText>PAGE</w:instrText>
    </w:r>
    <w:r w:rsidR="009D5F03">
      <w:fldChar w:fldCharType="separate"/>
    </w:r>
    <w:r w:rsidR="009D5F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7A267" w14:textId="77777777" w:rsidR="001D43FF" w:rsidRDefault="001D43FF">
      <w:pPr>
        <w:spacing w:after="0" w:line="240" w:lineRule="auto"/>
      </w:pPr>
      <w:r>
        <w:separator/>
      </w:r>
    </w:p>
  </w:footnote>
  <w:footnote w:type="continuationSeparator" w:id="0">
    <w:p w14:paraId="05F9D669" w14:textId="77777777" w:rsidR="001D43FF" w:rsidRDefault="001D4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CAEA" w14:textId="77777777" w:rsidR="009B6F57" w:rsidRDefault="00000000">
    <w:pPr>
      <w:pStyle w:val="a5"/>
    </w:pPr>
    <w:r>
      <w:rPr>
        <w:color w:val="5A5A5A"/>
        <w:sz w:val="18"/>
      </w:rPr>
      <w:t xml:space="preserve">SMU Project Meeting </w:t>
    </w:r>
    <w:proofErr w:type="gramStart"/>
    <w:r>
      <w:rPr>
        <w:color w:val="5A5A5A"/>
        <w:sz w:val="18"/>
      </w:rPr>
      <w:t>Minutes  |</w:t>
    </w:r>
    <w:proofErr w:type="gramEnd"/>
    <w:r>
      <w:rPr>
        <w:color w:val="5A5A5A"/>
        <w:sz w:val="18"/>
      </w:rPr>
      <w:t xml:space="preserve">  Meeting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14034913">
    <w:abstractNumId w:val="8"/>
  </w:num>
  <w:num w:numId="2" w16cid:durableId="253515334">
    <w:abstractNumId w:val="6"/>
  </w:num>
  <w:num w:numId="3" w16cid:durableId="146752560">
    <w:abstractNumId w:val="5"/>
  </w:num>
  <w:num w:numId="4" w16cid:durableId="166290023">
    <w:abstractNumId w:val="4"/>
  </w:num>
  <w:num w:numId="5" w16cid:durableId="1539778249">
    <w:abstractNumId w:val="7"/>
  </w:num>
  <w:num w:numId="6" w16cid:durableId="855665">
    <w:abstractNumId w:val="3"/>
  </w:num>
  <w:num w:numId="7" w16cid:durableId="1801220195">
    <w:abstractNumId w:val="2"/>
  </w:num>
  <w:num w:numId="8" w16cid:durableId="1173059828">
    <w:abstractNumId w:val="1"/>
  </w:num>
  <w:num w:numId="9" w16cid:durableId="1927105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F3F"/>
    <w:rsid w:val="001D43FF"/>
    <w:rsid w:val="0029639D"/>
    <w:rsid w:val="00326F90"/>
    <w:rsid w:val="00715611"/>
    <w:rsid w:val="009B6F57"/>
    <w:rsid w:val="009D5F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3498C"/>
  <w14:defaultImageDpi w14:val="300"/>
  <w15:docId w15:val="{4E716654-8071-A041-93D9-A371D4FF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微软雅黑"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a1"/>
    <w:rPr>
      <w:b/>
      <w:color w:val="1F4E79"/>
      <w:sz w:val="32"/>
    </w:rPr>
  </w:style>
  <w:style w:type="paragraph" w:customStyle="1" w:styleId="SectionHead">
    <w:name w:val="SectionHead"/>
    <w:basedOn w:val="a1"/>
    <w:rPr>
      <w:b/>
      <w:color w:val="1F4E79"/>
      <w:sz w:val="23"/>
    </w:rPr>
  </w:style>
  <w:style w:type="paragraph" w:customStyle="1" w:styleId="BodyBullet">
    <w:name w:val="BodyBullet"/>
    <w:basedOn w:val="a1"/>
    <w:rPr>
      <w:color w:val="000000"/>
    </w:rPr>
  </w:style>
  <w:style w:type="character" w:styleId="aff9">
    <w:name w:val="Hyperlink"/>
    <w:basedOn w:val="a2"/>
    <w:uiPriority w:val="99"/>
    <w:unhideWhenUsed/>
    <w:rsid w:val="009D5F03"/>
    <w:rPr>
      <w:color w:val="0000FF" w:themeColor="hyperlink"/>
      <w:u w:val="single"/>
    </w:rPr>
  </w:style>
  <w:style w:type="character" w:styleId="affa">
    <w:name w:val="FollowedHyperlink"/>
    <w:basedOn w:val="a2"/>
    <w:uiPriority w:val="99"/>
    <w:semiHidden/>
    <w:unhideWhenUsed/>
    <w:rsid w:val="009D5F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ndeley.com/datasets/mhb4zn3258/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 Xiaoyi</cp:lastModifiedBy>
  <cp:revision>3</cp:revision>
  <dcterms:created xsi:type="dcterms:W3CDTF">2013-12-23T23:15:00Z</dcterms:created>
  <dcterms:modified xsi:type="dcterms:W3CDTF">2026-03-14T07:33:00Z</dcterms:modified>
  <cp:category/>
</cp:coreProperties>
</file>