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4A53" w:rsidRDefault="00D35BF1">
      <w:pPr>
        <w:pStyle w:val="aa"/>
      </w:pPr>
      <w:r>
        <w:t>Adapting Errica et al.'s Methodology for the Proposal</w:t>
      </w:r>
    </w:p>
    <w:p w:rsidR="00134A53" w:rsidRDefault="00D35BF1">
      <w:pPr>
        <w:pStyle w:val="1"/>
      </w:pPr>
      <w:r>
        <w:t>1. Core Idea</w:t>
      </w:r>
    </w:p>
    <w:p w:rsidR="00134A53" w:rsidRDefault="00D35BF1">
      <w:r>
        <w:t xml:space="preserve">The methodology of What Did I Do Wrong? can be borrowed, but it should be adapted rather than copied directly. Errica et al. focus on sensitivity and consistency for classification </w:t>
      </w:r>
      <w:r>
        <w:t>prompts. The current proposal can extend this idea from label changes to generative-output semantic drift and correctness drift.</w:t>
      </w:r>
    </w:p>
    <w:p w:rsidR="00134A53" w:rsidRDefault="00D35BF1">
      <w:r>
        <w:rPr>
          <w:rFonts w:ascii="Consolas" w:hAnsi="Consolas"/>
          <w:sz w:val="18"/>
        </w:rPr>
        <w:t>Errica et al.: prompt rephrasing -&gt; prediction label changes</w:t>
      </w:r>
      <w:r>
        <w:rPr>
          <w:rFonts w:ascii="Consolas" w:hAnsi="Consolas"/>
          <w:sz w:val="18"/>
        </w:rPr>
        <w:br/>
        <w:t>This proposal: prompt perturbation -&gt; output semantic distribution</w:t>
      </w:r>
      <w:r>
        <w:rPr>
          <w:rFonts w:ascii="Consolas" w:hAnsi="Consolas"/>
          <w:sz w:val="18"/>
        </w:rPr>
        <w:t xml:space="preserve"> shift -&gt; correctness drift</w:t>
      </w:r>
    </w:p>
    <w:p w:rsidR="00134A53" w:rsidRDefault="00D35BF1">
      <w:pPr>
        <w:pStyle w:val="1"/>
      </w:pPr>
      <w:r>
        <w:t>2. Clean Formula Notation</w:t>
      </w:r>
    </w:p>
    <w:p w:rsidR="00134A53" w:rsidRDefault="00D35BF1">
      <w:r>
        <w:t>The formula notation is organized as follows. This section is the recommended version to copy into the proposal.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34A53">
        <w:tc>
          <w:tcPr>
            <w:tcW w:w="4320" w:type="dxa"/>
          </w:tcPr>
          <w:p w:rsidR="00134A53" w:rsidRDefault="00D35BF1">
            <w:r>
              <w:t>Symbol</w:t>
            </w:r>
          </w:p>
        </w:tc>
        <w:tc>
          <w:tcPr>
            <w:tcW w:w="4320" w:type="dxa"/>
          </w:tcPr>
          <w:p w:rsidR="00134A53" w:rsidRDefault="00D35BF1">
            <w:r>
              <w:t>Meaning</w:t>
            </w:r>
          </w:p>
        </w:tc>
      </w:tr>
      <w:tr w:rsidR="00134A53">
        <w:tc>
          <w:tcPr>
            <w:tcW w:w="4320" w:type="dxa"/>
          </w:tcPr>
          <w:p w:rsidR="00134A53" w:rsidRDefault="00D35BF1">
            <w:r>
              <w:t>i</w:t>
            </w:r>
          </w:p>
        </w:tc>
        <w:tc>
          <w:tcPr>
            <w:tcW w:w="4320" w:type="dxa"/>
          </w:tcPr>
          <w:p w:rsidR="00134A53" w:rsidRDefault="00D35BF1">
            <w:r>
              <w:t>index of a task instance or case</w:t>
            </w:r>
          </w:p>
        </w:tc>
      </w:tr>
      <w:tr w:rsidR="00134A53">
        <w:tc>
          <w:tcPr>
            <w:tcW w:w="4320" w:type="dxa"/>
          </w:tcPr>
          <w:p w:rsidR="00134A53" w:rsidRDefault="00D35BF1">
            <w:r>
              <w:t>k</w:t>
            </w:r>
          </w:p>
        </w:tc>
        <w:tc>
          <w:tcPr>
            <w:tcW w:w="4320" w:type="dxa"/>
          </w:tcPr>
          <w:p w:rsidR="00134A53" w:rsidRDefault="00D35BF1">
            <w:r>
              <w:t>index of a prompt perturbation type</w:t>
            </w:r>
          </w:p>
        </w:tc>
      </w:tr>
      <w:tr w:rsidR="00134A53">
        <w:tc>
          <w:tcPr>
            <w:tcW w:w="4320" w:type="dxa"/>
          </w:tcPr>
          <w:p w:rsidR="00134A53" w:rsidRDefault="00D35BF1">
            <w:r>
              <w:t>r, q</w:t>
            </w:r>
          </w:p>
        </w:tc>
        <w:tc>
          <w:tcPr>
            <w:tcW w:w="4320" w:type="dxa"/>
          </w:tcPr>
          <w:p w:rsidR="00134A53" w:rsidRDefault="00D35BF1">
            <w:r>
              <w:t>indices of repeated samples from the same prompt</w:t>
            </w:r>
          </w:p>
        </w:tc>
      </w:tr>
      <w:tr w:rsidR="00134A53">
        <w:tc>
          <w:tcPr>
            <w:tcW w:w="4320" w:type="dxa"/>
          </w:tcPr>
          <w:p w:rsidR="00134A53" w:rsidRDefault="00D35BF1">
            <w:r>
              <w:t>R</w:t>
            </w:r>
          </w:p>
        </w:tc>
        <w:tc>
          <w:tcPr>
            <w:tcW w:w="4320" w:type="dxa"/>
          </w:tcPr>
          <w:p w:rsidR="00134A53" w:rsidRDefault="00D35BF1">
            <w:r>
              <w:t>number of repeated samples per prompt version</w:t>
            </w:r>
          </w:p>
        </w:tc>
      </w:tr>
      <w:tr w:rsidR="00134A53">
        <w:tc>
          <w:tcPr>
            <w:tcW w:w="4320" w:type="dxa"/>
          </w:tcPr>
          <w:p w:rsidR="00134A53" w:rsidRDefault="00D35BF1">
            <w:r>
              <w:t>p_i</w:t>
            </w:r>
          </w:p>
        </w:tc>
        <w:tc>
          <w:tcPr>
            <w:tcW w:w="4320" w:type="dxa"/>
          </w:tcPr>
          <w:p w:rsidR="00134A53" w:rsidRDefault="00D35BF1">
            <w:r>
              <w:t>original prompt for case i</w:t>
            </w:r>
          </w:p>
        </w:tc>
      </w:tr>
      <w:tr w:rsidR="00134A53">
        <w:tc>
          <w:tcPr>
            <w:tcW w:w="4320" w:type="dxa"/>
          </w:tcPr>
          <w:p w:rsidR="00134A53" w:rsidRDefault="00D35BF1">
            <w:r>
              <w:t>T_k(p_i)</w:t>
            </w:r>
          </w:p>
        </w:tc>
        <w:tc>
          <w:tcPr>
            <w:tcW w:w="4320" w:type="dxa"/>
          </w:tcPr>
          <w:p w:rsidR="00134A53" w:rsidRDefault="00D35BF1">
            <w:r>
              <w:t>prompt p_i after perturbation type k</w:t>
            </w:r>
          </w:p>
        </w:tc>
      </w:tr>
      <w:tr w:rsidR="00134A53">
        <w:tc>
          <w:tcPr>
            <w:tcW w:w="4320" w:type="dxa"/>
          </w:tcPr>
          <w:p w:rsidR="00134A53" w:rsidRDefault="00D35BF1">
            <w:r>
              <w:t>M(p_i; s_r)</w:t>
            </w:r>
          </w:p>
        </w:tc>
        <w:tc>
          <w:tcPr>
            <w:tcW w:w="4320" w:type="dxa"/>
          </w:tcPr>
          <w:p w:rsidR="00134A53" w:rsidRDefault="00D35BF1">
            <w:r>
              <w:t>model output from prompt p_i under sampling randomness s_r</w:t>
            </w:r>
          </w:p>
        </w:tc>
      </w:tr>
      <w:tr w:rsidR="00134A53">
        <w:tc>
          <w:tcPr>
            <w:tcW w:w="4320" w:type="dxa"/>
          </w:tcPr>
          <w:p w:rsidR="00134A53" w:rsidRDefault="00D35BF1">
            <w:r>
              <w:t>z^0_{i,r}</w:t>
            </w:r>
          </w:p>
        </w:tc>
        <w:tc>
          <w:tcPr>
            <w:tcW w:w="4320" w:type="dxa"/>
          </w:tcPr>
          <w:p w:rsidR="00134A53" w:rsidRDefault="00D35BF1">
            <w:r>
              <w:t>embedding of the r-th output from the original prompt</w:t>
            </w:r>
          </w:p>
        </w:tc>
      </w:tr>
      <w:tr w:rsidR="00134A53">
        <w:tc>
          <w:tcPr>
            <w:tcW w:w="4320" w:type="dxa"/>
          </w:tcPr>
          <w:p w:rsidR="00134A53" w:rsidRDefault="00D35BF1">
            <w:r>
              <w:t>z^k_{i,r}</w:t>
            </w:r>
          </w:p>
        </w:tc>
        <w:tc>
          <w:tcPr>
            <w:tcW w:w="4320" w:type="dxa"/>
          </w:tcPr>
          <w:p w:rsidR="00134A53" w:rsidRDefault="00D35BF1">
            <w:r>
              <w:t>embedding of the r-th output from the perturbed prompt</w:t>
            </w:r>
          </w:p>
        </w:tc>
      </w:tr>
      <w:tr w:rsidR="00134A53">
        <w:tc>
          <w:tcPr>
            <w:tcW w:w="4320" w:type="dxa"/>
          </w:tcPr>
          <w:p w:rsidR="00134A53" w:rsidRDefault="00D35BF1">
            <w:r>
              <w:t>d(a,b)</w:t>
            </w:r>
          </w:p>
        </w:tc>
        <w:tc>
          <w:tcPr>
            <w:tcW w:w="4320" w:type="dxa"/>
          </w:tcPr>
          <w:p w:rsidR="00134A53" w:rsidRDefault="00D35BF1">
            <w:r>
              <w:t>semantic distance between two embedded outputs</w:t>
            </w:r>
          </w:p>
        </w:tc>
      </w:tr>
      <w:tr w:rsidR="00134A53">
        <w:tc>
          <w:tcPr>
            <w:tcW w:w="4320" w:type="dxa"/>
          </w:tcPr>
          <w:p w:rsidR="00134A53" w:rsidRDefault="00D35BF1">
            <w:r>
              <w:t>D_raw(i,k)</w:t>
            </w:r>
          </w:p>
        </w:tc>
        <w:tc>
          <w:tcPr>
            <w:tcW w:w="4320" w:type="dxa"/>
          </w:tcPr>
          <w:p w:rsidR="00134A53" w:rsidRDefault="00D35BF1">
            <w:r>
              <w:t>raw semantic drift between original and perturbed outputs</w:t>
            </w:r>
          </w:p>
        </w:tc>
      </w:tr>
      <w:tr w:rsidR="00134A53">
        <w:tc>
          <w:tcPr>
            <w:tcW w:w="4320" w:type="dxa"/>
          </w:tcPr>
          <w:p w:rsidR="00134A53" w:rsidRDefault="00D35BF1">
            <w:r>
              <w:t>N(i,k)</w:t>
            </w:r>
          </w:p>
        </w:tc>
        <w:tc>
          <w:tcPr>
            <w:tcW w:w="4320" w:type="dxa"/>
          </w:tcPr>
          <w:p w:rsidR="00134A53" w:rsidRDefault="00D35BF1">
            <w:r>
              <w:t>within-prompt sample-noise baseline</w:t>
            </w:r>
          </w:p>
        </w:tc>
      </w:tr>
      <w:tr w:rsidR="00134A53">
        <w:tc>
          <w:tcPr>
            <w:tcW w:w="4320" w:type="dxa"/>
          </w:tcPr>
          <w:p w:rsidR="00134A53" w:rsidRDefault="00D35BF1">
            <w:r>
              <w:t>S_sem(i,k)</w:t>
            </w:r>
          </w:p>
        </w:tc>
        <w:tc>
          <w:tcPr>
            <w:tcW w:w="4320" w:type="dxa"/>
          </w:tcPr>
          <w:p w:rsidR="00134A53" w:rsidRDefault="00D35BF1">
            <w:r>
              <w:t>noise-corrected semantic sensitivity</w:t>
            </w:r>
          </w:p>
        </w:tc>
      </w:tr>
      <w:tr w:rsidR="00134A53">
        <w:tc>
          <w:tcPr>
            <w:tcW w:w="4320" w:type="dxa"/>
          </w:tcPr>
          <w:p w:rsidR="00134A53" w:rsidRDefault="00D35BF1">
            <w:r>
              <w:t>C_0(i), C_k(i)</w:t>
            </w:r>
          </w:p>
        </w:tc>
        <w:tc>
          <w:tcPr>
            <w:tcW w:w="4320" w:type="dxa"/>
          </w:tcPr>
          <w:p w:rsidR="00134A53" w:rsidRDefault="00D35BF1">
            <w:r>
              <w:t>mean correctness under original and perturbed prompts</w:t>
            </w:r>
          </w:p>
        </w:tc>
      </w:tr>
      <w:tr w:rsidR="00134A53">
        <w:tc>
          <w:tcPr>
            <w:tcW w:w="4320" w:type="dxa"/>
          </w:tcPr>
          <w:p w:rsidR="00134A53" w:rsidRDefault="00D35BF1">
            <w:r>
              <w:t>Delta C(i,k)</w:t>
            </w:r>
          </w:p>
        </w:tc>
        <w:tc>
          <w:tcPr>
            <w:tcW w:w="4320" w:type="dxa"/>
          </w:tcPr>
          <w:p w:rsidR="00134A53" w:rsidRDefault="00D35BF1">
            <w:r>
              <w:t>absolute correctness drift</w:t>
            </w:r>
          </w:p>
        </w:tc>
      </w:tr>
    </w:tbl>
    <w:p w:rsidR="00134A53" w:rsidRDefault="00D35BF1">
      <w:pPr>
        <w:pStyle w:val="1"/>
      </w:pPr>
      <w:r>
        <w:lastRenderedPageBreak/>
        <w:t>3. Recommended Core Formula Set</w:t>
      </w:r>
    </w:p>
    <w:p w:rsidR="001D5D56" w:rsidRPr="001D5D56" w:rsidRDefault="001D5D56" w:rsidP="001D5D56">
      <w:bookmarkStart w:id="0" w:name="_GoBack"/>
      <w:bookmarkEnd w:id="0"/>
    </w:p>
    <w:p w:rsidR="00134A53" w:rsidRDefault="00D35BF1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(1)  d(a,b) = 1 - cosine_similarity(a,b)</m:t>
          </m:r>
        </m:oMath>
      </m:oMathPara>
    </w:p>
    <w:p w:rsidR="00134A53" w:rsidRDefault="00D35BF1">
      <w:r>
        <w:t>Meaning: Defines semantic distance in the embedding space.</w:t>
      </w:r>
    </w:p>
    <w:p w:rsidR="00134A53" w:rsidRDefault="00D35BF1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(2)  D_raw(i,k) = (1 / R²) Σ</m:t>
          </m:r>
          <m:r>
            <m:rPr>
              <m:sty m:val="p"/>
            </m:rPr>
            <w:rPr>
              <w:rFonts w:ascii="Cambria Math" w:hAnsi="Cambria Math"/>
            </w:rPr>
            <m:t>ᵣ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ᵩ</m:t>
          </m:r>
          <m:r>
            <m:rPr>
              <m:sty m:val="p"/>
            </m:rPr>
            <w:rPr>
              <w:rFonts w:ascii="Cambria Math" w:hAnsi="Cambria Math"/>
            </w:rPr>
            <m:t xml:space="preserve"> d(z⁰</m:t>
          </m:r>
          <m:r>
            <m:rPr>
              <m:sty m:val="p"/>
            </m:rPr>
            <w:rPr>
              <w:rFonts w:ascii="Cambria Math" w:hAnsi="Cambria Math"/>
            </w:rPr>
            <m:t>ᵢ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ᵣ</m:t>
          </m:r>
          <m:r>
            <m:rPr>
              <m:sty m:val="p"/>
            </m:rPr>
            <w:rPr>
              <w:rFonts w:ascii="Cambria Math" w:hAnsi="Cambria Math"/>
            </w:rPr>
            <m:t>, z</m:t>
          </m:r>
          <m:r>
            <m:rPr>
              <m:sty m:val="p"/>
            </m:rPr>
            <w:rPr>
              <w:rFonts w:ascii="Cambria Math" w:hAnsi="Cambria Math"/>
            </w:rPr>
            <m:t>ᵏᵢ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ᵩ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134A53" w:rsidRDefault="00D35BF1">
      <w:r>
        <w:t>Meaning: Measures the observed semantic distance between all original-prompt outputs and all perturbed-promp</w:t>
      </w:r>
      <w:r>
        <w:t>t outputs.</w:t>
      </w:r>
    </w:p>
    <w:p w:rsidR="00134A53" w:rsidRDefault="00D35BF1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(3)  N₀(i) = [2 / R(R - 1)] Σ</m:t>
          </m:r>
          <m:r>
            <m:rPr>
              <m:sty m:val="p"/>
            </m:rPr>
            <w:rPr>
              <w:rFonts w:ascii="Cambria Math" w:hAnsi="Cambria Math"/>
            </w:rPr>
            <m:t>ᵣ</m:t>
          </m:r>
          <m:r>
            <m:rPr>
              <m:sty m:val="p"/>
            </m:rPr>
            <w:rPr>
              <w:rFonts w:ascii="Cambria Math" w:hAnsi="Cambria Math"/>
            </w:rPr>
            <m:t>&lt;</m:t>
          </m:r>
          <m:r>
            <m:rPr>
              <m:sty m:val="p"/>
            </m:rPr>
            <w:rPr>
              <w:rFonts w:ascii="Cambria Math" w:hAnsi="Cambria Math"/>
            </w:rPr>
            <m:t>ᵩ</m:t>
          </m:r>
          <m:r>
            <m:rPr>
              <m:sty m:val="p"/>
            </m:rPr>
            <w:rPr>
              <w:rFonts w:ascii="Cambria Math" w:hAnsi="Cambria Math"/>
            </w:rPr>
            <m:t xml:space="preserve"> d(z⁰</m:t>
          </m:r>
          <m:r>
            <m:rPr>
              <m:sty m:val="p"/>
            </m:rPr>
            <w:rPr>
              <w:rFonts w:ascii="Cambria Math" w:hAnsi="Cambria Math"/>
            </w:rPr>
            <m:t>ᵢ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ᵣ</m:t>
          </m:r>
          <m:r>
            <m:rPr>
              <m:sty m:val="p"/>
            </m:rPr>
            <w:rPr>
              <w:rFonts w:ascii="Cambria Math" w:hAnsi="Cambria Math"/>
            </w:rPr>
            <m:t>, z⁰</m:t>
          </m:r>
          <m:r>
            <m:rPr>
              <m:sty m:val="p"/>
            </m:rPr>
            <w:rPr>
              <w:rFonts w:ascii="Cambria Math" w:hAnsi="Cambria Math"/>
            </w:rPr>
            <m:t>ᵢ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ᵩ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134A53" w:rsidRDefault="00D35BF1">
      <w:r>
        <w:t>Meaning: Measures natural output variation when the original prompt is sampled repeatedly.</w:t>
      </w:r>
    </w:p>
    <w:p w:rsidR="00134A53" w:rsidRDefault="00D35BF1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(4)  Nₖ(i) = [2 / R(R - 1)] Σ</m:t>
          </m:r>
          <m:r>
            <m:rPr>
              <m:sty m:val="p"/>
            </m:rPr>
            <w:rPr>
              <w:rFonts w:ascii="Cambria Math" w:hAnsi="Cambria Math"/>
            </w:rPr>
            <m:t>ᵣ</m:t>
          </m:r>
          <m:r>
            <m:rPr>
              <m:sty m:val="p"/>
            </m:rPr>
            <w:rPr>
              <w:rFonts w:ascii="Cambria Math" w:hAnsi="Cambria Math"/>
            </w:rPr>
            <m:t>&lt;</m:t>
          </m:r>
          <m:r>
            <m:rPr>
              <m:sty m:val="p"/>
            </m:rPr>
            <w:rPr>
              <w:rFonts w:ascii="Cambria Math" w:hAnsi="Cambria Math"/>
            </w:rPr>
            <m:t>ᵩ</m:t>
          </m:r>
          <m:r>
            <m:rPr>
              <m:sty m:val="p"/>
            </m:rPr>
            <w:rPr>
              <w:rFonts w:ascii="Cambria Math" w:hAnsi="Cambria Math"/>
            </w:rPr>
            <m:t xml:space="preserve"> d(z</m:t>
          </m:r>
          <m:r>
            <m:rPr>
              <m:sty m:val="p"/>
            </m:rPr>
            <w:rPr>
              <w:rFonts w:ascii="Cambria Math" w:hAnsi="Cambria Math"/>
            </w:rPr>
            <m:t>ᵏᵢ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ᵣ</m:t>
          </m:r>
          <m:r>
            <m:rPr>
              <m:sty m:val="p"/>
            </m:rPr>
            <w:rPr>
              <w:rFonts w:ascii="Cambria Math" w:hAnsi="Cambria Math"/>
            </w:rPr>
            <m:t>, z</m:t>
          </m:r>
          <m:r>
            <m:rPr>
              <m:sty m:val="p"/>
            </m:rPr>
            <w:rPr>
              <w:rFonts w:ascii="Cambria Math" w:hAnsi="Cambria Math"/>
            </w:rPr>
            <m:t>ᵏᵢ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ᵩ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134A53" w:rsidRDefault="00D35BF1">
      <w:r>
        <w:t>Meaning: Measures natural output variation when the pert</w:t>
      </w:r>
      <w:r>
        <w:t>urbed prompt is sampled repeatedly.</w:t>
      </w:r>
    </w:p>
    <w:p w:rsidR="00134A53" w:rsidRDefault="00D35BF1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(5)  N(i,k) = 1/2 [N₀(i) + Nₖ(i)]</m:t>
          </m:r>
        </m:oMath>
      </m:oMathPara>
    </w:p>
    <w:p w:rsidR="00134A53" w:rsidRDefault="00D35BF1">
      <w:r>
        <w:t>Meaning: Combines original and perturbed within-prompt variation into a sample-noise baseline.</w:t>
      </w:r>
    </w:p>
    <w:p w:rsidR="00134A53" w:rsidRDefault="00D35BF1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(6)  S_sem(i,k) = max(0, D_raw(i,k) - N(i,k))</m:t>
          </m:r>
        </m:oMath>
      </m:oMathPara>
    </w:p>
    <w:p w:rsidR="00134A53" w:rsidRDefault="00D35BF1">
      <w:r>
        <w:t xml:space="preserve">Meaning: Defines the main proposed metric: </w:t>
      </w:r>
      <w:r>
        <w:t>noise-corrected semantic sensitivity.</w:t>
      </w:r>
    </w:p>
    <w:p w:rsidR="00134A53" w:rsidRDefault="00D35BF1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(7)  C₀(i) = (1/R) Σ</m:t>
          </m:r>
          <m:r>
            <m:rPr>
              <m:sty m:val="p"/>
            </m:rPr>
            <w:rPr>
              <w:rFonts w:ascii="Cambria Math" w:hAnsi="Cambria Math"/>
            </w:rPr>
            <m:t>ᵣ</m:t>
          </m:r>
          <m:r>
            <m:rPr>
              <m:sty m:val="p"/>
            </m:rPr>
            <w:rPr>
              <w:rFonts w:ascii="Cambria Math" w:hAnsi="Cambria Math"/>
            </w:rPr>
            <m:t xml:space="preserve"> c⁰</m:t>
          </m:r>
          <m:r>
            <m:rPr>
              <m:sty m:val="p"/>
            </m:rPr>
            <w:rPr>
              <w:rFonts w:ascii="Cambria Math" w:hAnsi="Cambria Math"/>
            </w:rPr>
            <m:t>ᵢ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ᵣ</m:t>
          </m:r>
          <m:r>
            <m:rPr>
              <m:sty m:val="p"/>
            </m:rPr>
            <w:rPr>
              <w:rFonts w:ascii="Cambria Math" w:hAnsi="Cambria Math"/>
            </w:rPr>
            <m:t>;    Cₖ(i) = (1/R) Σ</m:t>
          </m:r>
          <m:r>
            <m:rPr>
              <m:sty m:val="p"/>
            </m:rPr>
            <w:rPr>
              <w:rFonts w:ascii="Cambria Math" w:hAnsi="Cambria Math"/>
            </w:rPr>
            <m:t>ᵣ</m:t>
          </m:r>
          <m:r>
            <m:rPr>
              <m:sty m:val="p"/>
            </m:rPr>
            <w:rPr>
              <w:rFonts w:ascii="Cambria Math" w:hAnsi="Cambria Math"/>
            </w:rPr>
            <m:t xml:space="preserve"> c</m:t>
          </m:r>
          <m:r>
            <m:rPr>
              <m:sty m:val="p"/>
            </m:rPr>
            <w:rPr>
              <w:rFonts w:ascii="Cambria Math" w:hAnsi="Cambria Math"/>
            </w:rPr>
            <m:t>ᵏᵢ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ᵣ</m:t>
          </m:r>
        </m:oMath>
      </m:oMathPara>
    </w:p>
    <w:p w:rsidR="00134A53" w:rsidRDefault="00D35BF1">
      <w:r>
        <w:t>Meaning: Defines repeated-sampling correctness for original and perturbed prompts.</w:t>
      </w:r>
    </w:p>
    <w:p w:rsidR="00134A53" w:rsidRDefault="00D35BF1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(8)  ΔC(i,k) = |C₀(i) - Cₖ(i)|</m:t>
          </m:r>
        </m:oMath>
      </m:oMathPara>
    </w:p>
    <w:p w:rsidR="00134A53" w:rsidRDefault="00D35BF1">
      <w:r>
        <w:t>Meaning: Measures the magnitude of correctness dr</w:t>
      </w:r>
      <w:r>
        <w:t>ift.</w:t>
      </w:r>
    </w:p>
    <w:p w:rsidR="00134A53" w:rsidRDefault="00D35BF1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(9)  ρ = Spearman({S_sem(i,k)}, {ΔC(i,k)})</m:t>
          </m:r>
        </m:oMath>
      </m:oMathPara>
    </w:p>
    <w:p w:rsidR="00134A53" w:rsidRDefault="00D35BF1">
      <w:r>
        <w:t>Meaning: Tests whether semantic sensitivity ranks align with correctness-drift ranks.</w:t>
      </w:r>
    </w:p>
    <w:p w:rsidR="00134A53" w:rsidRDefault="00D35BF1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(10)  R(i,k) = S_sem(i,k) · ΔC(i,k)</m:t>
          </m:r>
        </m:oMath>
      </m:oMathPara>
    </w:p>
    <w:p w:rsidR="00134A53" w:rsidRDefault="00D35BF1">
      <w:r>
        <w:t>Meaning: Optional composite robustness-risk score.</w:t>
      </w:r>
    </w:p>
    <w:p w:rsidR="00134A53" w:rsidRDefault="00D35BF1">
      <w:r>
        <w:t xml:space="preserve">Equations (1)-(6) define </w:t>
      </w:r>
      <w:r>
        <w:t>noise-corrected semantic sensitivity. Equations (7)-(9) connect semantic sensitivity to correctness drift. Equation (10) is optional and can be presented as a proposed robustness-risk score.</w:t>
      </w:r>
    </w:p>
    <w:p w:rsidR="00134A53" w:rsidRDefault="00D35BF1">
      <w:pPr>
        <w:pStyle w:val="1"/>
      </w:pPr>
      <w:r>
        <w:lastRenderedPageBreak/>
        <w:t>4. From Classification Sensitivity to Generative Semantic Sensiti</w:t>
      </w:r>
      <w:r>
        <w:t>vity</w:t>
      </w:r>
    </w:p>
    <w:p w:rsidR="00134A53" w:rsidRDefault="00D35BF1">
      <w:r>
        <w:t>Let:</w:t>
      </w:r>
    </w:p>
    <w:p w:rsidR="00134A53" w:rsidRDefault="00D35BF1">
      <w:r>
        <w:rPr>
          <w:rFonts w:ascii="Consolas" w:hAnsi="Consolas"/>
          <w:sz w:val="18"/>
        </w:rPr>
        <w:t>x_i = the i-th task instance</w:t>
      </w:r>
      <w:r>
        <w:rPr>
          <w:rFonts w:ascii="Consolas" w:hAnsi="Consolas"/>
          <w:sz w:val="18"/>
        </w:rPr>
        <w:br/>
        <w:t>p_i = original prompt</w:t>
      </w:r>
      <w:r>
        <w:rPr>
          <w:rFonts w:ascii="Consolas" w:hAnsi="Consolas"/>
          <w:sz w:val="18"/>
        </w:rPr>
        <w:br/>
        <w:t>T_k(p_i) = prompt after perturbation type k</w:t>
      </w:r>
      <w:r>
        <w:rPr>
          <w:rFonts w:ascii="Consolas" w:hAnsi="Consolas"/>
          <w:sz w:val="18"/>
        </w:rPr>
        <w:br/>
        <w:t>M(p_i; s_r) = model output under sampling randomness s_r</w:t>
      </w:r>
    </w:p>
    <w:p w:rsidR="00134A53" w:rsidRDefault="00D35BF1">
      <w:r>
        <w:t>Embed each output into a vector space:</w:t>
      </w:r>
    </w:p>
    <w:p w:rsidR="00134A53" w:rsidRDefault="00D35BF1">
      <w:r>
        <w:rPr>
          <w:rFonts w:ascii="Consolas" w:hAnsi="Consolas"/>
          <w:sz w:val="18"/>
        </w:rPr>
        <w:t>z^0_{i,r} = embed(M(p_i; s_r))</w:t>
      </w:r>
      <w:r>
        <w:rPr>
          <w:rFonts w:ascii="Consolas" w:hAnsi="Consolas"/>
          <w:sz w:val="18"/>
        </w:rPr>
        <w:br/>
        <w:t>z^k_{i,r} = embed(M(T_k(</w:t>
      </w:r>
      <w:r>
        <w:rPr>
          <w:rFonts w:ascii="Consolas" w:hAnsi="Consolas"/>
          <w:sz w:val="18"/>
        </w:rPr>
        <w:t>p_i); s_r))</w:t>
      </w:r>
    </w:p>
    <w:p w:rsidR="00134A53" w:rsidRDefault="00D35BF1">
      <w:r>
        <w:t>Define semantic distance:</w:t>
      </w:r>
    </w:p>
    <w:p w:rsidR="00134A53" w:rsidRDefault="00D35BF1">
      <w:r>
        <w:rPr>
          <w:rFonts w:ascii="Consolas" w:hAnsi="Consolas"/>
          <w:sz w:val="18"/>
        </w:rPr>
        <w:t>d(a, b) = 1 - cosine_similarity(a, b)</w:t>
      </w:r>
    </w:p>
    <w:p w:rsidR="00134A53" w:rsidRDefault="00D35BF1">
      <w:r>
        <w:t>Raw cross-prompt drift:</w:t>
      </w:r>
    </w:p>
    <w:p w:rsidR="00134A53" w:rsidRDefault="00D35BF1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D_raw(i,k) = (1 / R²) Σ</m:t>
          </m:r>
          <m:r>
            <m:rPr>
              <m:sty m:val="p"/>
            </m:rPr>
            <w:rPr>
              <w:rFonts w:ascii="Cambria Math" w:hAnsi="Cambria Math"/>
            </w:rPr>
            <m:t>ᵣ</m:t>
          </m:r>
          <m:r>
            <m:rPr>
              <m:sty m:val="p"/>
            </m:rPr>
            <w:rPr>
              <w:rFonts w:ascii="Cambria Math" w:hAnsi="Cambria Math"/>
            </w:rPr>
            <m:t xml:space="preserve"> Σ</m:t>
          </m:r>
          <m:r>
            <m:rPr>
              <m:sty m:val="p"/>
            </m:rPr>
            <w:rPr>
              <w:rFonts w:ascii="Cambria Math" w:hAnsi="Cambria Math"/>
            </w:rPr>
            <m:t>ᵩ</m:t>
          </m:r>
          <m:r>
            <m:rPr>
              <m:sty m:val="p"/>
            </m:rPr>
            <w:rPr>
              <w:rFonts w:ascii="Cambria Math" w:hAnsi="Cambria Math"/>
            </w:rPr>
            <m:t xml:space="preserve"> d(z⁰</m:t>
          </m:r>
          <m:r>
            <m:rPr>
              <m:sty m:val="p"/>
            </m:rPr>
            <w:rPr>
              <w:rFonts w:ascii="Cambria Math" w:hAnsi="Cambria Math"/>
            </w:rPr>
            <m:t>ᵢ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ᵣ</m:t>
          </m:r>
          <m:r>
            <m:rPr>
              <m:sty m:val="p"/>
            </m:rPr>
            <w:rPr>
              <w:rFonts w:ascii="Cambria Math" w:hAnsi="Cambria Math"/>
            </w:rPr>
            <m:t>, z</m:t>
          </m:r>
          <m:r>
            <m:rPr>
              <m:sty m:val="p"/>
            </m:rPr>
            <w:rPr>
              <w:rFonts w:ascii="Cambria Math" w:hAnsi="Cambria Math"/>
            </w:rPr>
            <m:t>ᵏᵢ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ᵩ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134A53" w:rsidRDefault="00D35BF1">
      <w:r>
        <w:t>This generalizes classification sensitivity from whether a predicted label changes to how much the generated out</w:t>
      </w:r>
      <w:r>
        <w:t>put distribution shifts in semantic space.</w:t>
      </w:r>
    </w:p>
    <w:p w:rsidR="00134A53" w:rsidRDefault="00D35BF1">
      <w:pPr>
        <w:pStyle w:val="1"/>
      </w:pPr>
      <w:r>
        <w:t>5. Core Innovation: Sample-Noise Correction</w:t>
      </w:r>
    </w:p>
    <w:p w:rsidR="00134A53" w:rsidRDefault="00D35BF1">
      <w:r>
        <w:t>Because generative LLMs are stochastic, output variation is not caused only by prompt perturbation. The same prompt can produce different outputs across repeated samples</w:t>
      </w:r>
      <w:r>
        <w:t>. Therefore, observed drift should be decomposed into perturbation-induced drift and sampling noise.</w:t>
      </w:r>
    </w:p>
    <w:p w:rsidR="00134A53" w:rsidRDefault="00D35BF1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observed sensitivity = perturbation-induced drift + sampling noise</m:t>
          </m:r>
        </m:oMath>
      </m:oMathPara>
    </w:p>
    <w:p w:rsidR="00134A53" w:rsidRDefault="00D35BF1">
      <w:r>
        <w:t>Within-prompt sampling noise for the original prompt:</w:t>
      </w:r>
    </w:p>
    <w:p w:rsidR="00134A53" w:rsidRDefault="00D35BF1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N₀(i) = [2 / R(R - 1)] Σ</m:t>
          </m:r>
          <m:r>
            <m:rPr>
              <m:sty m:val="p"/>
            </m:rPr>
            <w:rPr>
              <w:rFonts w:ascii="Cambria Math" w:hAnsi="Cambria Math"/>
            </w:rPr>
            <m:t>ᵣ</m:t>
          </m:r>
          <m:r>
            <m:rPr>
              <m:sty m:val="p"/>
            </m:rPr>
            <w:rPr>
              <w:rFonts w:ascii="Cambria Math" w:hAnsi="Cambria Math"/>
            </w:rPr>
            <m:t>&lt;</m:t>
          </m:r>
          <m:r>
            <m:rPr>
              <m:sty m:val="p"/>
            </m:rPr>
            <w:rPr>
              <w:rFonts w:ascii="Cambria Math" w:hAnsi="Cambria Math"/>
            </w:rPr>
            <m:t>ᵩ</m:t>
          </m:r>
          <m:r>
            <m:rPr>
              <m:sty m:val="p"/>
            </m:rPr>
            <w:rPr>
              <w:rFonts w:ascii="Cambria Math" w:hAnsi="Cambria Math"/>
            </w:rPr>
            <m:t xml:space="preserve"> d(z⁰</m:t>
          </m:r>
          <m:r>
            <m:rPr>
              <m:sty m:val="p"/>
            </m:rPr>
            <w:rPr>
              <w:rFonts w:ascii="Cambria Math" w:hAnsi="Cambria Math"/>
            </w:rPr>
            <m:t>ᵢ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ᵣ</m:t>
          </m:r>
          <m:r>
            <m:rPr>
              <m:sty m:val="p"/>
            </m:rPr>
            <w:rPr>
              <w:rFonts w:ascii="Cambria Math" w:hAnsi="Cambria Math"/>
            </w:rPr>
            <m:t>, z⁰</m:t>
          </m:r>
          <m:r>
            <m:rPr>
              <m:sty m:val="p"/>
            </m:rPr>
            <w:rPr>
              <w:rFonts w:ascii="Cambria Math" w:hAnsi="Cambria Math"/>
            </w:rPr>
            <m:t>ᵢ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ᵩ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134A53" w:rsidRDefault="00D35BF1">
      <w:r>
        <w:t>Within-prompt sampling noise for the perturbed prompt:</w:t>
      </w:r>
    </w:p>
    <w:p w:rsidR="00134A53" w:rsidRDefault="00D35BF1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Nₖ(i) = [2 / R(R - 1)] Σ</m:t>
          </m:r>
          <m:r>
            <m:rPr>
              <m:sty m:val="p"/>
            </m:rPr>
            <w:rPr>
              <w:rFonts w:ascii="Cambria Math" w:hAnsi="Cambria Math"/>
            </w:rPr>
            <m:t>ᵣ</m:t>
          </m:r>
          <m:r>
            <m:rPr>
              <m:sty m:val="p"/>
            </m:rPr>
            <w:rPr>
              <w:rFonts w:ascii="Cambria Math" w:hAnsi="Cambria Math"/>
            </w:rPr>
            <m:t>&lt;</m:t>
          </m:r>
          <m:r>
            <m:rPr>
              <m:sty m:val="p"/>
            </m:rPr>
            <w:rPr>
              <w:rFonts w:ascii="Cambria Math" w:hAnsi="Cambria Math"/>
            </w:rPr>
            <m:t>ᵩ</m:t>
          </m:r>
          <m:r>
            <m:rPr>
              <m:sty m:val="p"/>
            </m:rPr>
            <w:rPr>
              <w:rFonts w:ascii="Cambria Math" w:hAnsi="Cambria Math"/>
            </w:rPr>
            <m:t xml:space="preserve"> d(z</m:t>
          </m:r>
          <m:r>
            <m:rPr>
              <m:sty m:val="p"/>
            </m:rPr>
            <w:rPr>
              <w:rFonts w:ascii="Cambria Math" w:hAnsi="Cambria Math"/>
            </w:rPr>
            <m:t>ᵏᵢ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ᵣ</m:t>
          </m:r>
          <m:r>
            <m:rPr>
              <m:sty m:val="p"/>
            </m:rPr>
            <w:rPr>
              <w:rFonts w:ascii="Cambria Math" w:hAnsi="Cambria Math"/>
            </w:rPr>
            <m:t>, z</m:t>
          </m:r>
          <m:r>
            <m:rPr>
              <m:sty m:val="p"/>
            </m:rPr>
            <w:rPr>
              <w:rFonts w:ascii="Cambria Math" w:hAnsi="Cambria Math"/>
            </w:rPr>
            <m:t>ᵏᵢ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ᵩ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134A53" w:rsidRDefault="00D35BF1">
      <w:r>
        <w:t>Combined sample-noise baseline:</w:t>
      </w:r>
    </w:p>
    <w:p w:rsidR="00134A53" w:rsidRDefault="00D35BF1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N(i,k) = 1/2 [N₀(i) + Nₖ(i)]</m:t>
          </m:r>
        </m:oMath>
      </m:oMathPara>
    </w:p>
    <w:p w:rsidR="00134A53" w:rsidRDefault="00D35BF1">
      <w:r>
        <w:t>Noise-corrected semantic sensitivity:</w:t>
      </w:r>
    </w:p>
    <w:p w:rsidR="00134A53" w:rsidRDefault="00D35BF1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S_sem(i,k) = max(0, D_raw(i,k) - N(i,k))</m:t>
          </m:r>
        </m:oMath>
      </m:oMathPara>
    </w:p>
    <w:p w:rsidR="00134A53" w:rsidRDefault="00D35BF1">
      <w:r>
        <w:lastRenderedPageBreak/>
        <w:t>This is</w:t>
      </w:r>
      <w:r>
        <w:t xml:space="preserve"> the most important methodological extension. It subtracts within-prompt sampling variability from cross-prompt semantic drift, making the metric better suited to stochastic generative LLMs.</w:t>
      </w:r>
    </w:p>
    <w:p w:rsidR="00134A53" w:rsidRDefault="00D35BF1">
      <w:pPr>
        <w:pStyle w:val="1"/>
      </w:pPr>
      <w:r>
        <w:t>6. From Consistency to Output Invariance</w:t>
      </w:r>
    </w:p>
    <w:p w:rsidR="00134A53" w:rsidRDefault="00D35BF1">
      <w:r>
        <w:t xml:space="preserve">Errica et al.'s </w:t>
      </w:r>
      <w:r>
        <w:t>consistency concept can be generalized from label-level consistency to semantic-output invariance.</w:t>
      </w:r>
    </w:p>
    <w:p w:rsidR="00134A53" w:rsidRDefault="00D35BF1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I_sem(i,k) = 1 - S_sem(i,k)</m:t>
          </m:r>
        </m:oMath>
      </m:oMathPara>
    </w:p>
    <w:p w:rsidR="00134A53" w:rsidRDefault="00D35BF1">
      <w:r>
        <w:t>A smoother normalized version is:</w:t>
      </w:r>
    </w:p>
    <w:p w:rsidR="00134A53" w:rsidRDefault="00D35BF1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I_sem(i,k) = exp(-λ S_sem(i,k)), where λ &gt; 0</m:t>
          </m:r>
        </m:oMath>
      </m:oMathPara>
    </w:p>
    <w:p w:rsidR="00134A53" w:rsidRDefault="00D35BF1">
      <w:pPr>
        <w:pStyle w:val="a0"/>
      </w:pPr>
      <w:r>
        <w:t>Large S_sem means high semantic sensitivity.</w:t>
      </w:r>
    </w:p>
    <w:p w:rsidR="00134A53" w:rsidRDefault="00D35BF1">
      <w:pPr>
        <w:pStyle w:val="a0"/>
      </w:pPr>
      <w:r>
        <w:t>Large</w:t>
      </w:r>
      <w:r>
        <w:t xml:space="preserve"> I_sem means strong output invariance.</w:t>
      </w:r>
    </w:p>
    <w:p w:rsidR="00134A53" w:rsidRDefault="00D35BF1">
      <w:pPr>
        <w:pStyle w:val="a0"/>
      </w:pPr>
      <w:r>
        <w:t>Small I_sem means the model is unstable under the perturbation.</w:t>
      </w:r>
    </w:p>
    <w:p w:rsidR="00134A53" w:rsidRDefault="00D35BF1">
      <w:pPr>
        <w:pStyle w:val="1"/>
      </w:pPr>
      <w:r>
        <w:t>7. Task-Level and Perturbation-Level Sensitivity</w:t>
      </w:r>
    </w:p>
    <w:p w:rsidR="00134A53" w:rsidRDefault="00D35BF1">
      <w:r>
        <w:t>Average sensitivity for perturbation type k:</w:t>
      </w:r>
    </w:p>
    <w:p w:rsidR="00134A53" w:rsidRDefault="00D35BF1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Sₖ = (1 / |I|) Σ</m:t>
          </m:r>
          <m:r>
            <m:rPr>
              <m:sty m:val="p"/>
            </m:rPr>
            <w:rPr>
              <w:rFonts w:ascii="Cambria Math" w:hAnsi="Cambria Math"/>
            </w:rPr>
            <m:t>ᵢ</m:t>
          </m:r>
          <m:r>
            <m:rPr>
              <m:sty m:val="p"/>
            </m:rPr>
            <w:rPr>
              <w:rFonts w:ascii="Cambria Math" w:hAnsi="Cambria Math"/>
            </w:rPr>
            <m:t xml:space="preserve"> S_sem(i,k)</m:t>
          </m:r>
        </m:oMath>
      </m:oMathPara>
    </w:p>
    <w:p w:rsidR="00134A53" w:rsidRDefault="00D35BF1">
      <w:r>
        <w:t>Average sensitivity for task t</w:t>
      </w:r>
      <w:r>
        <w:t>:</w:t>
      </w:r>
    </w:p>
    <w:p w:rsidR="00134A53" w:rsidRDefault="00D35BF1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Sₜ = [1 / (|Iₜ||K|)] Σ</m:t>
          </m:r>
          <m:r>
            <m:rPr>
              <m:sty m:val="p"/>
            </m:rPr>
            <w:rPr>
              <w:rFonts w:ascii="Cambria Math" w:hAnsi="Cambria Math"/>
            </w:rPr>
            <m:t>ᵢ</m:t>
          </m:r>
          <m:r>
            <m:rPr>
              <m:sty m:val="p"/>
            </m:rPr>
            <w:rPr>
              <w:rFonts w:ascii="Cambria Math" w:hAnsi="Cambria Math"/>
            </w:rPr>
            <m:t>∈Iₜ Σₖ S_sem(i,k)</m:t>
          </m:r>
        </m:oMath>
      </m:oMathPara>
    </w:p>
    <w:p w:rsidR="00134A53" w:rsidRDefault="00D35BF1">
      <w:r>
        <w:t>Task-by-perturbation sensitivity:</w:t>
      </w:r>
    </w:p>
    <w:p w:rsidR="00134A53" w:rsidRDefault="00D35BF1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Sₜ,ₖ = (1 / |Iₜ|) Σ</m:t>
          </m:r>
          <m:r>
            <m:rPr>
              <m:sty m:val="p"/>
            </m:rPr>
            <w:rPr>
              <w:rFonts w:ascii="Cambria Math" w:hAnsi="Cambria Math"/>
            </w:rPr>
            <m:t>ᵢ</m:t>
          </m:r>
          <m:r>
            <m:rPr>
              <m:sty m:val="p"/>
            </m:rPr>
            <w:rPr>
              <w:rFonts w:ascii="Cambria Math" w:hAnsi="Cambria Math"/>
            </w:rPr>
            <m:t>∈Iₜ S_sem(i,k)</m:t>
          </m:r>
        </m:oMath>
      </m:oMathPara>
    </w:p>
    <w:p w:rsidR="00134A53" w:rsidRDefault="00D35BF1">
      <w:r>
        <w:t>This directly supports tornado charts and ANOVA:</w:t>
      </w:r>
    </w:p>
    <w:p w:rsidR="00134A53" w:rsidRDefault="00D35BF1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S_sem(i,k) = μ + αₜ + βₖ + (αβ)ₜ,ₖ + ε</m:t>
          </m:r>
          <m:r>
            <m:rPr>
              <m:sty m:val="p"/>
            </m:rPr>
            <w:rPr>
              <w:rFonts w:ascii="Cambria Math" w:hAnsi="Cambria Math"/>
            </w:rPr>
            <m:t>ᵢ</m:t>
          </m:r>
          <m:r>
            <m:rPr>
              <m:sty m:val="p"/>
            </m:rPr>
            <w:rPr>
              <w:rFonts w:ascii="Cambria Math" w:hAnsi="Cambria Math"/>
            </w:rPr>
            <m:t>,ₖ</m:t>
          </m:r>
        </m:oMath>
      </m:oMathPara>
    </w:p>
    <w:p w:rsidR="00134A53" w:rsidRDefault="00D35BF1">
      <w:pPr>
        <w:pStyle w:val="1"/>
      </w:pPr>
      <w:r>
        <w:t>8. Correctness Transfer: From Semantic Instability to</w:t>
      </w:r>
      <w:r>
        <w:t xml:space="preserve"> Functional Instability</w:t>
      </w:r>
    </w:p>
    <w:p w:rsidR="00134A53" w:rsidRDefault="00D35BF1">
      <w:r>
        <w:t>Define per-sample correctness:</w:t>
      </w:r>
    </w:p>
    <w:p w:rsidR="00134A53" w:rsidRDefault="00D35BF1">
      <w:r>
        <w:rPr>
          <w:rFonts w:ascii="Consolas" w:hAnsi="Consolas"/>
          <w:sz w:val="18"/>
        </w:rPr>
        <w:t>c^0_{i,r} in {0,1}</w:t>
      </w:r>
      <w:r>
        <w:rPr>
          <w:rFonts w:ascii="Consolas" w:hAnsi="Consolas"/>
          <w:sz w:val="18"/>
        </w:rPr>
        <w:br/>
        <w:t>c^k_{i,r} in {0,1}</w:t>
      </w:r>
    </w:p>
    <w:p w:rsidR="00134A53" w:rsidRDefault="00D35BF1">
      <w:r>
        <w:t>Repeated-sampling correctness:</w:t>
      </w:r>
    </w:p>
    <w:p w:rsidR="00134A53" w:rsidRDefault="00D35BF1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C₀(i) = (1/R) Σ</m:t>
          </m:r>
          <m:r>
            <m:rPr>
              <m:sty m:val="p"/>
            </m:rPr>
            <w:rPr>
              <w:rFonts w:ascii="Cambria Math" w:hAnsi="Cambria Math"/>
            </w:rPr>
            <m:t>ᵣ</m:t>
          </m:r>
          <m:r>
            <m:rPr>
              <m:sty m:val="p"/>
            </m:rPr>
            <w:rPr>
              <w:rFonts w:ascii="Cambria Math" w:hAnsi="Cambria Math"/>
            </w:rPr>
            <m:t xml:space="preserve"> c⁰</m:t>
          </m:r>
          <m:r>
            <m:rPr>
              <m:sty m:val="p"/>
            </m:rPr>
            <w:rPr>
              <w:rFonts w:ascii="Cambria Math" w:hAnsi="Cambria Math"/>
            </w:rPr>
            <m:t>ᵢ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ᵣ</m:t>
          </m:r>
        </m:oMath>
      </m:oMathPara>
    </w:p>
    <w:p w:rsidR="00134A53" w:rsidRDefault="00D35BF1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Cₖ(i) = (1/R) Σ</m:t>
          </m:r>
          <m:r>
            <m:rPr>
              <m:sty m:val="p"/>
            </m:rPr>
            <w:rPr>
              <w:rFonts w:ascii="Cambria Math" w:hAnsi="Cambria Math"/>
            </w:rPr>
            <m:t>ᵣ</m:t>
          </m:r>
          <m:r>
            <m:rPr>
              <m:sty m:val="p"/>
            </m:rPr>
            <w:rPr>
              <w:rFonts w:ascii="Cambria Math" w:hAnsi="Cambria Math"/>
            </w:rPr>
            <m:t xml:space="preserve"> c</m:t>
          </m:r>
          <m:r>
            <m:rPr>
              <m:sty m:val="p"/>
            </m:rPr>
            <w:rPr>
              <w:rFonts w:ascii="Cambria Math" w:hAnsi="Cambria Math"/>
            </w:rPr>
            <m:t>ᵏᵢ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ᵣ</m:t>
          </m:r>
        </m:oMath>
      </m:oMathPara>
    </w:p>
    <w:p w:rsidR="00134A53" w:rsidRDefault="00D35BF1">
      <w:r>
        <w:lastRenderedPageBreak/>
        <w:t>Correctness drift:</w:t>
      </w:r>
    </w:p>
    <w:p w:rsidR="00134A53" w:rsidRDefault="00D35BF1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ΔC(i,k) = |C₀(i) - Cₖ(i)|</m:t>
          </m:r>
        </m:oMath>
      </m:oMathPara>
    </w:p>
    <w:p w:rsidR="00134A53" w:rsidRDefault="00D35BF1">
      <w:r>
        <w:t>Harmful correctness drop:</w:t>
      </w:r>
    </w:p>
    <w:p w:rsidR="00134A53" w:rsidRDefault="00D35BF1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H(i,k) = 1[C₀(i</m:t>
          </m:r>
          <m:r>
            <m:rPr>
              <m:sty m:val="p"/>
            </m:rPr>
            <w:rPr>
              <w:rFonts w:ascii="Cambria Math" w:hAnsi="Cambria Math"/>
            </w:rPr>
            <m:t>) &gt; Cₖ(i)]</m:t>
          </m:r>
        </m:oMath>
      </m:oMathPara>
    </w:p>
    <w:p w:rsidR="00134A53" w:rsidRDefault="00D35BF1">
      <w:r>
        <w:t>Then test whether semantic sensitivity predicts correctness drift:</w:t>
      </w:r>
    </w:p>
    <w:p w:rsidR="00134A53" w:rsidRDefault="00D35BF1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ρ = Spearman({S_sem(i,k)}, {ΔC(i,k)})</m:t>
          </m:r>
        </m:oMath>
      </m:oMathPara>
    </w:p>
    <w:p w:rsidR="00134A53" w:rsidRDefault="00D35BF1">
      <w:r>
        <w:t>Or use a regression-style formulation:</w:t>
      </w:r>
    </w:p>
    <w:p w:rsidR="00134A53" w:rsidRDefault="00D35BF1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ΔC(i,k) = γ₀ + γ₁S_sem(i,k) + γ₂task</m:t>
          </m:r>
          <m:r>
            <m:rPr>
              <m:sty m:val="p"/>
            </m:rPr>
            <w:rPr>
              <w:rFonts w:ascii="Cambria Math" w:hAnsi="Cambria Math"/>
            </w:rPr>
            <m:t>ᵢ</m:t>
          </m:r>
          <m:r>
            <m:rPr>
              <m:sty m:val="p"/>
            </m:rPr>
            <w:rPr>
              <w:rFonts w:ascii="Cambria Math" w:hAnsi="Cambria Math"/>
            </w:rPr>
            <m:t xml:space="preserve"> + γ₃perturbationₖ + ε</m:t>
          </m:r>
          <m:r>
            <m:rPr>
              <m:sty m:val="p"/>
            </m:rPr>
            <w:rPr>
              <w:rFonts w:ascii="Cambria Math" w:hAnsi="Cambria Math"/>
            </w:rPr>
            <m:t>ᵢ</m:t>
          </m:r>
          <m:r>
            <m:rPr>
              <m:sty m:val="p"/>
            </m:rPr>
            <w:rPr>
              <w:rFonts w:ascii="Cambria Math" w:hAnsi="Cambria Math"/>
            </w:rPr>
            <m:t>,ₖ</m:t>
          </m:r>
        </m:oMath>
      </m:oMathPara>
    </w:p>
    <w:p w:rsidR="00134A53" w:rsidRDefault="00D35BF1">
      <w:r>
        <w:t xml:space="preserve">If gamma_1 &gt; 0 or rho &gt; 0, semantic </w:t>
      </w:r>
      <w:r>
        <w:t>sensitivity can be interpreted as an indicator of correctness drift.</w:t>
      </w:r>
    </w:p>
    <w:p w:rsidR="00134A53" w:rsidRDefault="00D35BF1">
      <w:pPr>
        <w:pStyle w:val="1"/>
      </w:pPr>
      <w:r>
        <w:t>9. Optional New Composite Metric: Noise-Corrected Robustness Risk</w:t>
      </w:r>
    </w:p>
    <w:p w:rsidR="00134A53" w:rsidRDefault="00D35BF1">
      <w:r>
        <w:t>A composite robustness risk metric can be defined as:</w:t>
      </w:r>
    </w:p>
    <w:p w:rsidR="00134A53" w:rsidRDefault="00D35BF1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R(i,k) = S_sem(i,k) · ΔC(i,k)</m:t>
          </m:r>
        </m:oMath>
      </m:oMathPara>
    </w:p>
    <w:p w:rsidR="00134A53" w:rsidRDefault="00D35BF1">
      <w:r>
        <w:t>A harmful-risk version is:</w:t>
      </w:r>
    </w:p>
    <w:p w:rsidR="00134A53" w:rsidRDefault="00D35BF1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R_harm(i,k</m:t>
          </m:r>
          <m:r>
            <m:rPr>
              <m:sty m:val="p"/>
            </m:rPr>
            <w:rPr>
              <w:rFonts w:ascii="Cambria Math" w:hAnsi="Cambria Math"/>
            </w:rPr>
            <m:t>) = S_sem(i,k) · H(i,k)</m:t>
          </m:r>
        </m:oMath>
      </m:oMathPara>
    </w:p>
    <w:p w:rsidR="00134A53" w:rsidRDefault="00D35BF1">
      <w:r>
        <w:t>Task-by-perturbation risk:</w:t>
      </w:r>
    </w:p>
    <w:p w:rsidR="00134A53" w:rsidRDefault="00D35BF1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Rₜ,ₖ = (1 / |Iₜ|) Σ</m:t>
          </m:r>
          <m:r>
            <m:rPr>
              <m:sty m:val="p"/>
            </m:rPr>
            <w:rPr>
              <w:rFonts w:ascii="Cambria Math" w:hAnsi="Cambria Math"/>
            </w:rPr>
            <m:t>ᵢ</m:t>
          </m:r>
          <m:r>
            <m:rPr>
              <m:sty m:val="p"/>
            </m:rPr>
            <w:rPr>
              <w:rFonts w:ascii="Cambria Math" w:hAnsi="Cambria Math"/>
            </w:rPr>
            <m:t>∈Iₜ R(i,k)</m:t>
          </m:r>
        </m:oMath>
      </m:oMathPara>
    </w:p>
    <w:p w:rsidR="00134A53" w:rsidRDefault="00D35BF1">
      <w:r>
        <w:t>This metric identifies cases or perturbation types where semantic drift and correctness change occur together. It can be used to rank which perturbations create the highest r</w:t>
      </w:r>
      <w:r>
        <w:t>obustness risk.</w:t>
      </w:r>
    </w:p>
    <w:p w:rsidR="00134A53" w:rsidRDefault="00D35BF1">
      <w:pPr>
        <w:pStyle w:val="1"/>
      </w:pPr>
      <w:r>
        <w:t>10. What Can Be Claimed as Innovation</w:t>
      </w:r>
    </w:p>
    <w:p w:rsidR="00134A53" w:rsidRDefault="00D35BF1">
      <w:r>
        <w:t>The safest wording is methodological extension, not a completely new theory.</w:t>
      </w:r>
    </w:p>
    <w:p w:rsidR="00134A53" w:rsidRDefault="00D35BF1">
      <w:r>
        <w:t>Suggested wording:</w:t>
      </w:r>
    </w:p>
    <w:p w:rsidR="00134A53" w:rsidRDefault="00D35BF1">
      <w:r>
        <w:t>Building on sensitivity and consistency metrics for classification prompts, this study introduces a noise-</w:t>
      </w:r>
      <w:r>
        <w:t>corrected semantic sensitivity measure for generative LLM outputs. The measure subtracts within-prompt sampling variability from cross-prompt semantic drift, allowing perturbation-induced instability to be distinguished from stochastic generation noise. Th</w:t>
      </w:r>
      <w:r>
        <w:t>e study further links this semantic sensitivity to correctness drift, thereby extending prompt sensitivity analysis from output instability to functional robustness.</w:t>
      </w:r>
    </w:p>
    <w:p w:rsidR="00134A53" w:rsidRDefault="00D35BF1">
      <w:r>
        <w:lastRenderedPageBreak/>
        <w:t>中文表述：</w:t>
      </w:r>
    </w:p>
    <w:p w:rsidR="00134A53" w:rsidRDefault="00D35BF1">
      <w:r>
        <w:t>本研究借鉴</w:t>
      </w:r>
      <w:r>
        <w:t xml:space="preserve"> classification prompt sensitivity/consistency </w:t>
      </w:r>
      <w:r>
        <w:t>的思想，提出适用于生成式任务的</w:t>
      </w:r>
      <w:r>
        <w:t xml:space="preserve"> noise-corrected </w:t>
      </w:r>
      <w:r>
        <w:t>semantic sensitivity</w:t>
      </w:r>
      <w:r>
        <w:t>。该指标从</w:t>
      </w:r>
      <w:r>
        <w:t xml:space="preserve"> cross-prompt semantic drift </w:t>
      </w:r>
      <w:r>
        <w:t>中扣除</w:t>
      </w:r>
      <w:r>
        <w:t xml:space="preserve"> within-prompt sampling variability</w:t>
      </w:r>
      <w:r>
        <w:t>，从而区分</w:t>
      </w:r>
      <w:r>
        <w:t xml:space="preserve"> perturbation-induced instability </w:t>
      </w:r>
      <w:r>
        <w:t>和</w:t>
      </w:r>
      <w:r>
        <w:t xml:space="preserve"> stochastic generation noise</w:t>
      </w:r>
      <w:r>
        <w:t>。本研究进一步将该</w:t>
      </w:r>
      <w:r>
        <w:t xml:space="preserve"> semantic sensitivity </w:t>
      </w:r>
      <w:r>
        <w:t>与</w:t>
      </w:r>
      <w:r>
        <w:t xml:space="preserve"> correctness drift </w:t>
      </w:r>
      <w:r>
        <w:t>关联起来，把</w:t>
      </w:r>
      <w:r>
        <w:t xml:space="preserve"> prompt sensitivity analysis </w:t>
      </w:r>
      <w:r>
        <w:t>从输出不稳定性扩展到</w:t>
      </w:r>
      <w:r>
        <w:t>功能正确性鲁棒性。</w:t>
      </w:r>
    </w:p>
    <w:p w:rsidR="00134A53" w:rsidRDefault="00D35BF1">
      <w:pPr>
        <w:pStyle w:val="1"/>
      </w:pPr>
      <w:r>
        <w:t>11. Compact Formula Set for the Proposal</w:t>
      </w:r>
    </w:p>
    <w:p w:rsidR="00134A53" w:rsidRDefault="00D35BF1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D_raw(i,k) = (1 / R²) Σ</m:t>
          </m:r>
          <m:r>
            <m:rPr>
              <m:sty m:val="p"/>
            </m:rPr>
            <w:rPr>
              <w:rFonts w:ascii="Cambria Math" w:hAnsi="Cambria Math"/>
            </w:rPr>
            <m:t>ᵣ</m:t>
          </m:r>
          <m:r>
            <m:rPr>
              <m:sty m:val="p"/>
            </m:rPr>
            <w:rPr>
              <w:rFonts w:ascii="Cambria Math" w:hAnsi="Cambria Math"/>
            </w:rPr>
            <m:t xml:space="preserve"> Σ</m:t>
          </m:r>
          <m:r>
            <m:rPr>
              <m:sty m:val="p"/>
            </m:rPr>
            <w:rPr>
              <w:rFonts w:ascii="Cambria Math" w:hAnsi="Cambria Math"/>
            </w:rPr>
            <m:t>ᵩ</m:t>
          </m:r>
          <m:r>
            <m:rPr>
              <m:sty m:val="p"/>
            </m:rPr>
            <w:rPr>
              <w:rFonts w:ascii="Cambria Math" w:hAnsi="Cambria Math"/>
            </w:rPr>
            <m:t xml:space="preserve"> d(z⁰</m:t>
          </m:r>
          <m:r>
            <m:rPr>
              <m:sty m:val="p"/>
            </m:rPr>
            <w:rPr>
              <w:rFonts w:ascii="Cambria Math" w:hAnsi="Cambria Math"/>
            </w:rPr>
            <m:t>ᵢ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ᵣ</m:t>
          </m:r>
          <m:r>
            <m:rPr>
              <m:sty m:val="p"/>
            </m:rPr>
            <w:rPr>
              <w:rFonts w:ascii="Cambria Math" w:hAnsi="Cambria Math"/>
            </w:rPr>
            <m:t>, z</m:t>
          </m:r>
          <m:r>
            <m:rPr>
              <m:sty m:val="p"/>
            </m:rPr>
            <w:rPr>
              <w:rFonts w:ascii="Cambria Math" w:hAnsi="Cambria Math"/>
            </w:rPr>
            <m:t>ᵏᵢ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ᵩ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134A53" w:rsidRDefault="00D35BF1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N(i,k) = 1/2 {[2 / R(R - 1)]Σ</m:t>
          </m:r>
          <m:r>
            <m:rPr>
              <m:sty m:val="p"/>
            </m:rPr>
            <w:rPr>
              <w:rFonts w:ascii="Cambria Math" w:hAnsi="Cambria Math"/>
            </w:rPr>
            <m:t>ᵣ</m:t>
          </m:r>
          <m:r>
            <m:rPr>
              <m:sty m:val="p"/>
            </m:rPr>
            <w:rPr>
              <w:rFonts w:ascii="Cambria Math" w:hAnsi="Cambria Math"/>
            </w:rPr>
            <m:t>&lt;</m:t>
          </m:r>
          <m:r>
            <m:rPr>
              <m:sty m:val="p"/>
            </m:rPr>
            <w:rPr>
              <w:rFonts w:ascii="Cambria Math" w:hAnsi="Cambria Math"/>
            </w:rPr>
            <m:t>ᵩ</m:t>
          </m:r>
          <m:r>
            <m:rPr>
              <m:sty m:val="p"/>
            </m:rPr>
            <w:rPr>
              <w:rFonts w:ascii="Cambria Math" w:hAnsi="Cambria Math"/>
            </w:rPr>
            <m:t xml:space="preserve"> d(z⁰</m:t>
          </m:r>
          <m:r>
            <m:rPr>
              <m:sty m:val="p"/>
            </m:rPr>
            <w:rPr>
              <w:rFonts w:ascii="Cambria Math" w:hAnsi="Cambria Math"/>
            </w:rPr>
            <m:t>ᵢ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ᵣ</m:t>
          </m:r>
          <m:r>
            <m:rPr>
              <m:sty m:val="p"/>
            </m:rPr>
            <w:rPr>
              <w:rFonts w:ascii="Cambria Math" w:hAnsi="Cambria Math"/>
            </w:rPr>
            <m:t>, z⁰</m:t>
          </m:r>
          <m:r>
            <m:rPr>
              <m:sty m:val="p"/>
            </m:rPr>
            <w:rPr>
              <w:rFonts w:ascii="Cambria Math" w:hAnsi="Cambria Math"/>
            </w:rPr>
            <m:t>ᵢ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ᵩ</m:t>
          </m:r>
          <m:r>
            <m:rPr>
              <m:sty m:val="p"/>
            </m:rPr>
            <w:rPr>
              <w:rFonts w:ascii="Cambria Math" w:hAnsi="Cambria Math"/>
            </w:rPr>
            <m:t>) + [2 / R(R - 1)]Σ</m:t>
          </m:r>
          <m:r>
            <m:rPr>
              <m:sty m:val="p"/>
            </m:rPr>
            <w:rPr>
              <w:rFonts w:ascii="Cambria Math" w:hAnsi="Cambria Math"/>
            </w:rPr>
            <m:t>ᵣ</m:t>
          </m:r>
          <m:r>
            <m:rPr>
              <m:sty m:val="p"/>
            </m:rPr>
            <w:rPr>
              <w:rFonts w:ascii="Cambria Math" w:hAnsi="Cambria Math"/>
            </w:rPr>
            <m:t>&lt;</m:t>
          </m:r>
          <m:r>
            <m:rPr>
              <m:sty m:val="p"/>
            </m:rPr>
            <w:rPr>
              <w:rFonts w:ascii="Cambria Math" w:hAnsi="Cambria Math"/>
            </w:rPr>
            <m:t>ᵩ</m:t>
          </m:r>
          <m:r>
            <m:rPr>
              <m:sty m:val="p"/>
            </m:rPr>
            <w:rPr>
              <w:rFonts w:ascii="Cambria Math" w:hAnsi="Cambria Math"/>
            </w:rPr>
            <m:t xml:space="preserve"> d(z</m:t>
          </m:r>
          <m:r>
            <m:rPr>
              <m:sty m:val="p"/>
            </m:rPr>
            <w:rPr>
              <w:rFonts w:ascii="Cambria Math" w:hAnsi="Cambria Math"/>
            </w:rPr>
            <m:t>ᵏᵢ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ᵣ</m:t>
          </m:r>
          <m:r>
            <m:rPr>
              <m:sty m:val="p"/>
            </m:rPr>
            <w:rPr>
              <w:rFonts w:ascii="Cambria Math" w:hAnsi="Cambria Math"/>
            </w:rPr>
            <m:t>, z</m:t>
          </m:r>
          <m:r>
            <m:rPr>
              <m:sty m:val="p"/>
            </m:rPr>
            <w:rPr>
              <w:rFonts w:ascii="Cambria Math" w:hAnsi="Cambria Math"/>
            </w:rPr>
            <m:t>ᵏᵢ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ᵩ</m:t>
          </m:r>
          <m:r>
            <m:rPr>
              <m:sty m:val="p"/>
            </m:rPr>
            <w:rPr>
              <w:rFonts w:ascii="Cambria Math" w:hAnsi="Cambria Math"/>
            </w:rPr>
            <m:t>)}</m:t>
          </m:r>
        </m:oMath>
      </m:oMathPara>
    </w:p>
    <w:p w:rsidR="00134A53" w:rsidRDefault="00D35BF1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S_sem(i,k) = max(0, D_raw(i,k) - N(i,k))</m:t>
          </m:r>
        </m:oMath>
      </m:oMathPara>
    </w:p>
    <w:p w:rsidR="00134A53" w:rsidRDefault="00D35BF1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ΔC(i,k) = |C₀(i) - Cₖ(i)|</m:t>
          </m:r>
        </m:oMath>
      </m:oMathPara>
    </w:p>
    <w:p w:rsidR="00134A53" w:rsidRDefault="00D35BF1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ρ = Spe</m:t>
          </m:r>
          <m:r>
            <m:rPr>
              <m:sty m:val="p"/>
            </m:rPr>
            <w:rPr>
              <w:rFonts w:ascii="Cambria Math" w:hAnsi="Cambria Math"/>
            </w:rPr>
            <m:t>arman(S_sem, ΔC)</m:t>
          </m:r>
        </m:oMath>
      </m:oMathPara>
    </w:p>
    <w:p w:rsidR="00134A53" w:rsidRDefault="00D35BF1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R(i,k) = S_sem(i,k) · ΔC(i,k)</m:t>
          </m:r>
        </m:oMath>
      </m:oMathPara>
    </w:p>
    <w:sectPr w:rsidR="00134A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35BF1" w:rsidRDefault="00D35BF1" w:rsidP="001D5D56">
      <w:pPr>
        <w:spacing w:after="0" w:line="240" w:lineRule="auto"/>
      </w:pPr>
      <w:r>
        <w:separator/>
      </w:r>
    </w:p>
  </w:endnote>
  <w:endnote w:type="continuationSeparator" w:id="0">
    <w:p w:rsidR="00D35BF1" w:rsidRDefault="00D35BF1" w:rsidP="001D5D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35BF1" w:rsidRDefault="00D35BF1" w:rsidP="001D5D56">
      <w:pPr>
        <w:spacing w:after="0" w:line="240" w:lineRule="auto"/>
      </w:pPr>
      <w:r>
        <w:separator/>
      </w:r>
    </w:p>
  </w:footnote>
  <w:footnote w:type="continuationSeparator" w:id="0">
    <w:p w:rsidR="00D35BF1" w:rsidRDefault="00D35BF1" w:rsidP="001D5D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A53"/>
    <w:rsid w:val="0015074B"/>
    <w:rsid w:val="001D5D56"/>
    <w:rsid w:val="0029639D"/>
    <w:rsid w:val="00326F90"/>
    <w:rsid w:val="00AA1D8D"/>
    <w:rsid w:val="00B47730"/>
    <w:rsid w:val="00CB0664"/>
    <w:rsid w:val="00D35B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1A3A3E7"/>
  <w14:defaultImageDpi w14:val="300"/>
  <w15:docId w15:val="{2572366E-28C2-44E7-AB92-715545882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2B3DB0-8A09-4F21-93E4-FA8A5F6F2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1146</Words>
  <Characters>6533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wenfeng.lin</cp:lastModifiedBy>
  <cp:revision>2</cp:revision>
  <dcterms:created xsi:type="dcterms:W3CDTF">2013-12-23T23:15:00Z</dcterms:created>
  <dcterms:modified xsi:type="dcterms:W3CDTF">2026-07-03T02:38:00Z</dcterms:modified>
  <cp:category/>
</cp:coreProperties>
</file>