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BF081" w14:textId="46276FF1" w:rsidR="00381527" w:rsidRDefault="00284D4E">
      <w:pPr>
        <w:rPr>
          <w:sz w:val="24"/>
          <w:szCs w:val="24"/>
        </w:rPr>
      </w:pPr>
      <w:r>
        <w:rPr>
          <w:sz w:val="24"/>
          <w:szCs w:val="24"/>
        </w:rPr>
        <w:t>初始化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单次调用</w:t>
      </w:r>
      <w:r>
        <w:rPr>
          <w:rFonts w:hint="eastAsia"/>
          <w:sz w:val="24"/>
          <w:szCs w:val="24"/>
        </w:rPr>
        <w:t>)</w:t>
      </w:r>
      <w:r w:rsidR="00690D6C" w:rsidRPr="00690D6C">
        <w:t xml:space="preserve"> </w:t>
      </w:r>
      <w:r w:rsidR="00690D6C">
        <w:t xml:space="preserve"> </w:t>
      </w:r>
      <w:r w:rsidR="00690D6C" w:rsidRPr="00690D6C">
        <w:rPr>
          <w:sz w:val="24"/>
          <w:szCs w:val="24"/>
        </w:rPr>
        <w:t>getOrdHerbInitData</w:t>
      </w:r>
      <w:r>
        <w:rPr>
          <w:rFonts w:hint="eastAsia"/>
          <w:sz w:val="24"/>
          <w:szCs w:val="24"/>
        </w:rPr>
        <w:t>参数</w:t>
      </w:r>
      <w:r>
        <w:rPr>
          <w:rFonts w:hint="eastAsia"/>
          <w:sz w:val="24"/>
          <w:szCs w:val="24"/>
        </w:rPr>
        <w:t>id</w:t>
      </w:r>
      <w:r>
        <w:rPr>
          <w:sz w:val="24"/>
          <w:szCs w:val="24"/>
        </w:rPr>
        <w:t>Srv, idVismed</w:t>
      </w:r>
    </w:p>
    <w:p w14:paraId="1B965078" w14:textId="77777777" w:rsidR="00381527" w:rsidRDefault="00284D4E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获取服务项目</w:t>
      </w:r>
    </w:p>
    <w:p w14:paraId="7099C9A2" w14:textId="77777777" w:rsidR="00381527" w:rsidRDefault="00284D4E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获取定价模式编码</w:t>
      </w:r>
      <w:r>
        <w:rPr>
          <w:sz w:val="24"/>
          <w:szCs w:val="24"/>
        </w:rPr>
        <w:t>hi.</w:t>
      </w:r>
      <w:proofErr w:type="gramStart"/>
      <w:r>
        <w:rPr>
          <w:sz w:val="24"/>
          <w:szCs w:val="24"/>
        </w:rPr>
        <w:t>logic.hiBd.srv.interfaces.HiBdSrvInterface</w:t>
      </w:r>
      <w:proofErr w:type="gramEnd"/>
      <w:r>
        <w:rPr>
          <w:sz w:val="24"/>
          <w:szCs w:val="24"/>
        </w:rPr>
        <w:t>#getPrimdCd</w:t>
      </w:r>
    </w:p>
    <w:p w14:paraId="56D934FA" w14:textId="77777777" w:rsidR="00381527" w:rsidRDefault="00284D4E">
      <w:pPr>
        <w:pStyle w:val="a7"/>
        <w:numPr>
          <w:ilvl w:val="0"/>
          <w:numId w:val="1"/>
        </w:numPr>
        <w:ind w:firstLineChars="0"/>
        <w:rPr>
          <w:sz w:val="24"/>
          <w:szCs w:val="24"/>
          <w:highlight w:val="green"/>
        </w:rPr>
      </w:pPr>
      <w:r>
        <w:rPr>
          <w:rFonts w:hint="eastAsia"/>
          <w:sz w:val="24"/>
          <w:szCs w:val="24"/>
          <w:highlight w:val="green"/>
        </w:rPr>
        <w:t>获取医嘱流向</w:t>
      </w:r>
      <w:r>
        <w:rPr>
          <w:sz w:val="24"/>
          <w:szCs w:val="24"/>
          <w:highlight w:val="green"/>
        </w:rPr>
        <w:t>hi.</w:t>
      </w:r>
      <w:proofErr w:type="gramStart"/>
      <w:r>
        <w:rPr>
          <w:sz w:val="24"/>
          <w:szCs w:val="24"/>
          <w:highlight w:val="green"/>
        </w:rPr>
        <w:t>interfaces.bd.flo.service</w:t>
      </w:r>
      <w:proofErr w:type="gramEnd"/>
      <w:r>
        <w:rPr>
          <w:sz w:val="24"/>
          <w:szCs w:val="24"/>
          <w:highlight w:val="green"/>
        </w:rPr>
        <w:t>.IFloService#getFloEc</w:t>
      </w:r>
    </w:p>
    <w:p w14:paraId="65D22EAA" w14:textId="77777777" w:rsidR="00381527" w:rsidRDefault="00284D4E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获取价格</w:t>
      </w:r>
      <w:r>
        <w:rPr>
          <w:sz w:val="24"/>
          <w:szCs w:val="24"/>
        </w:rPr>
        <w:t>hi.</w:t>
      </w:r>
      <w:proofErr w:type="gramStart"/>
      <w:r>
        <w:rPr>
          <w:sz w:val="24"/>
          <w:szCs w:val="24"/>
        </w:rPr>
        <w:t>interfaces.srvprice</w:t>
      </w:r>
      <w:proofErr w:type="gramEnd"/>
      <w:r>
        <w:rPr>
          <w:sz w:val="24"/>
          <w:szCs w:val="24"/>
        </w:rPr>
        <w:t>.service.ISrvPriceService#process</w:t>
      </w:r>
    </w:p>
    <w:p w14:paraId="4B551369" w14:textId="77777777" w:rsidR="00381527" w:rsidRDefault="00284D4E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库存接口</w:t>
      </w:r>
    </w:p>
    <w:p w14:paraId="19D69351" w14:textId="77777777" w:rsidR="00381527" w:rsidRDefault="00284D4E">
      <w:pPr>
        <w:pStyle w:val="a7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hi.logic.hrp.sys.interfaces</w:t>
      </w:r>
      <w:proofErr w:type="gramEnd"/>
      <w:r>
        <w:rPr>
          <w:sz w:val="24"/>
          <w:szCs w:val="24"/>
        </w:rPr>
        <w:t>.HiHrpPdBalcInterface#getDeptByIdPdList</w:t>
      </w:r>
    </w:p>
    <w:p w14:paraId="57DE3AAE" w14:textId="77777777" w:rsidR="00381527" w:rsidRDefault="00381527">
      <w:pPr>
        <w:rPr>
          <w:sz w:val="24"/>
          <w:szCs w:val="24"/>
        </w:rPr>
      </w:pPr>
    </w:p>
    <w:p w14:paraId="037DFE28" w14:textId="797FDF41" w:rsidR="00381527" w:rsidRDefault="00284D4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保存与修改：</w:t>
      </w:r>
      <w:r w:rsidR="00690D6C" w:rsidRPr="00690D6C">
        <w:rPr>
          <w:sz w:val="24"/>
          <w:szCs w:val="24"/>
        </w:rPr>
        <w:t>saveAndUpdateOrdHerb</w:t>
      </w:r>
    </w:p>
    <w:p w14:paraId="138BE8F3" w14:textId="77777777" w:rsidR="00381527" w:rsidRDefault="00284D4E">
      <w:pPr>
        <w:pStyle w:val="a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根据就诊流程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查询患者信息</w:t>
      </w:r>
      <w:r>
        <w:rPr>
          <w:rFonts w:hint="eastAsia"/>
          <w:sz w:val="24"/>
          <w:szCs w:val="24"/>
        </w:rPr>
        <w:t xml:space="preserve"> </w:t>
      </w:r>
    </w:p>
    <w:p w14:paraId="79747064" w14:textId="77777777" w:rsidR="00381527" w:rsidRDefault="00284D4E">
      <w:pPr>
        <w:pStyle w:val="a7"/>
        <w:ind w:left="360" w:firstLineChars="0" w:firstLine="0"/>
        <w:rPr>
          <w:sz w:val="24"/>
          <w:szCs w:val="24"/>
        </w:rPr>
      </w:pPr>
      <w:proofErr w:type="gramStart"/>
      <w:r>
        <w:rPr>
          <w:sz w:val="24"/>
          <w:szCs w:val="24"/>
        </w:rPr>
        <w:t>hi.logic.cVis.med.interfaces.HiVisMedInterface</w:t>
      </w:r>
      <w:proofErr w:type="gramEnd"/>
      <w:r>
        <w:rPr>
          <w:sz w:val="24"/>
          <w:szCs w:val="24"/>
        </w:rPr>
        <w:t>#getVisMedIpDataByIdVismed</w:t>
      </w:r>
    </w:p>
    <w:p w14:paraId="03089C6D" w14:textId="77777777" w:rsidR="00381527" w:rsidRDefault="00284D4E">
      <w:pPr>
        <w:pStyle w:val="a7"/>
        <w:ind w:left="360" w:firstLineChars="0" w:firstLine="0"/>
        <w:rPr>
          <w:sz w:val="24"/>
          <w:szCs w:val="24"/>
          <w:highlight w:val="green"/>
        </w:rPr>
      </w:pPr>
      <w:r>
        <w:rPr>
          <w:rFonts w:hint="eastAsia"/>
          <w:sz w:val="24"/>
          <w:szCs w:val="24"/>
          <w:highlight w:val="green"/>
        </w:rPr>
        <w:t>解决方法：</w:t>
      </w:r>
    </w:p>
    <w:p w14:paraId="7C65AAE1" w14:textId="77777777" w:rsidR="00381527" w:rsidRDefault="00284D4E">
      <w:pPr>
        <w:pStyle w:val="a7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由于调用</w:t>
      </w:r>
      <w:r>
        <w:rPr>
          <w:sz w:val="24"/>
          <w:szCs w:val="24"/>
        </w:rPr>
        <w:t>getVisMedIpDataByIdVismed</w:t>
      </w:r>
      <w:r>
        <w:rPr>
          <w:rFonts w:hint="eastAsia"/>
          <w:sz w:val="24"/>
          <w:szCs w:val="24"/>
        </w:rPr>
        <w:t>方法时查询出来的字段都为</w:t>
      </w:r>
      <w:r>
        <w:rPr>
          <w:rFonts w:hint="eastAsia"/>
          <w:sz w:val="24"/>
          <w:szCs w:val="24"/>
        </w:rPr>
        <w:t>Hi_Vis_Med</w:t>
      </w:r>
      <w:r>
        <w:rPr>
          <w:rFonts w:hint="eastAsia"/>
          <w:sz w:val="24"/>
          <w:szCs w:val="24"/>
        </w:rPr>
        <w:t>单表中的字段，因此可以重写一个接口，把无用的内容计算全部删除只单表查询</w:t>
      </w:r>
      <w:r>
        <w:rPr>
          <w:rFonts w:hint="eastAsia"/>
          <w:sz w:val="24"/>
          <w:szCs w:val="24"/>
        </w:rPr>
        <w:t>即可，不需要关联原接口中存在的但没有用的其他表。（调用这个接口</w:t>
      </w:r>
      <w:r>
        <w:rPr>
          <w:rFonts w:hint="eastAsia"/>
          <w:sz w:val="24"/>
          <w:szCs w:val="24"/>
        </w:rPr>
        <w:t>getsimpleDataById</w:t>
      </w:r>
      <w:r>
        <w:rPr>
          <w:rFonts w:hint="eastAsia"/>
          <w:sz w:val="24"/>
          <w:szCs w:val="24"/>
        </w:rPr>
        <w:t>）</w:t>
      </w:r>
    </w:p>
    <w:p w14:paraId="63597D2A" w14:textId="77777777" w:rsidR="00381527" w:rsidRDefault="00381527">
      <w:pPr>
        <w:pStyle w:val="a7"/>
        <w:ind w:firstLine="480"/>
        <w:rPr>
          <w:sz w:val="24"/>
          <w:szCs w:val="24"/>
        </w:rPr>
      </w:pPr>
    </w:p>
    <w:p w14:paraId="7B2395BC" w14:textId="77777777" w:rsidR="00381527" w:rsidRDefault="00284D4E">
      <w:pPr>
        <w:pStyle w:val="a7"/>
        <w:ind w:left="360" w:firstLineChars="0" w:firstLine="0"/>
      </w:pPr>
      <w:r>
        <w:rPr>
          <w:noProof/>
        </w:rPr>
        <w:drawing>
          <wp:inline distT="0" distB="0" distL="114300" distR="114300" wp14:anchorId="2A01758C" wp14:editId="150735DB">
            <wp:extent cx="5272405" cy="3325495"/>
            <wp:effectExtent l="0" t="0" r="444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45991" w14:textId="77777777" w:rsidR="00381527" w:rsidRDefault="00284D4E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114300" distR="114300" wp14:anchorId="50A9DCA9" wp14:editId="1F8331E3">
            <wp:extent cx="5264150" cy="3202305"/>
            <wp:effectExtent l="0" t="0" r="12700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C45A" w14:textId="77777777" w:rsidR="00381527" w:rsidRDefault="00284D4E">
      <w:pPr>
        <w:pStyle w:val="a7"/>
        <w:ind w:left="36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114300" distR="114300" wp14:anchorId="071D99ED" wp14:editId="15A6BF04">
            <wp:extent cx="5274310" cy="3474085"/>
            <wp:effectExtent l="0" t="0" r="254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7EC6" w14:textId="77777777" w:rsidR="00381527" w:rsidRDefault="00284D4E">
      <w:pPr>
        <w:pStyle w:val="a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库存接口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hi.logic.hrp.sys.interfaces.HiHrpPdBalcInterface#getDeptByIdPdList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（循环调用）</w:t>
      </w:r>
    </w:p>
    <w:p w14:paraId="423D2FBF" w14:textId="77777777" w:rsidR="00381527" w:rsidRDefault="00284D4E">
      <w:pPr>
        <w:pStyle w:val="a7"/>
        <w:ind w:firstLineChars="0" w:firstLine="0"/>
        <w:rPr>
          <w:sz w:val="24"/>
          <w:szCs w:val="24"/>
          <w:highlight w:val="green"/>
        </w:rPr>
      </w:pPr>
      <w:r>
        <w:rPr>
          <w:rFonts w:hint="eastAsia"/>
          <w:sz w:val="24"/>
          <w:szCs w:val="24"/>
          <w:highlight w:val="green"/>
        </w:rPr>
        <w:t>解决方法：</w:t>
      </w:r>
    </w:p>
    <w:p w14:paraId="405D869B" w14:textId="77777777" w:rsidR="00381527" w:rsidRDefault="00284D4E">
      <w:pPr>
        <w:pStyle w:val="a7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changeInStockByIdPd</w:t>
      </w:r>
      <w:r>
        <w:rPr>
          <w:rFonts w:hint="eastAsia"/>
          <w:sz w:val="24"/>
          <w:szCs w:val="24"/>
        </w:rPr>
        <w:t>方法中只用到了</w:t>
      </w:r>
      <w:r>
        <w:rPr>
          <w:rFonts w:hint="eastAsia"/>
          <w:sz w:val="24"/>
          <w:szCs w:val="24"/>
        </w:rPr>
        <w:t>idDepPdbalc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pdbalcQ</w:t>
      </w:r>
      <w:r>
        <w:rPr>
          <w:rFonts w:hint="eastAsia"/>
          <w:sz w:val="24"/>
          <w:szCs w:val="24"/>
        </w:rPr>
        <w:t>字段</w:t>
      </w:r>
    </w:p>
    <w:p w14:paraId="5F01C871" w14:textId="77777777" w:rsidR="00381527" w:rsidRDefault="00284D4E">
      <w:pPr>
        <w:pStyle w:val="a7"/>
        <w:ind w:firstLineChars="0" w:firstLine="0"/>
      </w:pPr>
      <w:r>
        <w:rPr>
          <w:noProof/>
        </w:rPr>
        <w:drawing>
          <wp:inline distT="0" distB="0" distL="114300" distR="114300" wp14:anchorId="38FAAC7C" wp14:editId="03B7D516">
            <wp:extent cx="5264785" cy="629285"/>
            <wp:effectExtent l="0" t="0" r="1206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3729D" w14:textId="77777777" w:rsidR="00381527" w:rsidRDefault="00284D4E">
      <w:pPr>
        <w:pStyle w:val="a7"/>
        <w:ind w:firstLineChars="0" w:firstLine="0"/>
      </w:pPr>
      <w:r>
        <w:rPr>
          <w:noProof/>
        </w:rPr>
        <w:lastRenderedPageBreak/>
        <w:drawing>
          <wp:inline distT="0" distB="0" distL="114300" distR="114300" wp14:anchorId="3E765DC5" wp14:editId="5DF831EB">
            <wp:extent cx="5271135" cy="2452370"/>
            <wp:effectExtent l="0" t="0" r="57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C988" w14:textId="77777777" w:rsidR="00381527" w:rsidRDefault="00284D4E">
      <w:pPr>
        <w:pStyle w:val="a7"/>
        <w:ind w:firstLineChars="0" w:firstLine="0"/>
      </w:pPr>
      <w:r>
        <w:rPr>
          <w:rFonts w:hint="eastAsia"/>
        </w:rPr>
        <w:t>需要删除无用查询方法重写一个方法调用，可优化速度。具体删除下面这段代码</w:t>
      </w:r>
    </w:p>
    <w:p w14:paraId="7340075F" w14:textId="77777777" w:rsidR="00381527" w:rsidRDefault="00284D4E">
      <w:pPr>
        <w:pStyle w:val="a7"/>
        <w:ind w:firstLineChars="0" w:firstLine="0"/>
      </w:pPr>
      <w:r>
        <w:rPr>
          <w:noProof/>
        </w:rPr>
        <w:drawing>
          <wp:inline distT="0" distB="0" distL="114300" distR="114300" wp14:anchorId="159FFF08" wp14:editId="360796A5">
            <wp:extent cx="5271135" cy="2919730"/>
            <wp:effectExtent l="0" t="0" r="571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C4B7" w14:textId="77777777" w:rsidR="00381527" w:rsidRDefault="00381527">
      <w:pPr>
        <w:pStyle w:val="a7"/>
        <w:ind w:firstLineChars="0" w:firstLine="0"/>
        <w:rPr>
          <w:sz w:val="24"/>
          <w:szCs w:val="24"/>
        </w:rPr>
      </w:pPr>
    </w:p>
    <w:p w14:paraId="79F2A553" w14:textId="77777777" w:rsidR="00381527" w:rsidRDefault="00381527">
      <w:pPr>
        <w:pStyle w:val="a7"/>
        <w:ind w:firstLineChars="0" w:firstLine="0"/>
        <w:rPr>
          <w:sz w:val="24"/>
          <w:szCs w:val="24"/>
        </w:rPr>
      </w:pPr>
    </w:p>
    <w:p w14:paraId="6CBD634D" w14:textId="77777777" w:rsidR="00381527" w:rsidRDefault="00381527">
      <w:pPr>
        <w:pStyle w:val="a7"/>
        <w:ind w:firstLineChars="0" w:firstLine="0"/>
        <w:rPr>
          <w:sz w:val="24"/>
          <w:szCs w:val="24"/>
        </w:rPr>
      </w:pPr>
    </w:p>
    <w:p w14:paraId="38976E72" w14:textId="77777777" w:rsidR="00381527" w:rsidRDefault="00381527">
      <w:pPr>
        <w:pStyle w:val="a7"/>
        <w:ind w:firstLineChars="0" w:firstLine="0"/>
        <w:rPr>
          <w:sz w:val="24"/>
          <w:szCs w:val="24"/>
        </w:rPr>
      </w:pPr>
    </w:p>
    <w:p w14:paraId="2474CD6E" w14:textId="77777777" w:rsidR="00381527" w:rsidRDefault="00284D4E">
      <w:pPr>
        <w:pStyle w:val="a7"/>
        <w:numPr>
          <w:ilvl w:val="0"/>
          <w:numId w:val="2"/>
        </w:numPr>
        <w:ind w:firstLineChars="0"/>
        <w:rPr>
          <w:sz w:val="24"/>
          <w:szCs w:val="24"/>
          <w:highlight w:val="green"/>
        </w:rPr>
      </w:pPr>
      <w:r>
        <w:rPr>
          <w:rFonts w:hint="eastAsia"/>
          <w:sz w:val="24"/>
          <w:szCs w:val="24"/>
          <w:highlight w:val="green"/>
        </w:rPr>
        <w:t>获取医嘱流向</w:t>
      </w:r>
      <w:r>
        <w:rPr>
          <w:sz w:val="24"/>
          <w:szCs w:val="24"/>
          <w:highlight w:val="green"/>
        </w:rPr>
        <w:t>hi.interfaces.bd.flo.service.IFloService#getFloEc</w:t>
      </w:r>
      <w:r>
        <w:rPr>
          <w:rFonts w:hint="eastAsia"/>
          <w:sz w:val="24"/>
          <w:szCs w:val="24"/>
          <w:highlight w:val="green"/>
        </w:rPr>
        <w:t>(</w:t>
      </w:r>
      <w:r>
        <w:rPr>
          <w:rFonts w:hint="eastAsia"/>
          <w:sz w:val="24"/>
          <w:szCs w:val="24"/>
          <w:highlight w:val="green"/>
        </w:rPr>
        <w:t>循环调用</w:t>
      </w:r>
      <w:r>
        <w:rPr>
          <w:rFonts w:hint="eastAsia"/>
          <w:sz w:val="24"/>
          <w:szCs w:val="24"/>
          <w:highlight w:val="green"/>
        </w:rPr>
        <w:t>)</w:t>
      </w:r>
    </w:p>
    <w:p w14:paraId="2FF9A969" w14:textId="77777777" w:rsidR="00381527" w:rsidRDefault="00284D4E">
      <w:pPr>
        <w:pStyle w:val="a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获取附加服务</w:t>
      </w:r>
      <w:r>
        <w:rPr>
          <w:sz w:val="24"/>
          <w:szCs w:val="24"/>
        </w:rPr>
        <w:t>hi.interfaces.bd.addsrv.service.IAddSrvService#getAddSrv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循环调用</w:t>
      </w:r>
      <w:r>
        <w:rPr>
          <w:rFonts w:hint="eastAsia"/>
          <w:sz w:val="24"/>
          <w:szCs w:val="24"/>
        </w:rPr>
        <w:t>)</w:t>
      </w:r>
    </w:p>
    <w:p w14:paraId="17E500AE" w14:textId="77777777" w:rsidR="00381527" w:rsidRDefault="00284D4E">
      <w:pPr>
        <w:pStyle w:val="a7"/>
        <w:numPr>
          <w:ilvl w:val="0"/>
          <w:numId w:val="2"/>
        </w:numPr>
        <w:ind w:firstLineChars="0"/>
        <w:rPr>
          <w:sz w:val="24"/>
          <w:szCs w:val="24"/>
          <w:highlight w:val="green"/>
        </w:rPr>
      </w:pPr>
      <w:r>
        <w:rPr>
          <w:rFonts w:hint="eastAsia"/>
          <w:sz w:val="24"/>
          <w:szCs w:val="24"/>
          <w:highlight w:val="green"/>
        </w:rPr>
        <w:t>获取价格</w:t>
      </w:r>
      <w:r>
        <w:rPr>
          <w:sz w:val="24"/>
          <w:szCs w:val="24"/>
          <w:highlight w:val="green"/>
        </w:rPr>
        <w:t>hi.interfaces.srvprice.service.ISrvPriceService#process</w:t>
      </w:r>
      <w:r>
        <w:rPr>
          <w:rFonts w:hint="eastAsia"/>
          <w:sz w:val="24"/>
          <w:szCs w:val="24"/>
          <w:highlight w:val="green"/>
        </w:rPr>
        <w:t>(</w:t>
      </w:r>
      <w:r>
        <w:rPr>
          <w:rFonts w:hint="eastAsia"/>
          <w:sz w:val="24"/>
          <w:szCs w:val="24"/>
          <w:highlight w:val="green"/>
        </w:rPr>
        <w:t>循环调用</w:t>
      </w:r>
      <w:r>
        <w:rPr>
          <w:rFonts w:hint="eastAsia"/>
          <w:sz w:val="24"/>
          <w:szCs w:val="24"/>
          <w:highlight w:val="green"/>
        </w:rPr>
        <w:t>)</w:t>
      </w:r>
    </w:p>
    <w:p w14:paraId="4757DD64" w14:textId="77777777" w:rsidR="00381527" w:rsidRDefault="00284D4E">
      <w:pPr>
        <w:pStyle w:val="a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得到</w:t>
      </w:r>
      <w:proofErr w:type="gramStart"/>
      <w:r>
        <w:rPr>
          <w:rFonts w:hint="eastAsia"/>
          <w:sz w:val="24"/>
          <w:szCs w:val="24"/>
        </w:rPr>
        <w:t>医</w:t>
      </w:r>
      <w:proofErr w:type="gramEnd"/>
      <w:r>
        <w:rPr>
          <w:rFonts w:hint="eastAsia"/>
          <w:sz w:val="24"/>
          <w:szCs w:val="24"/>
        </w:rPr>
        <w:t>健物品、包装单位</w:t>
      </w:r>
    </w:p>
    <w:p w14:paraId="10D5186D" w14:textId="77777777" w:rsidR="00381527" w:rsidRDefault="00284D4E">
      <w:pPr>
        <w:pStyle w:val="a7"/>
        <w:ind w:left="360" w:firstLineChars="0" w:firstLine="0"/>
        <w:rPr>
          <w:sz w:val="24"/>
          <w:szCs w:val="24"/>
        </w:rPr>
      </w:pPr>
      <w:r>
        <w:rPr>
          <w:sz w:val="24"/>
          <w:szCs w:val="24"/>
        </w:rPr>
        <w:t>hi.logic.hiBd.pd.interfaces.HiBdPdInterface#getPdAndPri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循环调用</w:t>
      </w:r>
      <w:r>
        <w:rPr>
          <w:rFonts w:hint="eastAsia"/>
          <w:sz w:val="24"/>
          <w:szCs w:val="24"/>
        </w:rPr>
        <w:t>)</w:t>
      </w:r>
    </w:p>
    <w:p w14:paraId="5A16D1EE" w14:textId="77777777" w:rsidR="00381527" w:rsidRDefault="00284D4E">
      <w:pPr>
        <w:rPr>
          <w:sz w:val="24"/>
          <w:szCs w:val="24"/>
          <w:highlight w:val="green"/>
        </w:rPr>
      </w:pPr>
      <w:r>
        <w:rPr>
          <w:rFonts w:hint="eastAsia"/>
          <w:sz w:val="24"/>
          <w:szCs w:val="24"/>
          <w:highlight w:val="green"/>
        </w:rPr>
        <w:t>解决方法：</w:t>
      </w:r>
    </w:p>
    <w:p w14:paraId="38808A7A" w14:textId="77777777" w:rsidR="00381527" w:rsidRDefault="00284D4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由于调用此接口的时候只用到了这三个字段，所以需要重新写一个接口，只</w:t>
      </w:r>
      <w:proofErr w:type="gramStart"/>
      <w:r>
        <w:rPr>
          <w:rFonts w:hint="eastAsia"/>
          <w:sz w:val="24"/>
          <w:szCs w:val="24"/>
        </w:rPr>
        <w:t>反回</w:t>
      </w:r>
      <w:proofErr w:type="gramEnd"/>
      <w:r>
        <w:rPr>
          <w:rFonts w:hint="eastAsia"/>
          <w:sz w:val="24"/>
          <w:szCs w:val="24"/>
        </w:rPr>
        <w:t>这三个字段即可，无用的字段以及相关查询可以删掉。</w:t>
      </w:r>
    </w:p>
    <w:p w14:paraId="364D3D31" w14:textId="77777777" w:rsidR="00381527" w:rsidRDefault="00284D4E">
      <w:r>
        <w:rPr>
          <w:noProof/>
        </w:rPr>
        <w:lastRenderedPageBreak/>
        <w:drawing>
          <wp:inline distT="0" distB="0" distL="114300" distR="114300" wp14:anchorId="5C2B0F62" wp14:editId="7AF9FB77">
            <wp:extent cx="5267325" cy="28765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5698" w14:textId="77777777" w:rsidR="00381527" w:rsidRDefault="00284D4E">
      <w:r>
        <w:rPr>
          <w:noProof/>
        </w:rPr>
        <w:drawing>
          <wp:inline distT="0" distB="0" distL="114300" distR="114300" wp14:anchorId="6330EE67" wp14:editId="6736CE17">
            <wp:extent cx="5269865" cy="4631055"/>
            <wp:effectExtent l="0" t="0" r="6985" b="171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DE3C" w14:textId="77777777" w:rsidR="00381527" w:rsidRDefault="00284D4E">
      <w:r>
        <w:rPr>
          <w:noProof/>
        </w:rPr>
        <w:lastRenderedPageBreak/>
        <w:drawing>
          <wp:inline distT="0" distB="0" distL="114300" distR="114300" wp14:anchorId="3C8D3F0B" wp14:editId="11B8580C">
            <wp:extent cx="5265420" cy="2893060"/>
            <wp:effectExtent l="0" t="0" r="11430" b="254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15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A60F3"/>
    <w:multiLevelType w:val="multilevel"/>
    <w:tmpl w:val="36EA60F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6062F6"/>
    <w:multiLevelType w:val="multilevel"/>
    <w:tmpl w:val="7B6062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619"/>
    <w:rsid w:val="0006508A"/>
    <w:rsid w:val="00094BAE"/>
    <w:rsid w:val="00284D4E"/>
    <w:rsid w:val="00290AE6"/>
    <w:rsid w:val="00381527"/>
    <w:rsid w:val="00402F3C"/>
    <w:rsid w:val="00444891"/>
    <w:rsid w:val="005B6007"/>
    <w:rsid w:val="00673D59"/>
    <w:rsid w:val="00690D6C"/>
    <w:rsid w:val="00810FC0"/>
    <w:rsid w:val="008A72B5"/>
    <w:rsid w:val="00AE7D57"/>
    <w:rsid w:val="00BB7EE5"/>
    <w:rsid w:val="00BD1619"/>
    <w:rsid w:val="00C85DA9"/>
    <w:rsid w:val="00E1570D"/>
    <w:rsid w:val="014C4C87"/>
    <w:rsid w:val="04990649"/>
    <w:rsid w:val="067D2ABD"/>
    <w:rsid w:val="0E831CC0"/>
    <w:rsid w:val="14BE2203"/>
    <w:rsid w:val="190242AE"/>
    <w:rsid w:val="1BB15E6D"/>
    <w:rsid w:val="1FD4662D"/>
    <w:rsid w:val="2833668D"/>
    <w:rsid w:val="2AD57E44"/>
    <w:rsid w:val="3F391564"/>
    <w:rsid w:val="43A179E5"/>
    <w:rsid w:val="489C2A9B"/>
    <w:rsid w:val="4B5B7531"/>
    <w:rsid w:val="53414AB5"/>
    <w:rsid w:val="57E64F8B"/>
    <w:rsid w:val="61233AC7"/>
    <w:rsid w:val="69CD0FDD"/>
    <w:rsid w:val="79B1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A094A4"/>
  <w15:docId w15:val="{8287ABA1-2F24-4290-9CD8-9D7373CA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8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5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hasee</dc:creator>
  <cp:lastModifiedBy>Weng Lei</cp:lastModifiedBy>
  <cp:revision>27</cp:revision>
  <dcterms:created xsi:type="dcterms:W3CDTF">2021-05-18T01:32:00Z</dcterms:created>
  <dcterms:modified xsi:type="dcterms:W3CDTF">2021-05-21T08:13:00Z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E1148F81629C4EFDAC9B73A0EDEB87D1</vt:lpwstr>
  </property>
</Properties>
</file>