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eastAsia="zh-CN"/>
        </w:rPr>
      </w:pPr>
      <w:r>
        <w:rPr>
          <w:rFonts w:hint="eastAsia"/>
          <w:lang w:val="en-US" w:eastAsia="zh-CN"/>
        </w:rPr>
        <w:t>低成本的智能嵌入式气象站</w:t>
      </w:r>
    </w:p>
    <w:p>
      <w:pPr>
        <w:bidi w:val="0"/>
      </w:pPr>
      <w:r>
        <w:rPr>
          <w:rFonts w:hint="eastAsia"/>
          <w:b/>
          <w:bCs/>
          <w:lang w:val="en-US" w:eastAsia="zh-CN"/>
        </w:rPr>
        <w:t>作者</w:t>
      </w:r>
      <w:r>
        <w:rPr>
          <w:rFonts w:hint="eastAsia"/>
          <w:lang w:val="en-US" w:eastAsia="zh-CN"/>
        </w:rPr>
        <w:t xml:space="preserve">: </w:t>
      </w:r>
      <w:r>
        <w:t>Adnan Shaout</w:t>
      </w:r>
      <w:r>
        <w:rPr>
          <w:rFonts w:hint="eastAsia"/>
          <w:lang w:eastAsia="zh-CN"/>
        </w:rPr>
        <w:t>、</w:t>
      </w:r>
      <w:r>
        <w:t>Yulong Li</w:t>
      </w:r>
      <w:r>
        <w:rPr>
          <w:rFonts w:hint="eastAsia"/>
          <w:lang w:eastAsia="zh-CN"/>
        </w:rPr>
        <w:t>、</w:t>
      </w:r>
      <w:r>
        <w:t>Mohan Zhou</w:t>
      </w:r>
      <w:r>
        <w:rPr>
          <w:rFonts w:hint="eastAsia"/>
          <w:lang w:eastAsia="zh-CN"/>
        </w:rPr>
        <w:t>、</w:t>
      </w:r>
      <w:r>
        <w:t>Selim Awad</w:t>
      </w:r>
    </w:p>
    <w:p>
      <w:pPr>
        <w:bidi w:val="0"/>
        <w:rPr>
          <w:rFonts w:hint="eastAsia"/>
          <w:lang w:val="en-US" w:eastAsia="zh-CN"/>
        </w:rPr>
      </w:pPr>
      <w:r>
        <w:rPr>
          <w:rFonts w:hint="eastAsia"/>
          <w:b/>
          <w:bCs/>
          <w:lang w:val="en-US" w:eastAsia="zh-CN"/>
        </w:rPr>
        <w:t>单位</w:t>
      </w:r>
      <w:r>
        <w:rPr>
          <w:rFonts w:hint="eastAsia"/>
          <w:lang w:val="en-US" w:eastAsia="zh-CN"/>
        </w:rPr>
        <w:t>：密歇根大学的电气和计算机工程系</w:t>
      </w:r>
    </w:p>
    <w:p>
      <w:pPr>
        <w:bidi w:val="0"/>
        <w:rPr>
          <w:rFonts w:hint="eastAsia"/>
          <w:lang w:val="en-US" w:eastAsia="zh-CN"/>
        </w:rPr>
      </w:pPr>
      <w:r>
        <w:rPr>
          <w:rFonts w:hint="eastAsia"/>
          <w:b/>
          <w:bCs/>
          <w:lang w:val="en-US" w:eastAsia="zh-CN"/>
        </w:rPr>
        <w:t>摘要</w:t>
      </w:r>
      <w:r>
        <w:rPr>
          <w:rFonts w:hint="eastAsia"/>
          <w:lang w:val="en-US" w:eastAsia="zh-CN"/>
        </w:rPr>
        <w:t>：本文介绍了一种低成本的嵌入式系统的设计方案，该系统可以测量三个参数：风速、风向、温度。测量的参数通过内置的智能系统来预测风寒温度和修正数据。该系统仅使用了基本传感器（反射光学传感器、电位器、温度传感器），从而降低设计成本；之后通过MCU中的小型神经网络进行后续处理。系统将测量的参数作为输入，将着衣指数作为系统输出。所有的数据都可以在LCD上显示，也可以通过串口发送到计算机。</w:t>
      </w:r>
    </w:p>
    <w:p>
      <w:pPr>
        <w:bidi w:val="0"/>
        <w:rPr>
          <w:rFonts w:hint="eastAsia"/>
          <w:b w:val="0"/>
          <w:bCs w:val="0"/>
          <w:lang w:val="en-US" w:eastAsia="zh-CN"/>
        </w:rPr>
      </w:pPr>
      <w:r>
        <w:rPr>
          <w:rFonts w:hint="eastAsia"/>
          <w:b/>
          <w:bCs/>
          <w:lang w:val="en-US" w:eastAsia="zh-CN"/>
        </w:rPr>
        <w:t>关键词：</w:t>
      </w:r>
      <w:r>
        <w:rPr>
          <w:rFonts w:hint="eastAsia"/>
          <w:b w:val="0"/>
          <w:bCs w:val="0"/>
          <w:lang w:val="en-US" w:eastAsia="zh-CN"/>
        </w:rPr>
        <w:t>气象站、风速传感器、风向传感器、嵌入式系统、体感温度、着衣指数、智能系统、神经网络</w:t>
      </w:r>
    </w:p>
    <w:p>
      <w:pPr>
        <w:pStyle w:val="5"/>
        <w:bidi w:val="0"/>
        <w:rPr>
          <w:rFonts w:hint="eastAsia"/>
          <w:lang w:val="en-US" w:eastAsia="zh-CN"/>
        </w:rPr>
      </w:pPr>
      <w:r>
        <w:rPr>
          <w:rFonts w:hint="eastAsia"/>
          <w:lang w:val="en-US" w:eastAsia="zh-CN"/>
        </w:rPr>
        <w:t>课题介绍</w:t>
      </w:r>
    </w:p>
    <w:p>
      <w:pPr>
        <w:rPr>
          <w:rFonts w:hint="eastAsia"/>
          <w:lang w:val="en-US" w:eastAsia="zh-CN"/>
        </w:rPr>
      </w:pPr>
      <w:r>
        <w:rPr>
          <w:rFonts w:hint="eastAsia"/>
          <w:lang w:val="en-US" w:eastAsia="zh-CN"/>
        </w:rPr>
        <w:t>通常，天气预报只是告诉人们某一个城市或地区在某一段时间内的天气情况。然而，预测有时不是完全准确的，特别在某些特定的环境中。例如，冬天的强风会使人们体感温度比实际温度低很多。因此，本文提出了一种小型的智能嵌入式气象站的设计方案，该系统可以实时提供周围环境的天气情况。主要提供三个基本指数：风速、风向、温度以及经过系统处理的两个参数：体感温度与穿衣指数，这些数据可以显示在LCD，也可以通过串口发送给个人电脑。该系统是基于飞思卡尔HCS12单片机家族的Dragonl2-Plus2板，内部采用5V供电的MC9S12DG256的。本文设计的风速与风向传感器的供电可以通过板内提供，这些传感器的成本远低于市场上现有的产品，无论是成本还是功耗方面。市场上的风速与风向传感器大多为中、大型带外置电源的传感器；显然这些适用于供电有限的嵌入式系统。</w:t>
      </w:r>
    </w:p>
    <w:p>
      <w:pPr>
        <w:rPr>
          <w:rFonts w:hint="eastAsia"/>
          <w:lang w:val="en-US" w:eastAsia="zh-CN"/>
        </w:rPr>
      </w:pPr>
      <w:r>
        <w:rPr>
          <w:rFonts w:hint="eastAsia"/>
          <w:lang w:val="en-US" w:eastAsia="zh-CN"/>
        </w:rPr>
        <w:t>除了基本的测量参数，嵌入式系统也提供其他参数指标；该系统通过微型神经网络，根据实际温度、风速、风向计算修正参数并给出穿衣指数。</w:t>
      </w:r>
    </w:p>
    <w:p>
      <w:pPr>
        <w:rPr>
          <w:rFonts w:hint="eastAsia"/>
          <w:lang w:val="en-US" w:eastAsia="zh-CN"/>
        </w:rPr>
      </w:pPr>
      <w:r>
        <w:rPr>
          <w:rFonts w:hint="eastAsia"/>
          <w:lang w:val="en-US" w:eastAsia="zh-CN"/>
        </w:rPr>
        <w:t>本文的思路是通过第二部分介绍相关工作，第三部分介绍适合于系统硬件设计，第四部分描述系统的代码结构，第五部分介绍数据处理和圣经网络，第六与第七部分给出测试结果、结论和展望。</w:t>
      </w:r>
    </w:p>
    <w:p>
      <w:pPr>
        <w:pStyle w:val="5"/>
        <w:bidi w:val="0"/>
        <w:rPr>
          <w:rFonts w:hint="eastAsia"/>
          <w:lang w:val="en-US" w:eastAsia="zh-CN"/>
        </w:rPr>
      </w:pPr>
      <w:r>
        <w:rPr>
          <w:rFonts w:hint="eastAsia"/>
          <w:lang w:val="en-US" w:eastAsia="zh-CN"/>
        </w:rPr>
        <w:t>相关工作</w:t>
      </w:r>
    </w:p>
    <w:p>
      <w:pPr>
        <w:rPr>
          <w:rFonts w:hint="default"/>
          <w:lang w:val="en-US" w:eastAsia="zh-CN"/>
        </w:rPr>
      </w:pPr>
      <w:r>
        <w:rPr>
          <w:rFonts w:hint="eastAsia"/>
          <w:lang w:val="en-US" w:eastAsia="zh-CN"/>
        </w:rPr>
        <w:t>市场上大多数嵌入式气象站都没有测量风速与风向的功能。</w:t>
      </w:r>
    </w:p>
    <w:p>
      <w:pPr>
        <w:rPr>
          <w:rFonts w:hint="eastAsia"/>
          <w:lang w:val="en-US" w:eastAsia="zh-CN"/>
        </w:rPr>
      </w:pPr>
      <w:r>
        <w:rPr>
          <w:rFonts w:hint="eastAsia"/>
          <w:lang w:val="en-US" w:eastAsia="zh-CN"/>
        </w:rPr>
        <w:t>确实由很多文章描述了不同类型的的风速传感器，例如热线风速传感器、声波风速传感器，但是这一类传感器大多数都是大型传感器。除此之外，还有一些复杂且昂贵的传感器，例如声波风速传感器。</w:t>
      </w:r>
    </w:p>
    <w:p>
      <w:pPr>
        <w:pStyle w:val="5"/>
        <w:bidi w:val="0"/>
        <w:rPr>
          <w:rFonts w:hint="eastAsia"/>
          <w:lang w:val="en-US" w:eastAsia="zh-CN"/>
        </w:rPr>
      </w:pPr>
      <w:r>
        <w:rPr>
          <w:rFonts w:hint="eastAsia"/>
          <w:lang w:val="en-US" w:eastAsia="zh-CN"/>
        </w:rPr>
        <w:t>硬件设计</w:t>
      </w:r>
    </w:p>
    <w:p>
      <w:pPr>
        <w:tabs>
          <w:tab w:val="left" w:pos="247"/>
        </w:tabs>
        <w:rPr>
          <w:rFonts w:hint="eastAsia"/>
          <w:lang w:val="en-US" w:eastAsia="zh-CN"/>
        </w:rPr>
      </w:pPr>
      <w:r>
        <w:rPr>
          <w:rFonts w:hint="eastAsia"/>
          <w:lang w:val="en-US" w:eastAsia="zh-CN"/>
        </w:rPr>
        <w:t>这一部分介绍气象站系统平台与传感器，并介绍它们之间的连接方式。</w:t>
      </w:r>
    </w:p>
    <w:p>
      <w:pPr>
        <w:pStyle w:val="6"/>
        <w:bidi w:val="0"/>
        <w:rPr>
          <w:rFonts w:hint="default"/>
          <w:lang w:val="en-US" w:eastAsia="zh-CN"/>
        </w:rPr>
      </w:pPr>
      <w:r>
        <w:rPr>
          <w:rFonts w:hint="eastAsia"/>
          <w:lang w:val="en-US" w:eastAsia="zh-CN"/>
        </w:rPr>
        <w:t>系统平台</w:t>
      </w:r>
    </w:p>
    <w:p>
      <w:pPr>
        <w:rPr>
          <w:rFonts w:hint="eastAsia"/>
          <w:lang w:val="en-US" w:eastAsia="zh-CN"/>
        </w:rPr>
      </w:pPr>
      <w:r>
        <w:rPr>
          <w:rFonts w:hint="eastAsia"/>
          <w:lang w:val="en-US" w:eastAsia="zh-CN"/>
        </w:rPr>
        <w:t>该平台选择的是HCS12家族的Dragon12-Plus，这是一个低成本、功能齐全的开发板，采用的是16位MC9S12DG256的控制芯片、256B的flash、12KB的RAM、4KB的EEPROM和其他丰富的外设。</w:t>
      </w:r>
    </w:p>
    <w:p>
      <w:pPr>
        <w:pStyle w:val="6"/>
        <w:bidi w:val="0"/>
        <w:rPr>
          <w:rFonts w:hint="default"/>
          <w:lang w:val="en-US" w:eastAsia="zh-CN"/>
        </w:rPr>
      </w:pPr>
      <w:r>
        <w:rPr>
          <w:rFonts w:hint="eastAsia"/>
          <w:lang w:val="en-US" w:eastAsia="zh-CN"/>
        </w:rPr>
        <w:t>传感器</w:t>
      </w:r>
    </w:p>
    <w:p>
      <w:pPr>
        <w:rPr>
          <w:rFonts w:hint="eastAsia"/>
          <w:lang w:val="en-US" w:eastAsia="zh-CN"/>
        </w:rPr>
      </w:pPr>
      <w:r>
        <w:rPr>
          <w:rFonts w:hint="eastAsia"/>
          <w:lang w:val="en-US" w:eastAsia="zh-CN"/>
        </w:rPr>
        <w:t>气象站需要三个传感器：风速传感器、风向传感器、温度传感器。对于温度传感器以及其他两种传感器都采用了基本类型的传感器和外围电路的结构设计。所有传感器都是低成本的，使用板内电源，无需外部供电。</w:t>
      </w:r>
    </w:p>
    <w:p>
      <w:pPr>
        <w:jc w:val="center"/>
      </w:pPr>
      <w:r>
        <w:drawing>
          <wp:inline distT="0" distB="0" distL="114300" distR="114300">
            <wp:extent cx="3743325" cy="2657475"/>
            <wp:effectExtent l="0" t="0" r="571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743325" cy="265747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风速传感器</w:t>
      </w:r>
    </w:p>
    <w:p>
      <w:pPr>
        <w:pStyle w:val="2"/>
        <w:numPr>
          <w:ilvl w:val="0"/>
          <w:numId w:val="3"/>
        </w:numPr>
        <w:bidi w:val="0"/>
        <w:rPr>
          <w:rFonts w:hint="default"/>
          <w:sz w:val="21"/>
          <w:szCs w:val="21"/>
          <w:lang w:val="en-US" w:eastAsia="zh-CN"/>
        </w:rPr>
      </w:pPr>
      <w:r>
        <w:rPr>
          <w:rFonts w:hint="eastAsia"/>
          <w:sz w:val="21"/>
          <w:szCs w:val="21"/>
          <w:lang w:val="en-US" w:eastAsia="zh-CN"/>
        </w:rPr>
        <w:t>风速传感器：共由5个部分组成；传感器的成品如上图。</w:t>
      </w:r>
    </w:p>
    <w:p>
      <w:pPr>
        <w:pStyle w:val="2"/>
        <w:numPr>
          <w:ilvl w:val="1"/>
          <w:numId w:val="3"/>
        </w:numPr>
        <w:bidi w:val="0"/>
        <w:ind w:left="840" w:leftChars="0" w:hanging="420" w:firstLineChars="0"/>
        <w:rPr>
          <w:rFonts w:hint="default"/>
          <w:lang w:val="en-US" w:eastAsia="zh-CN"/>
        </w:rPr>
      </w:pPr>
      <w:r>
        <w:rPr>
          <w:rFonts w:hint="eastAsia"/>
          <w:lang w:val="en-US" w:eastAsia="zh-CN"/>
        </w:rPr>
        <w:t>CNY70：晶体管输出的反射光学传感器。扫描黑纸是输出4.8V，扫描白纸时输出0.8V。</w:t>
      </w:r>
    </w:p>
    <w:p>
      <w:pPr>
        <w:pStyle w:val="2"/>
        <w:numPr>
          <w:ilvl w:val="0"/>
          <w:numId w:val="0"/>
        </w:numPr>
        <w:bidi w:val="0"/>
        <w:ind w:left="420" w:leftChars="0"/>
        <w:jc w:val="center"/>
      </w:pPr>
      <w:r>
        <w:drawing>
          <wp:inline distT="0" distB="0" distL="114300" distR="114300">
            <wp:extent cx="1047750" cy="97155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047750" cy="971550"/>
                    </a:xfrm>
                    <a:prstGeom prst="rect">
                      <a:avLst/>
                    </a:prstGeom>
                    <a:noFill/>
                    <a:ln>
                      <a:noFill/>
                    </a:ln>
                  </pic:spPr>
                </pic:pic>
              </a:graphicData>
            </a:graphic>
          </wp:inline>
        </w:drawing>
      </w:r>
    </w:p>
    <w:p>
      <w:pPr>
        <w:pStyle w:val="12"/>
        <w:numPr>
          <w:ilvl w:val="0"/>
          <w:numId w:val="0"/>
        </w:numPr>
        <w:bidi w:val="0"/>
        <w:ind w:left="420" w:leftChars="0"/>
        <w:jc w:val="center"/>
        <w:rPr>
          <w:rFonts w:hint="default"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编码器</w:t>
      </w:r>
    </w:p>
    <w:p>
      <w:pPr>
        <w:pStyle w:val="2"/>
        <w:numPr>
          <w:ilvl w:val="1"/>
          <w:numId w:val="3"/>
        </w:numPr>
        <w:bidi w:val="0"/>
        <w:ind w:left="840" w:leftChars="0" w:hanging="420" w:firstLineChars="0"/>
        <w:rPr>
          <w:rFonts w:hint="default"/>
          <w:lang w:val="en-US" w:eastAsia="zh-CN"/>
        </w:rPr>
      </w:pPr>
      <w:r>
        <w:rPr>
          <w:rFonts w:hint="eastAsia"/>
          <w:lang w:val="en-US" w:eastAsia="zh-CN"/>
        </w:rPr>
        <w:t>编码器：由20个黑白条纹组成的圆盘。</w:t>
      </w:r>
    </w:p>
    <w:p>
      <w:pPr>
        <w:pStyle w:val="2"/>
        <w:numPr>
          <w:ilvl w:val="1"/>
          <w:numId w:val="3"/>
        </w:numPr>
        <w:bidi w:val="0"/>
        <w:ind w:left="840" w:leftChars="0" w:hanging="420" w:firstLineChars="0"/>
        <w:rPr>
          <w:rFonts w:hint="default"/>
          <w:lang w:val="en-US" w:eastAsia="zh-CN"/>
        </w:rPr>
      </w:pPr>
      <w:r>
        <w:rPr>
          <w:rFonts w:hint="eastAsia"/>
          <w:lang w:val="en-US" w:eastAsia="zh-CN"/>
        </w:rPr>
        <w:t>转子：该部件从硬盘上拆卸下来，可以很轻松的转动，这使得在低风速的情况下也可以转动。</w:t>
      </w:r>
    </w:p>
    <w:p>
      <w:pPr>
        <w:pStyle w:val="2"/>
        <w:numPr>
          <w:ilvl w:val="1"/>
          <w:numId w:val="3"/>
        </w:numPr>
        <w:bidi w:val="0"/>
        <w:ind w:left="840" w:leftChars="0" w:hanging="420" w:firstLineChars="0"/>
        <w:rPr>
          <w:rFonts w:hint="default"/>
          <w:lang w:val="en-US" w:eastAsia="zh-CN"/>
        </w:rPr>
      </w:pPr>
      <w:r>
        <w:rPr>
          <w:rFonts w:hint="eastAsia" w:ascii="宋体" w:hAnsi="宋体" w:eastAsia="宋体" w:cs="宋体"/>
          <w:sz w:val="24"/>
          <w:szCs w:val="24"/>
          <w:lang w:val="en-US" w:eastAsia="zh-CN"/>
        </w:rPr>
        <w:t>转动风叶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用于风扇叶片的框架。</w:t>
      </w:r>
    </w:p>
    <w:p>
      <w:pPr>
        <w:pStyle w:val="2"/>
        <w:numPr>
          <w:ilvl w:val="1"/>
          <w:numId w:val="3"/>
        </w:numPr>
        <w:bidi w:val="0"/>
        <w:ind w:left="840" w:leftChars="0" w:hanging="420" w:firstLineChars="0"/>
        <w:rPr>
          <w:rFonts w:hint="default"/>
          <w:lang w:val="en-US" w:eastAsia="zh-CN"/>
        </w:rPr>
      </w:pPr>
      <w:r>
        <w:rPr>
          <w:rFonts w:hint="eastAsia" w:ascii="宋体" w:hAnsi="宋体" w:eastAsia="宋体" w:cs="宋体"/>
          <w:sz w:val="24"/>
          <w:szCs w:val="24"/>
          <w:lang w:val="en-US" w:eastAsia="zh-CN"/>
        </w:rPr>
        <w:t>金属底座：该底座用于保证整个风速传感器的稳定性。</w:t>
      </w:r>
    </w:p>
    <w:p>
      <w:pPr>
        <w:bidi w:val="0"/>
        <w:rPr>
          <w:rFonts w:hint="eastAsia"/>
          <w:lang w:val="en-US" w:eastAsia="zh-CN"/>
        </w:rPr>
      </w:pPr>
      <w:r>
        <w:rPr>
          <w:rFonts w:hint="eastAsia"/>
          <w:lang w:val="en-US" w:eastAsia="zh-CN"/>
        </w:rPr>
        <w:tab/>
      </w:r>
      <w:r>
        <w:rPr>
          <w:rFonts w:hint="eastAsia"/>
          <w:lang w:val="en-US" w:eastAsia="zh-CN"/>
        </w:rPr>
        <w:t>当风力驱动传感器转动时反射式光学传感器将连续扫描编码器的黑白单元，当传感器扫描到黑色，传感器输出4.8V电压；扫描到白色，传感器输出0.8V。因此，如果传感器的输出连接到开发板的I/O端口，单片机将读取到黑色为高电平，白色为低电平。开发板将记录每128ms时间段内的电平变换次数，并将这个数值保存在全局计数器中。为了将计数器的数值转换为以MPH为单位的实际风速，需要采集不同时间的风速的计数值，然后绘制拟合曲线转化为具体的函数。</w:t>
      </w:r>
    </w:p>
    <w:p>
      <w:pPr>
        <w:bidi w:val="0"/>
        <w:ind w:left="0" w:leftChars="0" w:firstLine="0" w:firstLineChars="0"/>
        <w:jc w:val="both"/>
      </w:pPr>
      <w:r>
        <w:drawing>
          <wp:inline distT="0" distB="0" distL="114300" distR="114300">
            <wp:extent cx="5269865" cy="173545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9865" cy="1735455"/>
                    </a:xfrm>
                    <a:prstGeom prst="rect">
                      <a:avLst/>
                    </a:prstGeom>
                    <a:noFill/>
                    <a:ln>
                      <a:noFill/>
                    </a:ln>
                  </pic:spPr>
                </pic:pic>
              </a:graphicData>
            </a:graphic>
          </wp:inline>
        </w:drawing>
      </w:r>
    </w:p>
    <w:p>
      <w:pPr>
        <w:pStyle w:val="12"/>
        <w:bidi w:val="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拟合曲线</w:t>
      </w:r>
    </w:p>
    <w:p>
      <w:pPr>
        <w:rPr>
          <w:rFonts w:hint="default"/>
          <w:lang w:val="en-US" w:eastAsia="zh-CN"/>
        </w:rPr>
      </w:pPr>
      <w:r>
        <w:rPr>
          <w:rFonts w:hint="eastAsia"/>
          <w:lang w:val="en-US" w:eastAsia="zh-CN"/>
        </w:rPr>
        <w:t>拟合曲线的方程：(n是计数值)</w:t>
      </w:r>
    </w:p>
    <w:p>
      <w:pPr>
        <w:ind w:firstLine="1732" w:firstLineChars="722"/>
        <w:jc w:val="center"/>
        <w:rPr>
          <w:rFonts w:ascii="宋体" w:hAnsi="宋体" w:eastAsia="宋体" w:cs="宋体"/>
          <w:sz w:val="24"/>
          <w:szCs w:val="24"/>
        </w:rPr>
      </w:pPr>
      <w:r>
        <w:rPr>
          <w:rFonts w:ascii="宋体" w:hAnsi="宋体" w:eastAsia="宋体" w:cs="宋体"/>
          <w:sz w:val="24"/>
          <w:szCs w:val="24"/>
        </w:rPr>
        <w:t>Wind Speed = -O.0002451n</w:t>
      </w:r>
      <w:r>
        <w:rPr>
          <w:rFonts w:hint="eastAsia" w:ascii="宋体" w:hAnsi="宋体" w:cs="宋体"/>
          <w:sz w:val="24"/>
          <w:szCs w:val="24"/>
          <w:lang w:val="en-US" w:eastAsia="zh-CN"/>
        </w:rPr>
        <w:t>^</w:t>
      </w:r>
      <w:r>
        <w:rPr>
          <w:rFonts w:ascii="宋体" w:hAnsi="宋体" w:eastAsia="宋体" w:cs="宋体"/>
          <w:sz w:val="24"/>
          <w:szCs w:val="24"/>
        </w:rPr>
        <w:t>2 + O.896n</w:t>
      </w:r>
    </w:p>
    <w:p>
      <w:pPr>
        <w:ind w:left="0" w:leftChars="0" w:firstLine="0" w:firstLineChars="0"/>
        <w:jc w:val="center"/>
      </w:pPr>
      <w:r>
        <w:drawing>
          <wp:inline distT="0" distB="0" distL="114300" distR="114300">
            <wp:extent cx="5273675" cy="2781300"/>
            <wp:effectExtent l="0" t="0" r="1460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73675" cy="2781300"/>
                    </a:xfrm>
                    <a:prstGeom prst="rect">
                      <a:avLst/>
                    </a:prstGeom>
                    <a:noFill/>
                    <a:ln>
                      <a:noFill/>
                    </a:ln>
                  </pic:spPr>
                </pic:pic>
              </a:graphicData>
            </a:graphic>
          </wp:inline>
        </w:drawing>
      </w:r>
    </w:p>
    <w:p>
      <w:pPr>
        <w:pStyle w:val="12"/>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风速传感器</w:t>
      </w:r>
    </w:p>
    <w:p>
      <w:pPr>
        <w:numPr>
          <w:ilvl w:val="0"/>
          <w:numId w:val="3"/>
        </w:numPr>
        <w:ind w:left="0" w:leftChars="0" w:firstLine="0" w:firstLineChars="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风向传感器是一个i匝的连续电位器：Bourns 6657S-1-103。该电位器是指当转轴循环转动时不积累电阻，所以每一个轴的位置都有一个固定的电阻值；该传感器是由开发板提供一个5V的电源供电。通过ADC读取各个方向的电压，下图显示了8个方向的ADC读数值。</w:t>
      </w:r>
    </w:p>
    <w:p>
      <w:pPr>
        <w:numPr>
          <w:ilvl w:val="0"/>
          <w:numId w:val="0"/>
        </w:numPr>
        <w:ind w:leftChars="0"/>
        <w:jc w:val="left"/>
      </w:pPr>
      <w:r>
        <w:drawing>
          <wp:inline distT="0" distB="0" distL="114300" distR="114300">
            <wp:extent cx="5273040" cy="3924935"/>
            <wp:effectExtent l="0" t="0" r="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3040" cy="3924935"/>
                    </a:xfrm>
                    <a:prstGeom prst="rect">
                      <a:avLst/>
                    </a:prstGeom>
                    <a:noFill/>
                    <a:ln>
                      <a:noFill/>
                    </a:ln>
                  </pic:spPr>
                </pic:pic>
              </a:graphicData>
            </a:graphic>
          </wp:inline>
        </w:drawing>
      </w:r>
    </w:p>
    <w:p>
      <w:pPr>
        <w:pStyle w:val="12"/>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风向传感器的读数值</w:t>
      </w:r>
    </w:p>
    <w:p>
      <w:pPr>
        <w:numPr>
          <w:ilvl w:val="0"/>
          <w:numId w:val="3"/>
        </w:numPr>
        <w:ind w:left="0" w:leftChars="0" w:firstLine="0" w:firstLineChars="0"/>
        <w:rPr>
          <w:rFonts w:hint="default"/>
          <w:lang w:val="en-US" w:eastAsia="zh-CN"/>
        </w:rPr>
      </w:pPr>
      <w:r>
        <w:rPr>
          <w:rFonts w:hint="eastAsia"/>
          <w:lang w:val="en-US" w:eastAsia="zh-CN"/>
        </w:rPr>
        <w:t>温度传感器：其芯片采用微星的MCP9700，一种低功耗的线性有源热敏电阻。这种微型模拟温度传感器是为模数转换器与大电容负载而优化的，具有宽泛的温度测量范围：-40~120℃与工作电压范围2.3~5.5V。</w:t>
      </w:r>
    </w:p>
    <w:p>
      <w:pPr>
        <w:pStyle w:val="6"/>
        <w:bidi w:val="0"/>
        <w:rPr>
          <w:rFonts w:hint="default"/>
          <w:lang w:val="en-US" w:eastAsia="zh-CN"/>
        </w:rPr>
      </w:pPr>
      <w:r>
        <w:rPr>
          <w:rFonts w:hint="eastAsia"/>
          <w:lang w:val="en-US" w:eastAsia="zh-CN"/>
        </w:rPr>
        <w:t>硬件结构</w:t>
      </w:r>
    </w:p>
    <w:p>
      <w:pPr>
        <w:ind w:left="0" w:leftChars="0" w:firstLine="0" w:firstLineChars="0"/>
        <w:jc w:val="center"/>
      </w:pPr>
      <w:r>
        <w:drawing>
          <wp:inline distT="0" distB="0" distL="114300" distR="114300">
            <wp:extent cx="5271135" cy="3383280"/>
            <wp:effectExtent l="0" t="0" r="19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135" cy="3383280"/>
                    </a:xfrm>
                    <a:prstGeom prst="rect">
                      <a:avLst/>
                    </a:prstGeom>
                    <a:noFill/>
                    <a:ln>
                      <a:noFill/>
                    </a:ln>
                  </pic:spPr>
                </pic:pic>
              </a:graphicData>
            </a:graphic>
          </wp:inline>
        </w:drawing>
      </w:r>
    </w:p>
    <w:p>
      <w:pPr>
        <w:pStyle w:val="12"/>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系统的硬件架构</w:t>
      </w:r>
    </w:p>
    <w:p>
      <w:pPr>
        <w:rPr>
          <w:rFonts w:hint="eastAsia"/>
          <w:lang w:val="en-US" w:eastAsia="zh-CN"/>
        </w:rPr>
      </w:pPr>
      <w:r>
        <w:rPr>
          <w:rFonts w:hint="eastAsia"/>
          <w:lang w:val="en-US" w:eastAsia="zh-CN"/>
        </w:rPr>
        <w:t>如上图是系统的硬件架构。单片机由5V电源供电，传感器、I/O端口与LCD均由开发板供电，风速传感器连接在I/O端口，其他两个传感器连接在不同的ADC端口。系统的输出显示在LCD上，并通过串口发送给可识别的个人电脑。</w:t>
      </w:r>
    </w:p>
    <w:p>
      <w:pPr>
        <w:pStyle w:val="5"/>
        <w:bidi w:val="0"/>
        <w:rPr>
          <w:rFonts w:hint="eastAsia"/>
          <w:lang w:val="en-US" w:eastAsia="zh-CN"/>
        </w:rPr>
      </w:pPr>
      <w:r>
        <w:rPr>
          <w:rFonts w:hint="eastAsia"/>
          <w:lang w:val="en-US" w:eastAsia="zh-CN"/>
        </w:rPr>
        <w:t>软件设计</w:t>
      </w:r>
    </w:p>
    <w:p>
      <w:pPr>
        <w:rPr>
          <w:rFonts w:hint="eastAsia"/>
          <w:lang w:val="en-US" w:eastAsia="zh-CN"/>
        </w:rPr>
      </w:pPr>
      <w:r>
        <w:rPr>
          <w:rFonts w:hint="eastAsia"/>
          <w:lang w:val="en-US" w:eastAsia="zh-CN"/>
        </w:rPr>
        <w:t>软件系统的设计包括两部分，从传感器读取数据以及输出数据到LCD和串口。MCU从ADC端口读取风向与温度数据，从I/O端口读取风速数据，并将结果显示在开发板上LCD。</w:t>
      </w:r>
    </w:p>
    <w:p>
      <w:pPr>
        <w:rPr>
          <w:rFonts w:hint="eastAsia"/>
          <w:lang w:val="en-US" w:eastAsia="zh-CN"/>
        </w:rPr>
      </w:pPr>
      <w:r>
        <w:rPr>
          <w:rFonts w:hint="eastAsia"/>
          <w:lang w:val="en-US" w:eastAsia="zh-CN"/>
        </w:rPr>
        <w:t>MCU利用中断服务程序中接受来自ADC端口的数据并将其保存在内存中，之后MCU定时读取内存中数据即可。</w:t>
      </w:r>
    </w:p>
    <w:p>
      <w:pPr>
        <w:rPr>
          <w:rFonts w:hint="eastAsia"/>
          <w:lang w:val="en-US" w:eastAsia="zh-CN"/>
        </w:rPr>
      </w:pPr>
      <w:r>
        <w:rPr>
          <w:rFonts w:hint="eastAsia"/>
          <w:lang w:val="en-US" w:eastAsia="zh-CN"/>
        </w:rPr>
        <w:t>气象站通过捕捉ADC端口的风向、温度数据以及I/O端口的风速数据，然后将数据显示在LCD和通过串口发送给个人电脑，下图显示了气象站的工作流程。</w:t>
      </w:r>
    </w:p>
    <w:p>
      <w:r>
        <w:drawing>
          <wp:inline distT="0" distB="0" distL="114300" distR="114300">
            <wp:extent cx="4733925" cy="7429500"/>
            <wp:effectExtent l="0" t="0" r="571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733925" cy="742950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气象站的流程图</w:t>
      </w:r>
    </w:p>
    <w:p>
      <w:pPr>
        <w:pStyle w:val="7"/>
        <w:bidi w:val="0"/>
        <w:rPr>
          <w:rFonts w:hint="eastAsia"/>
          <w:lang w:val="en-US" w:eastAsia="zh-CN"/>
        </w:rPr>
      </w:pPr>
      <w:r>
        <w:rPr>
          <w:rFonts w:hint="eastAsia"/>
          <w:lang w:val="en-US" w:eastAsia="zh-CN"/>
        </w:rPr>
        <w:t>ADC转换</w:t>
      </w:r>
    </w:p>
    <w:p>
      <w:pPr>
        <w:rPr>
          <w:rFonts w:hint="eastAsia"/>
          <w:lang w:val="en-US" w:eastAsia="zh-CN"/>
        </w:rPr>
      </w:pPr>
      <w:r>
        <w:rPr>
          <w:rFonts w:hint="eastAsia"/>
          <w:lang w:val="en-US" w:eastAsia="zh-CN"/>
        </w:rPr>
        <w:t>在MC9S12DP256中有两个10位的ADC转换单元：ADC0与ADC1。SAR与SHA是其核心单元。对于每一个ADC转换器，可以从8个I/O端口中输入电压信号，电压的范围在0~5V之间。SAR会将输入的模拟电压与比较器的AN0~AN7输入的参靠电压进行比较，将输入的模拟电压转化位数字信号，存储在寄存器中，如下图所示：</w:t>
      </w:r>
    </w:p>
    <w:p>
      <w:r>
        <w:drawing>
          <wp:inline distT="0" distB="0" distL="114300" distR="114300">
            <wp:extent cx="4762500" cy="459105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762500" cy="459105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ADC转换器</w:t>
      </w:r>
    </w:p>
    <w:p>
      <w:pPr>
        <w:rPr>
          <w:rFonts w:hint="eastAsia"/>
          <w:lang w:val="en-US" w:eastAsia="zh-CN"/>
        </w:rPr>
      </w:pPr>
    </w:p>
    <w:p>
      <w:pPr>
        <w:rPr>
          <w:rFonts w:hint="eastAsia"/>
          <w:lang w:val="en-US" w:eastAsia="zh-CN"/>
        </w:rPr>
      </w:pPr>
      <w:r>
        <w:rPr>
          <w:rFonts w:hint="eastAsia"/>
          <w:lang w:val="en-US" w:eastAsia="zh-CN"/>
        </w:rPr>
        <w:t>在嵌入式系统中，数据的处理总是需要一个时间脉冲，ADC使用的时钟脉冲是在ADC转换结束后请求中断的，当ADC中断响应时，将会从ADC寄存器中读取到10位的数值。当然使用ISR来处理ADC是不需要参数与返回的。ISR将寄存器中的值存储在全局变量中。同时系统将通过定时来获取风速的的计数值。</w:t>
      </w:r>
    </w:p>
    <w:p>
      <w:pPr>
        <w:rPr>
          <w:rFonts w:hint="eastAsia"/>
          <w:lang w:val="en-US" w:eastAsia="zh-CN"/>
        </w:rPr>
      </w:pPr>
      <w:r>
        <w:rPr>
          <w:rFonts w:hint="eastAsia"/>
          <w:lang w:val="en-US" w:eastAsia="zh-CN"/>
        </w:rPr>
        <w:t>在代码运行前需要在中断矢量表中加入两个起始地址(两个辅助ADC转换器的TD0与TD1根据信号类型定义为ADCWD_ISR与ADCTemp_ISR)：</w:t>
      </w:r>
    </w:p>
    <w:p>
      <w:pPr>
        <w:rPr>
          <w:rFonts w:hint="eastAsia"/>
          <w:lang w:val="en-US" w:eastAsia="zh-CN"/>
        </w:rPr>
      </w:pPr>
      <w:r>
        <w:rPr>
          <w:rFonts w:hint="eastAsia"/>
          <w:lang w:val="en-US" w:eastAsia="zh-CN"/>
        </w:rPr>
        <w:t>ADCWD_ISR</w:t>
      </w:r>
      <w:r>
        <w:rPr>
          <w:rFonts w:hint="eastAsia"/>
          <w:lang w:val="en-US" w:eastAsia="zh-CN"/>
        </w:rPr>
        <w:tab/>
      </w:r>
      <w:r>
        <w:rPr>
          <w:rFonts w:hint="eastAsia"/>
          <w:lang w:val="en-US" w:eastAsia="zh-CN"/>
        </w:rPr>
        <w:t xml:space="preserve">      /* vector 0X17(ATD1). */</w:t>
      </w:r>
    </w:p>
    <w:p>
      <w:pPr>
        <w:rPr>
          <w:rFonts w:hint="eastAsia"/>
          <w:lang w:val="en-US" w:eastAsia="zh-CN"/>
        </w:rPr>
      </w:pPr>
      <w:r>
        <w:rPr>
          <w:rFonts w:hint="eastAsia"/>
          <w:lang w:val="en-US" w:eastAsia="zh-CN"/>
        </w:rPr>
        <w:t>ADCTemp_ISR</w:t>
      </w:r>
      <w:r>
        <w:rPr>
          <w:rFonts w:hint="eastAsia"/>
          <w:lang w:val="en-US" w:eastAsia="zh-CN"/>
        </w:rPr>
        <w:tab/>
      </w:r>
      <w:r>
        <w:rPr>
          <w:rFonts w:hint="eastAsia"/>
          <w:lang w:val="en-US" w:eastAsia="zh-CN"/>
        </w:rPr>
        <w:t xml:space="preserve">  /* vector 0X16(ATD0). */</w:t>
      </w:r>
    </w:p>
    <w:p>
      <w:pPr>
        <w:pStyle w:val="7"/>
        <w:bidi w:val="0"/>
        <w:rPr>
          <w:rFonts w:hint="eastAsia"/>
          <w:lang w:val="en-US" w:eastAsia="zh-CN"/>
        </w:rPr>
      </w:pPr>
      <w:r>
        <w:rPr>
          <w:rFonts w:hint="eastAsia"/>
          <w:lang w:val="en-US" w:eastAsia="zh-CN"/>
        </w:rPr>
        <w:t>输出中断</w:t>
      </w:r>
    </w:p>
    <w:p>
      <w:pPr>
        <w:rPr>
          <w:rFonts w:hint="eastAsia"/>
          <w:lang w:val="en-US" w:eastAsia="zh-CN"/>
        </w:rPr>
      </w:pPr>
      <w:r>
        <w:rPr>
          <w:rFonts w:hint="eastAsia"/>
          <w:lang w:val="en-US" w:eastAsia="zh-CN"/>
        </w:rPr>
        <w:t>输出中断将实现LED的数据显示和通过SCI总线将数据传输给PC。在系统将每32ms读取全局变量ADC_DataTemp（温度）和的ADC_DataWD（风向）的数据，也通过定时器7的中断实现每128ms获取计数值（风速）。</w:t>
      </w:r>
    </w:p>
    <w:p>
      <w:pPr>
        <w:rPr>
          <w:rFonts w:hint="eastAsia"/>
          <w:lang w:val="en-US" w:eastAsia="zh-CN"/>
        </w:rPr>
      </w:pPr>
      <w:r>
        <w:rPr>
          <w:rFonts w:hint="eastAsia"/>
          <w:lang w:val="en-US" w:eastAsia="zh-CN"/>
        </w:rPr>
        <w:t>下面的一个程序段，将展示如何从全局变量中读取数据，并将其计算为人类可以理解的数值。</w:t>
      </w:r>
    </w:p>
    <w:p>
      <w:pPr>
        <w:ind w:firstLine="0" w:firstLineChars="0"/>
        <w:rPr>
          <w:rFonts w:ascii="宋体" w:hAnsi="宋体" w:eastAsia="宋体" w:cs="宋体"/>
          <w:sz w:val="24"/>
          <w:szCs w:val="24"/>
        </w:rPr>
      </w:pPr>
      <w:r>
        <w:rPr>
          <w:rFonts w:ascii="宋体" w:hAnsi="宋体" w:eastAsia="宋体" w:cs="宋体"/>
          <w:sz w:val="24"/>
          <w:szCs w:val="24"/>
        </w:rPr>
        <w:t xml:space="preserve">PORTB </w:t>
      </w:r>
      <w:r>
        <w:rPr>
          <w:rFonts w:hint="eastAsia" w:ascii="宋体" w:hAnsi="宋体" w:cs="宋体"/>
          <w:sz w:val="24"/>
          <w:szCs w:val="24"/>
          <w:lang w:val="en-US" w:eastAsia="zh-CN"/>
        </w:rPr>
        <w:t>^</w:t>
      </w:r>
      <w:r>
        <w:rPr>
          <w:rFonts w:ascii="宋体" w:hAnsi="宋体" w:eastAsia="宋体" w:cs="宋体"/>
          <w:sz w:val="24"/>
          <w:szCs w:val="24"/>
        </w:rPr>
        <w:t xml:space="preserve">= OxOl; </w:t>
      </w:r>
      <w:r>
        <w:rPr>
          <w:rFonts w:hint="eastAsia" w:ascii="宋体" w:hAnsi="宋体" w:cs="宋体"/>
          <w:sz w:val="24"/>
          <w:szCs w:val="24"/>
          <w:lang w:val="en-US" w:eastAsia="zh-CN"/>
        </w:rPr>
        <w:t xml:space="preserve">// </w:t>
      </w:r>
      <w:r>
        <w:rPr>
          <w:rFonts w:ascii="宋体" w:hAnsi="宋体" w:eastAsia="宋体" w:cs="宋体"/>
          <w:sz w:val="24"/>
          <w:szCs w:val="24"/>
        </w:rPr>
        <w:t xml:space="preserve">Toggle output bit (PBO) </w:t>
      </w:r>
    </w:p>
    <w:p>
      <w:pPr>
        <w:ind w:firstLine="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t xml:space="preserve">sprint (temp, "%d", count_global); </w:t>
      </w:r>
    </w:p>
    <w:p>
      <w:pPr>
        <w:ind w:firstLine="0" w:firstLineChars="0"/>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t>writeLine (temp, 1);</w:t>
      </w:r>
      <w:r>
        <w:rPr>
          <w:rFonts w:hint="eastAsia" w:ascii="宋体" w:hAnsi="宋体" w:cs="宋体"/>
          <w:sz w:val="24"/>
          <w:szCs w:val="24"/>
          <w:lang w:val="en-US" w:eastAsia="zh-CN"/>
        </w:rPr>
        <w:t xml:space="preserve">// </w:t>
      </w:r>
      <w:r>
        <w:rPr>
          <w:rFonts w:ascii="宋体" w:hAnsi="宋体" w:eastAsia="宋体" w:cs="宋体"/>
          <w:sz w:val="24"/>
          <w:szCs w:val="24"/>
        </w:rPr>
        <w:t xml:space="preserve">bottom line </w:t>
      </w:r>
    </w:p>
    <w:p>
      <w:pPr>
        <w:ind w:firstLine="0" w:firstLineChars="0"/>
        <w:rPr>
          <w:rFonts w:ascii="宋体" w:hAnsi="宋体" w:eastAsia="宋体" w:cs="宋体"/>
          <w:sz w:val="24"/>
          <w:szCs w:val="24"/>
        </w:rPr>
      </w:pPr>
      <w:r>
        <w:rPr>
          <w:rFonts w:ascii="宋体" w:hAnsi="宋体" w:eastAsia="宋体" w:cs="宋体"/>
          <w:sz w:val="24"/>
          <w:szCs w:val="24"/>
        </w:rPr>
        <w:t xml:space="preserve">if (count_timer == 3) { </w:t>
      </w:r>
    </w:p>
    <w:p>
      <w:pPr>
        <w:ind w:firstLine="420" w:firstLineChars="0"/>
        <w:rPr>
          <w:rFonts w:ascii="宋体" w:hAnsi="宋体" w:eastAsia="宋体" w:cs="宋体"/>
          <w:sz w:val="24"/>
          <w:szCs w:val="24"/>
        </w:rPr>
      </w:pPr>
      <w:r>
        <w:rPr>
          <w:rFonts w:ascii="宋体" w:hAnsi="宋体" w:eastAsia="宋体" w:cs="宋体"/>
          <w:sz w:val="24"/>
          <w:szCs w:val="24"/>
        </w:rPr>
        <w:t xml:space="preserve">count_global = count; </w:t>
      </w:r>
    </w:p>
    <w:p>
      <w:pPr>
        <w:ind w:firstLine="420" w:firstLineChars="0"/>
        <w:rPr>
          <w:rFonts w:ascii="宋体" w:hAnsi="宋体" w:eastAsia="宋体" w:cs="宋体"/>
          <w:sz w:val="24"/>
          <w:szCs w:val="24"/>
        </w:rPr>
      </w:pPr>
      <w:r>
        <w:rPr>
          <w:rFonts w:ascii="宋体" w:hAnsi="宋体" w:eastAsia="宋体" w:cs="宋体"/>
          <w:sz w:val="24"/>
          <w:szCs w:val="24"/>
        </w:rPr>
        <w:t xml:space="preserve">count = 0; </w:t>
      </w:r>
    </w:p>
    <w:p>
      <w:pPr>
        <w:ind w:firstLine="420" w:firstLineChars="0"/>
        <w:rPr>
          <w:rFonts w:ascii="宋体" w:hAnsi="宋体" w:eastAsia="宋体" w:cs="宋体"/>
          <w:sz w:val="24"/>
          <w:szCs w:val="24"/>
        </w:rPr>
      </w:pPr>
      <w:r>
        <w:rPr>
          <w:rFonts w:ascii="宋体" w:hAnsi="宋体" w:eastAsia="宋体" w:cs="宋体"/>
          <w:sz w:val="24"/>
          <w:szCs w:val="24"/>
        </w:rPr>
        <w:t xml:space="preserve">windspeed = -0.0002451 * count_global * count_global + 0.896 * count_global; </w:t>
      </w:r>
    </w:p>
    <w:p>
      <w:pPr>
        <w:ind w:firstLine="420" w:firstLineChars="0"/>
        <w:rPr>
          <w:rFonts w:hint="eastAsia"/>
          <w:lang w:val="en-US" w:eastAsia="zh-CN"/>
        </w:rPr>
      </w:pPr>
      <w:r>
        <w:rPr>
          <w:rFonts w:ascii="宋体" w:hAnsi="宋体" w:eastAsia="宋体" w:cs="宋体"/>
          <w:sz w:val="24"/>
          <w:szCs w:val="24"/>
        </w:rPr>
        <w:t>_itoa (windspeed, ws_char, 10);</w:t>
      </w:r>
    </w:p>
    <w:p>
      <w:pPr>
        <w:rPr>
          <w:rFonts w:hint="default"/>
          <w:lang w:val="en-US" w:eastAsia="zh-CN"/>
        </w:rPr>
      </w:pPr>
      <w:r>
        <w:rPr>
          <w:rFonts w:hint="eastAsia"/>
          <w:lang w:val="en-US" w:eastAsia="zh-CN"/>
        </w:rPr>
        <w:t>}</w:t>
      </w:r>
    </w:p>
    <w:p>
      <w:pPr>
        <w:ind w:firstLineChars="0"/>
        <w:rPr>
          <w:rFonts w:hint="eastAsia"/>
          <w:lang w:val="en-US" w:eastAsia="zh-CN"/>
        </w:rPr>
      </w:pPr>
      <w:r>
        <w:rPr>
          <w:rFonts w:hint="eastAsia"/>
          <w:lang w:val="en-US" w:eastAsia="zh-CN"/>
        </w:rPr>
        <w:t>下面程序段展示了如何通过调用一些列函数在LCD上显示数据：</w:t>
      </w:r>
    </w:p>
    <w:p>
      <w:pPr>
        <w:ind w:firstLineChars="0"/>
        <w:rPr>
          <w:rFonts w:hint="eastAsia" w:ascii="宋体" w:hAnsi="宋体" w:cs="宋体"/>
          <w:sz w:val="24"/>
          <w:szCs w:val="24"/>
          <w:lang w:val="en-US" w:eastAsia="zh-CN"/>
        </w:rPr>
      </w:pPr>
      <w:r>
        <w:rPr>
          <w:rFonts w:ascii="宋体" w:hAnsi="宋体" w:eastAsia="宋体" w:cs="宋体"/>
          <w:sz w:val="24"/>
          <w:szCs w:val="24"/>
        </w:rPr>
        <w:t xml:space="preserve">LCDClearDisplay; </w:t>
      </w:r>
      <w:r>
        <w:rPr>
          <w:rFonts w:hint="eastAsia" w:ascii="宋体" w:hAnsi="宋体" w:cs="宋体"/>
          <w:sz w:val="24"/>
          <w:szCs w:val="24"/>
          <w:lang w:val="en-US" w:eastAsia="zh-CN"/>
        </w:rPr>
        <w:t xml:space="preserve">// </w:t>
      </w:r>
      <w:r>
        <w:rPr>
          <w:rFonts w:ascii="宋体" w:hAnsi="宋体" w:eastAsia="宋体" w:cs="宋体"/>
          <w:sz w:val="24"/>
          <w:szCs w:val="24"/>
        </w:rPr>
        <w:t>clear entire LCD</w:t>
      </w:r>
      <w:r>
        <w:rPr>
          <w:rFonts w:hint="eastAsia" w:ascii="宋体" w:hAnsi="宋体" w:cs="宋体"/>
          <w:sz w:val="24"/>
          <w:szCs w:val="24"/>
          <w:lang w:val="en-US" w:eastAsia="zh-CN"/>
        </w:rPr>
        <w:t>.</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LCDSetAddr (OxOO); </w:t>
      </w:r>
      <w:r>
        <w:rPr>
          <w:rFonts w:hint="eastAsia" w:ascii="宋体" w:hAnsi="宋体" w:cs="宋体"/>
          <w:sz w:val="24"/>
          <w:szCs w:val="24"/>
          <w:lang w:val="en-US" w:eastAsia="zh-CN"/>
        </w:rPr>
        <w:t>//</w:t>
      </w:r>
      <w:r>
        <w:rPr>
          <w:rFonts w:ascii="宋体" w:hAnsi="宋体" w:eastAsia="宋体" w:cs="宋体"/>
          <w:sz w:val="24"/>
          <w:szCs w:val="24"/>
        </w:rPr>
        <w:t xml:space="preserve"> cursor to top line </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LCDPutString ("WS:"); </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LCDSetAddr (Ox03); </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LCDPutString (" to ); </w:t>
      </w:r>
    </w:p>
    <w:p>
      <w:pPr>
        <w:ind w:left="0" w:leftChars="0" w:firstLine="420" w:firstLineChars="0"/>
        <w:rPr>
          <w:rFonts w:ascii="宋体" w:hAnsi="宋体" w:eastAsia="宋体" w:cs="宋体"/>
          <w:sz w:val="24"/>
          <w:szCs w:val="24"/>
        </w:rPr>
      </w:pPr>
      <w:r>
        <w:rPr>
          <w:rFonts w:ascii="宋体" w:hAnsi="宋体" w:eastAsia="宋体" w:cs="宋体"/>
          <w:sz w:val="24"/>
          <w:szCs w:val="24"/>
        </w:rPr>
        <w:t>LCDSetAddr (Ox03);</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LCDPutString (ws_char); </w:t>
      </w:r>
      <w:r>
        <w:rPr>
          <w:rFonts w:hint="eastAsia" w:ascii="宋体" w:hAnsi="宋体" w:cs="宋体"/>
          <w:sz w:val="24"/>
          <w:szCs w:val="24"/>
          <w:lang w:val="en-US" w:eastAsia="zh-CN"/>
        </w:rPr>
        <w:t xml:space="preserve">// </w:t>
      </w:r>
      <w:r>
        <w:rPr>
          <w:rFonts w:ascii="宋体" w:hAnsi="宋体" w:eastAsia="宋体" w:cs="宋体"/>
          <w:sz w:val="24"/>
          <w:szCs w:val="24"/>
        </w:rPr>
        <w:t>write string to top line</w:t>
      </w:r>
    </w:p>
    <w:p>
      <w:pPr>
        <w:ind w:left="0" w:leftChars="0" w:firstLine="420" w:firstLineChars="0"/>
        <w:rPr>
          <w:rFonts w:ascii="宋体" w:hAnsi="宋体" w:eastAsia="宋体" w:cs="宋体"/>
          <w:sz w:val="24"/>
          <w:szCs w:val="24"/>
        </w:rPr>
      </w:pPr>
      <w:r>
        <w:rPr>
          <w:rFonts w:ascii="宋体" w:hAnsi="宋体" w:eastAsia="宋体" w:cs="宋体"/>
          <w:sz w:val="24"/>
          <w:szCs w:val="24"/>
        </w:rPr>
        <w:t xml:space="preserve">LCDSetAddr (Ox06); </w:t>
      </w:r>
    </w:p>
    <w:p>
      <w:pPr>
        <w:ind w:left="0" w:leftChars="0" w:firstLine="420" w:firstLineChars="0"/>
        <w:rPr>
          <w:rFonts w:hint="default"/>
          <w:lang w:val="en-US" w:eastAsia="zh-CN"/>
        </w:rPr>
      </w:pPr>
      <w:r>
        <w:rPr>
          <w:rFonts w:ascii="宋体" w:hAnsi="宋体" w:eastAsia="宋体" w:cs="宋体"/>
          <w:sz w:val="24"/>
          <w:szCs w:val="24"/>
        </w:rPr>
        <w:t>LCDPutString ("MPH");</w:t>
      </w:r>
    </w:p>
    <w:p>
      <w:pPr>
        <w:pStyle w:val="5"/>
        <w:bidi w:val="0"/>
        <w:rPr>
          <w:rFonts w:hint="eastAsia"/>
          <w:lang w:val="en-US" w:eastAsia="zh-CN"/>
        </w:rPr>
      </w:pPr>
      <w:r>
        <w:rPr>
          <w:rFonts w:hint="eastAsia"/>
          <w:lang w:val="en-US" w:eastAsia="zh-CN"/>
        </w:rPr>
        <w:t>数据处理</w:t>
      </w:r>
    </w:p>
    <w:p>
      <w:pPr>
        <w:rPr>
          <w:rFonts w:hint="eastAsia"/>
          <w:lang w:val="en-US" w:eastAsia="zh-CN"/>
        </w:rPr>
      </w:pPr>
      <w:r>
        <w:rPr>
          <w:rFonts w:hint="eastAsia"/>
          <w:lang w:val="en-US" w:eastAsia="zh-CN"/>
        </w:rPr>
        <w:t>在获取完基本参数之后，需要对这些数据进行后续处理来进一步得到结果：穿衣指数与修正指标。</w:t>
      </w:r>
    </w:p>
    <w:p>
      <w:pPr>
        <w:pStyle w:val="6"/>
        <w:numPr>
          <w:ilvl w:val="0"/>
          <w:numId w:val="4"/>
        </w:numPr>
        <w:bidi w:val="0"/>
        <w:rPr>
          <w:rFonts w:hint="default"/>
          <w:lang w:val="en-US" w:eastAsia="zh-CN"/>
        </w:rPr>
      </w:pPr>
      <w:r>
        <w:rPr>
          <w:rFonts w:hint="eastAsia"/>
          <w:lang w:val="en-US" w:eastAsia="zh-CN"/>
        </w:rPr>
        <w:t>体感温度</w:t>
      </w:r>
    </w:p>
    <w:p>
      <w:pPr>
        <w:rPr>
          <w:rFonts w:hint="default"/>
          <w:lang w:val="en-US" w:eastAsia="zh-CN"/>
        </w:rPr>
      </w:pPr>
      <w:r>
        <w:rPr>
          <w:rFonts w:hint="default"/>
          <w:lang w:val="en-US" w:eastAsia="zh-CN"/>
        </w:rPr>
        <w:t>在寒冷的冬天，由于寒风吹过皮肤，人们通常会感到比实际温度更冷。因此，为了得到真实的感觉温度，系统利用得到的风速和实际温度，通过NWS Windchill图来计算</w:t>
      </w:r>
      <w:r>
        <w:rPr>
          <w:rFonts w:hint="eastAsia"/>
          <w:lang w:val="en-US" w:eastAsia="zh-CN"/>
        </w:rPr>
        <w:t>体感温度</w:t>
      </w:r>
      <w:r>
        <w:rPr>
          <w:rFonts w:hint="default"/>
          <w:lang w:val="en-US" w:eastAsia="zh-CN"/>
        </w:rPr>
        <w:t>。</w:t>
      </w:r>
    </w:p>
    <w:p>
      <w:r>
        <w:drawing>
          <wp:inline distT="0" distB="0" distL="114300" distR="114300">
            <wp:extent cx="4762500" cy="304800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762500" cy="304800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NWS Windchill</w:t>
      </w:r>
    </w:p>
    <w:p>
      <w:pPr>
        <w:rPr>
          <w:rFonts w:hint="eastAsia"/>
          <w:lang w:val="en-US" w:eastAsia="zh-CN"/>
        </w:rPr>
      </w:pPr>
    </w:p>
    <w:p>
      <w:pPr>
        <w:rPr>
          <w:rFonts w:hint="eastAsia"/>
          <w:lang w:val="en-US" w:eastAsia="zh-CN"/>
        </w:rPr>
      </w:pPr>
      <w:r>
        <w:rPr>
          <w:rFonts w:hint="eastAsia"/>
          <w:lang w:val="en-US" w:eastAsia="zh-CN"/>
        </w:rPr>
        <w:t>NWS也需要通过以下公式计算：（T是实际温度，V是风速）</w:t>
      </w:r>
    </w:p>
    <w:p>
      <w:pPr>
        <w:jc w:val="center"/>
        <w:rPr>
          <w:rFonts w:hint="eastAsia"/>
          <w:lang w:val="en-US" w:eastAsia="zh-CN"/>
        </w:rPr>
      </w:pPr>
      <w:r>
        <w:rPr>
          <w:rFonts w:hint="eastAsia"/>
          <w:lang w:val="en-US" w:eastAsia="zh-CN"/>
        </w:rPr>
        <w:t>Wind Chill（℉）= 35.74 + 0.6215T - 35.75(V^0.16) + 0.4275T(V^0.16),</w:t>
      </w:r>
    </w:p>
    <w:p>
      <w:pPr>
        <w:jc w:val="left"/>
        <w:rPr>
          <w:rFonts w:hint="eastAsia"/>
          <w:lang w:val="en-US" w:eastAsia="zh-CN"/>
        </w:rPr>
      </w:pPr>
      <w:r>
        <w:rPr>
          <w:rFonts w:hint="eastAsia"/>
          <w:lang w:val="en-US" w:eastAsia="zh-CN"/>
        </w:rPr>
        <w:t>考虑到指数运算会增加工作量以至于系统效率降低，所以通过拟合曲线来代替上式中的指数：</w:t>
      </w:r>
    </w:p>
    <w:p>
      <w:pPr>
        <w:jc w:val="center"/>
        <w:rPr>
          <w:rFonts w:ascii="宋体" w:hAnsi="宋体" w:eastAsia="宋体" w:cs="宋体"/>
          <w:sz w:val="24"/>
          <w:szCs w:val="24"/>
        </w:rPr>
      </w:pPr>
      <w:r>
        <w:rPr>
          <w:rFonts w:ascii="宋体" w:hAnsi="宋体" w:eastAsia="宋体" w:cs="宋体"/>
          <w:sz w:val="24"/>
          <w:szCs w:val="24"/>
        </w:rPr>
        <w:t>V</w:t>
      </w:r>
      <w:r>
        <w:rPr>
          <w:rFonts w:hint="eastAsia" w:ascii="宋体" w:hAnsi="宋体" w:cs="宋体"/>
          <w:sz w:val="24"/>
          <w:szCs w:val="24"/>
          <w:lang w:val="en-US" w:eastAsia="zh-CN"/>
        </w:rPr>
        <w:t>^0</w:t>
      </w:r>
      <w:r>
        <w:rPr>
          <w:rFonts w:ascii="宋体" w:hAnsi="宋体" w:eastAsia="宋体" w:cs="宋体"/>
          <w:sz w:val="24"/>
          <w:szCs w:val="24"/>
        </w:rPr>
        <w:t>.16 = -0.0003195V</w:t>
      </w:r>
      <w:r>
        <w:rPr>
          <w:rFonts w:hint="eastAsia" w:ascii="宋体" w:hAnsi="宋体" w:cs="宋体"/>
          <w:sz w:val="24"/>
          <w:szCs w:val="24"/>
          <w:lang w:val="en-US" w:eastAsia="zh-CN"/>
        </w:rPr>
        <w:t>^</w:t>
      </w:r>
      <w:r>
        <w:rPr>
          <w:rFonts w:ascii="宋体" w:hAnsi="宋体" w:eastAsia="宋体" w:cs="宋体"/>
          <w:sz w:val="24"/>
          <w:szCs w:val="24"/>
        </w:rPr>
        <w:t>2 + 0.02814V + 1.179</w:t>
      </w:r>
    </w:p>
    <w:p>
      <w:pPr>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当获取到实际温度时，就会计算出体感温度显示在LCD并传输到PC。</w:t>
      </w:r>
    </w:p>
    <w:p>
      <w:pPr>
        <w:pStyle w:val="6"/>
        <w:bidi w:val="0"/>
      </w:pPr>
      <w:r>
        <w:rPr>
          <w:rFonts w:hint="eastAsia"/>
          <w:lang w:val="en-US" w:eastAsia="zh-CN"/>
        </w:rPr>
        <w:t>穿衣指数</w:t>
      </w:r>
    </w:p>
    <w:p>
      <w:r>
        <w:rPr>
          <w:rFonts w:hint="eastAsia"/>
        </w:rPr>
        <w:t>穿衣指数是一个等于或大于零的整数，它可以根据实时的温度、风速和风向来提示一个人应该穿多少衣服。指数越大，建议穿的衣服越多。</w:t>
      </w:r>
      <w:r>
        <w:rPr>
          <w:rFonts w:hint="eastAsia"/>
          <w:lang w:val="en-US" w:eastAsia="zh-CN"/>
        </w:rPr>
        <w:t>下图</w:t>
      </w:r>
      <w:r>
        <w:rPr>
          <w:rFonts w:hint="eastAsia"/>
        </w:rPr>
        <w:t>显示了建议的着装指标规范。</w:t>
      </w:r>
    </w:p>
    <w:p>
      <w:r>
        <w:drawing>
          <wp:inline distT="0" distB="0" distL="114300" distR="114300">
            <wp:extent cx="4810125" cy="250507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4810125" cy="2505075"/>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建议穿衣指数</w:t>
      </w:r>
    </w:p>
    <w:p>
      <w:pPr>
        <w:rPr>
          <w:rFonts w:hint="eastAsia"/>
          <w:lang w:val="en-US" w:eastAsia="zh-CN"/>
        </w:rPr>
      </w:pPr>
      <w:r>
        <w:rPr>
          <w:rFonts w:hint="eastAsia"/>
          <w:lang w:val="en-US" w:eastAsia="zh-CN"/>
        </w:rPr>
        <w:t>考虑到系统性能和信息准确性之间的权衡，实现了一种小尺度的神经网络。该神经网络具有一个隐层和5个隐结点。神经网络的三个输入时实际温度、风速以及风向，输出穿衣指数，其结构如下图所示。</w:t>
      </w:r>
    </w:p>
    <w:p>
      <w:pPr>
        <w:ind w:left="0" w:leftChars="0" w:firstLine="0" w:firstLineChars="0"/>
        <w:jc w:val="center"/>
      </w:pPr>
      <w:r>
        <w:drawing>
          <wp:inline distT="0" distB="0" distL="114300" distR="114300">
            <wp:extent cx="4543425" cy="4105275"/>
            <wp:effectExtent l="0" t="0" r="1333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4543425" cy="4105275"/>
                    </a:xfrm>
                    <a:prstGeom prst="rect">
                      <a:avLst/>
                    </a:prstGeom>
                    <a:noFill/>
                    <a:ln>
                      <a:noFill/>
                    </a:ln>
                  </pic:spPr>
                </pic:pic>
              </a:graphicData>
            </a:graphic>
          </wp:inline>
        </w:drawing>
      </w:r>
    </w:p>
    <w:p>
      <w:pPr>
        <w:pStyle w:val="12"/>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神经网络</w:t>
      </w:r>
    </w:p>
    <w:p>
      <w:pPr>
        <w:rPr>
          <w:rFonts w:hint="eastAsia"/>
          <w:lang w:val="en-US" w:eastAsia="zh-CN"/>
        </w:rPr>
      </w:pPr>
      <w:r>
        <w:rPr>
          <w:rFonts w:hint="eastAsia"/>
          <w:lang w:val="en-US" w:eastAsia="zh-CN"/>
        </w:rPr>
        <w:t>提取性能最好的权重和偏差如下：</w:t>
      </w:r>
    </w:p>
    <w:p>
      <w:pPr>
        <w:rPr>
          <w:rFonts w:hint="eastAsia"/>
          <w:lang w:val="en-US" w:eastAsia="zh-CN"/>
        </w:rPr>
      </w:pPr>
    </w:p>
    <w:p>
      <w:r>
        <w:drawing>
          <wp:inline distT="0" distB="0" distL="114300" distR="114300">
            <wp:extent cx="4743450" cy="1143000"/>
            <wp:effectExtent l="0" t="0" r="1143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4743450" cy="114300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神经网络的权重与偏差</w:t>
      </w:r>
    </w:p>
    <w:p>
      <w:pPr>
        <w:rPr>
          <w:rFonts w:hint="eastAsia"/>
          <w:lang w:val="en-US" w:eastAsia="zh-CN"/>
        </w:rPr>
      </w:pPr>
      <w:r>
        <w:rPr>
          <w:rFonts w:hint="eastAsia"/>
          <w:lang w:val="en-US" w:eastAsia="zh-CN"/>
        </w:rPr>
        <w:t xml:space="preserve">W2 = [1.3760 -0.2133 -0.0308 -1.1157 -0.1313] </w:t>
      </w:r>
    </w:p>
    <w:p>
      <w:pPr>
        <w:rPr>
          <w:rFonts w:hint="eastAsia"/>
          <w:lang w:val="en-US" w:eastAsia="zh-CN"/>
        </w:rPr>
      </w:pPr>
      <w:r>
        <w:rPr>
          <w:rFonts w:hint="eastAsia"/>
          <w:lang w:val="en-US" w:eastAsia="zh-CN"/>
        </w:rPr>
        <w:t>b2 = 104.3804</w:t>
      </w:r>
    </w:p>
    <w:p>
      <w:pPr>
        <w:rPr>
          <w:rFonts w:hint="eastAsia"/>
          <w:lang w:val="en-US" w:eastAsia="zh-CN"/>
        </w:rPr>
      </w:pPr>
      <w:r>
        <w:rPr>
          <w:rFonts w:hint="eastAsia"/>
          <w:lang w:val="en-US" w:eastAsia="zh-CN"/>
        </w:rPr>
        <w:t>最终的穿衣指数的计算公式如下：</w:t>
      </w:r>
    </w:p>
    <w:p>
      <w:pPr>
        <w:jc w:val="center"/>
        <w:rPr>
          <w:rFonts w:hint="eastAsia" w:ascii="宋体" w:hAnsi="宋体" w:cs="宋体"/>
          <w:sz w:val="24"/>
          <w:szCs w:val="24"/>
          <w:lang w:val="en-US" w:eastAsia="zh-CN"/>
        </w:rPr>
      </w:pPr>
      <w:r>
        <w:rPr>
          <w:rFonts w:ascii="宋体" w:hAnsi="宋体" w:eastAsia="宋体" w:cs="宋体"/>
          <w:sz w:val="24"/>
          <w:szCs w:val="24"/>
        </w:rPr>
        <w:t>Dressing Index = Wz • (W1 • input + b1) + b</w:t>
      </w:r>
      <w:r>
        <w:rPr>
          <w:rFonts w:hint="eastAsia" w:ascii="宋体" w:hAnsi="宋体" w:cs="宋体"/>
          <w:sz w:val="24"/>
          <w:szCs w:val="24"/>
          <w:lang w:val="en-US" w:eastAsia="zh-CN"/>
        </w:rPr>
        <w:t>2</w:t>
      </w:r>
    </w:p>
    <w:p>
      <w:pPr>
        <w:pStyle w:val="5"/>
        <w:bidi w:val="0"/>
        <w:rPr>
          <w:rFonts w:hint="eastAsia"/>
          <w:lang w:val="en-US" w:eastAsia="zh-CN"/>
        </w:rPr>
      </w:pPr>
      <w:r>
        <w:rPr>
          <w:rFonts w:hint="eastAsia"/>
          <w:lang w:val="en-US" w:eastAsia="zh-CN"/>
        </w:rPr>
        <w:t>测试结果</w:t>
      </w:r>
    </w:p>
    <w:p>
      <w:pPr>
        <w:rPr>
          <w:rFonts w:hint="eastAsia"/>
          <w:lang w:val="en-US" w:eastAsia="zh-CN"/>
        </w:rPr>
      </w:pPr>
      <w:r>
        <w:rPr>
          <w:rFonts w:hint="default"/>
          <w:lang w:val="en-US" w:eastAsia="zh-CN"/>
        </w:rPr>
        <w:t>在不同的温度、不同的风速和不同的风向下进行了一系列不同条件下的试验。结果如</w:t>
      </w:r>
      <w:r>
        <w:rPr>
          <w:rFonts w:hint="eastAsia"/>
          <w:lang w:val="en-US" w:eastAsia="zh-CN"/>
        </w:rPr>
        <w:t>下图所示。</w:t>
      </w:r>
    </w:p>
    <w:p>
      <w:pPr>
        <w:rPr>
          <w:rFonts w:hint="default"/>
          <w:lang w:val="en-US" w:eastAsia="zh-CN"/>
        </w:rPr>
      </w:pPr>
      <w:r>
        <w:drawing>
          <wp:inline distT="0" distB="0" distL="114300" distR="114300">
            <wp:extent cx="5086350" cy="2667000"/>
            <wp:effectExtent l="0" t="0" r="381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5086350" cy="2667000"/>
                    </a:xfrm>
                    <a:prstGeom prst="rect">
                      <a:avLst/>
                    </a:prstGeom>
                    <a:noFill/>
                    <a:ln>
                      <a:noFill/>
                    </a:ln>
                  </pic:spPr>
                </pic:pic>
              </a:graphicData>
            </a:graphic>
          </wp:inline>
        </w:drawing>
      </w:r>
    </w:p>
    <w:p>
      <w:pPr>
        <w:jc w:val="left"/>
        <w:rPr>
          <w:rFonts w:hint="eastAsia" w:ascii="宋体" w:hAnsi="宋体" w:cs="宋体"/>
          <w:sz w:val="24"/>
          <w:szCs w:val="24"/>
          <w:lang w:val="en-US" w:eastAsia="zh-CN"/>
        </w:rPr>
      </w:pPr>
      <w:r>
        <w:rPr>
          <w:rFonts w:hint="eastAsia" w:ascii="宋体" w:hAnsi="宋体" w:cs="宋体"/>
          <w:sz w:val="24"/>
          <w:szCs w:val="24"/>
          <w:lang w:val="en-US" w:eastAsia="zh-CN"/>
        </w:rPr>
        <w:t>LCD有两行十六列。第一行将显示以下信息：“WS：12MPH，T：81℉”WS是风速，T是实际温度；第二行显示一下信息：“WD：N，RF：82，DI：I2”，WD是风向，RF是体感温度，DI是穿衣指数。</w:t>
      </w:r>
    </w:p>
    <w:p>
      <w:pPr>
        <w:jc w:val="left"/>
        <w:rPr>
          <w:rFonts w:hint="eastAsia" w:ascii="宋体" w:hAnsi="宋体" w:cs="宋体"/>
          <w:sz w:val="24"/>
          <w:szCs w:val="24"/>
          <w:lang w:val="en-US" w:eastAsia="zh-CN"/>
        </w:rPr>
      </w:pPr>
      <w:r>
        <w:rPr>
          <w:rFonts w:hint="eastAsia" w:ascii="宋体" w:hAnsi="宋体" w:cs="宋体"/>
          <w:sz w:val="24"/>
          <w:szCs w:val="24"/>
          <w:lang w:val="en-US" w:eastAsia="zh-CN"/>
        </w:rPr>
        <w:t>下图是LCD显示的信息效果图：</w:t>
      </w:r>
    </w:p>
    <w:p>
      <w:pPr>
        <w:jc w:val="center"/>
      </w:pPr>
      <w:r>
        <w:drawing>
          <wp:inline distT="0" distB="0" distL="114300" distR="114300">
            <wp:extent cx="4381500" cy="2114550"/>
            <wp:effectExtent l="0" t="0" r="7620" b="381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4381500" cy="211455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LCD显示效果</w:t>
      </w:r>
    </w:p>
    <w:p>
      <w:pPr>
        <w:ind w:left="0" w:leftChars="0" w:firstLine="420" w:firstLineChars="0"/>
        <w:rPr>
          <w:rFonts w:hint="eastAsia"/>
          <w:lang w:val="en-US" w:eastAsia="zh-CN"/>
        </w:rPr>
      </w:pPr>
      <w:r>
        <w:rPr>
          <w:rFonts w:hint="eastAsia"/>
          <w:lang w:val="en-US" w:eastAsia="zh-CN"/>
        </w:rPr>
        <w:t>通过串口发送数据的顺序是：温度、体感温度、风速、风向、穿衣指数。</w:t>
      </w:r>
    </w:p>
    <w:p>
      <w:pPr>
        <w:pStyle w:val="5"/>
        <w:bidi w:val="0"/>
        <w:rPr>
          <w:rFonts w:hint="eastAsia"/>
          <w:lang w:val="en-US" w:eastAsia="zh-CN"/>
        </w:rPr>
      </w:pPr>
      <w:r>
        <w:rPr>
          <w:rFonts w:hint="eastAsia"/>
          <w:lang w:val="en-US" w:eastAsia="zh-CN"/>
        </w:rPr>
        <w:t>结论总结</w:t>
      </w:r>
    </w:p>
    <w:p>
      <w:pPr>
        <w:rPr>
          <w:rFonts w:hint="eastAsia"/>
          <w:lang w:val="en-US" w:eastAsia="zh-CN"/>
        </w:rPr>
      </w:pPr>
      <w:bookmarkStart w:id="0" w:name="_GoBack"/>
      <w:r>
        <w:rPr>
          <w:rFonts w:hint="eastAsia"/>
          <w:lang w:val="en-US" w:eastAsia="zh-CN"/>
        </w:rPr>
        <w:t>本文提出了一种低成本的智能嵌入式气象站的设计方案。可以实时测试风速、风向、温度，并提供体感温度和穿衣指数的信息。所有的信息都可以显示在LCD上，也可以通过串口发送到PC。</w:t>
      </w:r>
    </w:p>
    <w:p>
      <w:pPr>
        <w:rPr>
          <w:rFonts w:hint="eastAsia"/>
          <w:lang w:val="en-US" w:eastAsia="zh-CN"/>
        </w:rPr>
      </w:pPr>
      <w:r>
        <w:rPr>
          <w:rFonts w:hint="eastAsia"/>
          <w:lang w:val="en-US" w:eastAsia="zh-CN"/>
        </w:rPr>
        <w:t>在未来的工作中，作者将关注数据存储和分析。从智能气象站获得的数据存储在个人电脑中，根据历史记录可以预测更多有用的信息。</w:t>
      </w:r>
    </w:p>
    <w:bookmarkEnd w:id="0"/>
    <w:p>
      <w:pPr>
        <w:pStyle w:val="5"/>
        <w:bidi w:val="0"/>
        <w:rPr>
          <w:rFonts w:hint="eastAsia"/>
          <w:lang w:val="en-US" w:eastAsia="zh-CN"/>
        </w:rPr>
      </w:pPr>
      <w:r>
        <w:rPr>
          <w:rFonts w:hint="eastAsia"/>
          <w:lang w:val="en-US" w:eastAsia="zh-CN"/>
        </w:rPr>
        <w:t>参考文献</w:t>
      </w:r>
    </w:p>
    <w:p>
      <w:pPr>
        <w:numPr>
          <w:ilvl w:val="0"/>
          <w:numId w:val="5"/>
        </w:numPr>
        <w:ind w:firstLine="0" w:firstLineChars="0"/>
        <w:rPr>
          <w:rFonts w:hint="default"/>
          <w:lang w:val="en-US" w:eastAsia="zh-CN"/>
        </w:rPr>
      </w:pPr>
      <w:r>
        <w:rPr>
          <w:rFonts w:ascii="宋体" w:hAnsi="宋体" w:eastAsia="宋体" w:cs="宋体"/>
          <w:sz w:val="24"/>
          <w:szCs w:val="24"/>
        </w:rPr>
        <w:t>R. Lajara, J. Alberola, J. Pelegri, T. Sogorb, J.V. Llario, "Ultra Low Power Wireless Weather Station," 2007 IEEE DOl 1O.1109/SENSORCOMM.2007.61.</w:t>
      </w:r>
    </w:p>
    <w:p>
      <w:pPr>
        <w:numPr>
          <w:ilvl w:val="0"/>
          <w:numId w:val="5"/>
        </w:numPr>
        <w:ind w:firstLine="0" w:firstLineChars="0"/>
        <w:rPr>
          <w:rFonts w:hint="default"/>
          <w:lang w:val="en-US" w:eastAsia="zh-CN"/>
        </w:rPr>
      </w:pPr>
      <w:r>
        <w:rPr>
          <w:rFonts w:ascii="宋体" w:hAnsi="宋体" w:eastAsia="宋体" w:cs="宋体"/>
          <w:sz w:val="24"/>
          <w:szCs w:val="24"/>
        </w:rPr>
        <w:t>M. Popa, Member IEEE, and C. lapa, "Embedded Weather Station with Remote Wireless Control," 2011 IEEE, Serbia, Belgrade, November 22-24, 2011.</w:t>
      </w:r>
    </w:p>
    <w:p>
      <w:pPr>
        <w:numPr>
          <w:ilvl w:val="0"/>
          <w:numId w:val="5"/>
        </w:numPr>
        <w:ind w:firstLine="0" w:firstLineChars="0"/>
        <w:rPr>
          <w:rFonts w:hint="default"/>
          <w:lang w:val="en-US" w:eastAsia="zh-CN"/>
        </w:rPr>
      </w:pPr>
      <w:r>
        <w:rPr>
          <w:rFonts w:ascii="宋体" w:hAnsi="宋体" w:eastAsia="宋体" w:cs="宋体"/>
          <w:sz w:val="24"/>
          <w:szCs w:val="24"/>
        </w:rPr>
        <w:t>O. Krejcar, "Low Cost Weather Station with Remote Control," SAMI 2012 • 10th IEEE Jubilee International Symposium on Applied Machine Intelligence and Informatics· January 26-28, 2012· Herl'any, Slovakia</w:t>
      </w:r>
      <w:r>
        <w:rPr>
          <w:rFonts w:hint="eastAsia" w:ascii="宋体" w:hAnsi="宋体" w:cs="宋体"/>
          <w:sz w:val="24"/>
          <w:szCs w:val="24"/>
          <w:lang w:val="en-US" w:eastAsia="zh-CN"/>
        </w:rPr>
        <w:t>.</w:t>
      </w:r>
    </w:p>
    <w:p>
      <w:pPr>
        <w:numPr>
          <w:ilvl w:val="0"/>
          <w:numId w:val="5"/>
        </w:numPr>
        <w:ind w:firstLine="0" w:firstLineChars="0"/>
        <w:rPr>
          <w:rFonts w:hint="default"/>
          <w:lang w:val="en-US" w:eastAsia="zh-CN"/>
        </w:rPr>
      </w:pPr>
      <w:r>
        <w:rPr>
          <w:rFonts w:ascii="宋体" w:hAnsi="宋体" w:eastAsia="宋体" w:cs="宋体"/>
          <w:sz w:val="24"/>
          <w:szCs w:val="24"/>
        </w:rPr>
        <w:t>A. Ghosh, A. Srivastava, A. Patidar, C.Sandeep, S. Prince, "SOLAR POWERED WEATHER ST A nON AND RAIN DETECTOR" 2013 Texas Instruments India Educators' Conference.</w:t>
      </w:r>
    </w:p>
    <w:p>
      <w:pPr>
        <w:numPr>
          <w:ilvl w:val="0"/>
          <w:numId w:val="5"/>
        </w:numPr>
        <w:ind w:firstLine="0" w:firstLineChars="0"/>
        <w:rPr>
          <w:rFonts w:hint="default"/>
          <w:lang w:val="en-US" w:eastAsia="zh-CN"/>
        </w:rPr>
      </w:pPr>
      <w:r>
        <w:rPr>
          <w:rFonts w:ascii="宋体" w:hAnsi="宋体" w:eastAsia="宋体" w:cs="宋体"/>
          <w:sz w:val="24"/>
          <w:szCs w:val="24"/>
        </w:rPr>
        <w:t>U. Buder, A. Berns, E. Obermeier, R. Petz, W. Nitsche, "AeroMEMS Wall Hot-Wire Anemometer on Polyimide Foil for Measurement of High Frequency Fluctuations," 0-7803-9056-3, Sensors, 2005 IEEE.</w:t>
      </w:r>
    </w:p>
    <w:p>
      <w:pPr>
        <w:numPr>
          <w:ilvl w:val="0"/>
          <w:numId w:val="5"/>
        </w:numPr>
        <w:ind w:firstLine="0" w:firstLineChars="0"/>
        <w:rPr>
          <w:rFonts w:hint="default"/>
          <w:lang w:val="en-US" w:eastAsia="zh-CN"/>
        </w:rPr>
      </w:pPr>
      <w:r>
        <w:rPr>
          <w:rFonts w:ascii="宋体" w:hAnsi="宋体" w:eastAsia="宋体" w:cs="宋体"/>
          <w:sz w:val="24"/>
          <w:szCs w:val="24"/>
        </w:rPr>
        <w:t>M. Laghrouche, A. Adane, 1. Boussey, S. Ameur, D. 105 Meunier, S. Tardu, "A miniature silidon hot wire sensor for automatic wind speed</w:t>
      </w:r>
      <w:r>
        <w:rPr>
          <w:rFonts w:hint="eastAsia" w:ascii="宋体" w:hAnsi="宋体" w:cs="宋体"/>
          <w:sz w:val="24"/>
          <w:szCs w:val="24"/>
          <w:lang w:val="en-US" w:eastAsia="zh-CN"/>
        </w:rPr>
        <w:t xml:space="preserve"> </w:t>
      </w:r>
      <w:r>
        <w:rPr>
          <w:rFonts w:ascii="宋体" w:hAnsi="宋体" w:eastAsia="宋体" w:cs="宋体"/>
          <w:sz w:val="24"/>
          <w:szCs w:val="24"/>
        </w:rPr>
        <w:t>measurements," Renewable Energy, vol. 30, pp. 1881- 1896, February 2005.</w:t>
      </w:r>
    </w:p>
    <w:p>
      <w:pPr>
        <w:numPr>
          <w:ilvl w:val="0"/>
          <w:numId w:val="5"/>
        </w:numPr>
        <w:ind w:firstLine="0" w:firstLineChars="0"/>
        <w:rPr>
          <w:rFonts w:hint="default"/>
          <w:lang w:val="en-US" w:eastAsia="zh-CN"/>
        </w:rPr>
      </w:pPr>
      <w:r>
        <w:rPr>
          <w:rFonts w:ascii="宋体" w:hAnsi="宋体" w:eastAsia="宋体" w:cs="宋体"/>
          <w:sz w:val="24"/>
          <w:szCs w:val="24"/>
        </w:rPr>
        <w:t>Z. Fan, J. Chen, J. Zou, D. Bullen, C. Liu, and F. Delcomyn, "Design and fabrication of artificial lateral line flow sensors," J. micromech. Microeng, vol. 12, pp. 655-661, June 2002.</w:t>
      </w:r>
    </w:p>
    <w:p>
      <w:pPr>
        <w:numPr>
          <w:ilvl w:val="0"/>
          <w:numId w:val="5"/>
        </w:numPr>
        <w:ind w:firstLine="0" w:firstLineChars="0"/>
        <w:rPr>
          <w:rFonts w:hint="default"/>
          <w:lang w:val="en-US" w:eastAsia="zh-CN"/>
        </w:rPr>
      </w:pPr>
      <w:r>
        <w:rPr>
          <w:rFonts w:ascii="宋体" w:hAnsi="宋体" w:eastAsia="宋体" w:cs="宋体"/>
          <w:sz w:val="24"/>
          <w:szCs w:val="24"/>
        </w:rPr>
        <w:t>H. Dong, Y. Jun, "High Accuracy Time of Flight Measurement for Ultrasonic Anemometer Applications," 978-0-7695-5122-7/13, 2013 Third International Conference on Instrumentation, Measurement, Computer, Communication and Control.</w:t>
      </w:r>
    </w:p>
    <w:p>
      <w:pPr>
        <w:numPr>
          <w:ilvl w:val="0"/>
          <w:numId w:val="5"/>
        </w:numPr>
        <w:ind w:firstLine="0" w:firstLineChars="0"/>
        <w:rPr>
          <w:rFonts w:hint="default"/>
          <w:lang w:val="en-US" w:eastAsia="zh-CN"/>
        </w:rPr>
      </w:pPr>
      <w:r>
        <w:rPr>
          <w:rFonts w:ascii="宋体" w:hAnsi="宋体" w:eastAsia="宋体" w:cs="宋体"/>
          <w:sz w:val="24"/>
          <w:szCs w:val="24"/>
        </w:rPr>
        <w:t>Guilherme A. L. Araujo, Reginardo T. L. Junior, Raimundo C. S. Freire, Ivan S. S. Silva, Jose F. da Silva, Yuri S. C. Catunda, Elyson A. N. Carvalho, "Ultrasonic Anemometer for the Measurement of Respiratory Flow in the Forced Oscillation Technique," 1-4244-1080-0/07, International Workshop on Medical Measurement and Applications - MeMeA 2007 Warsaw, Poland, May 4-5 2007.</w:t>
      </w:r>
    </w:p>
    <w:p>
      <w:pPr>
        <w:numPr>
          <w:ilvl w:val="0"/>
          <w:numId w:val="5"/>
        </w:numPr>
        <w:ind w:firstLine="0" w:firstLineChars="0"/>
        <w:rPr>
          <w:rFonts w:hint="default"/>
          <w:lang w:val="en-US" w:eastAsia="zh-CN"/>
        </w:rPr>
      </w:pPr>
      <w:r>
        <w:rPr>
          <w:rFonts w:ascii="宋体" w:hAnsi="宋体" w:eastAsia="宋体" w:cs="宋体"/>
          <w:sz w:val="24"/>
          <w:szCs w:val="24"/>
        </w:rPr>
        <w:t>Freescale, "Dragon 12-Plus2 Trainer For Freescale HCS12 microcontroller family User's Manual for Rev. A board Version l .0 1 ," unpublished.</w:t>
      </w:r>
    </w:p>
    <w:p>
      <w:pPr>
        <w:numPr>
          <w:ilvl w:val="0"/>
          <w:numId w:val="5"/>
        </w:numPr>
        <w:ind w:firstLine="0" w:firstLineChars="0"/>
        <w:rPr>
          <w:rFonts w:hint="default"/>
          <w:lang w:val="en-US" w:eastAsia="zh-CN"/>
        </w:rPr>
      </w:pPr>
      <w:r>
        <w:rPr>
          <w:rFonts w:ascii="宋体" w:hAnsi="宋体" w:eastAsia="宋体" w:cs="宋体"/>
          <w:sz w:val="24"/>
          <w:szCs w:val="24"/>
        </w:rPr>
        <w:t>unknow author, "LM3: The AID converter of the MC9S12DP256B/C."</w:t>
      </w:r>
    </w:p>
    <w:p>
      <w:pPr>
        <w:numPr>
          <w:ilvl w:val="0"/>
          <w:numId w:val="5"/>
        </w:numPr>
        <w:ind w:firstLine="0" w:firstLineChars="0"/>
        <w:rPr>
          <w:rFonts w:hint="default"/>
          <w:lang w:val="en-US" w:eastAsia="zh-CN"/>
        </w:rPr>
      </w:pPr>
      <w:r>
        <w:rPr>
          <w:rFonts w:ascii="宋体" w:hAnsi="宋体" w:eastAsia="宋体" w:cs="宋体"/>
          <w:sz w:val="24"/>
          <w:szCs w:val="24"/>
        </w:rPr>
        <w:t>National Weather Service, "NWS Windchill Chart," http://www . nws.noaa.gov/os/windchill/index.shtml</w:t>
      </w:r>
    </w:p>
    <w:p>
      <w:pPr>
        <w:rPr>
          <w:rFonts w:hint="default"/>
          <w:lang w:val="en-US" w:eastAsia="zh-CN"/>
        </w:rPr>
      </w:pPr>
      <w:r>
        <w:rPr>
          <w:rFonts w:ascii="宋体" w:hAnsi="宋体" w:eastAsia="宋体" w:cs="宋体"/>
          <w:sz w:val="24"/>
          <w:szCs w:val="24"/>
        </w:rPr>
        <w:br w:type="page"/>
      </w:r>
    </w:p>
    <w:p>
      <w:pPr>
        <w:numPr>
          <w:ilvl w:val="0"/>
          <w:numId w:val="5"/>
        </w:numPr>
        <w:ind w:firstLine="0" w:firstLineChars="0"/>
        <w:rPr>
          <w:rFonts w:hint="default"/>
          <w:lang w:val="en-US" w:eastAsia="zh-CN"/>
        </w:rPr>
      </w:pPr>
      <w:r>
        <w:rPr>
          <w:rFonts w:ascii="宋体" w:hAnsi="宋体" w:eastAsia="宋体" w:cs="宋体"/>
          <w:sz w:val="24"/>
          <w:szCs w:val="24"/>
        </w:rPr>
        <w:t>Robert Hecht-Nielsen, "Theory of the Backpropagation Neural Network," 593 - 605 voU, Neural Networks, 1989. IJCNN., International Joint Conference on.</w:t>
      </w:r>
    </w:p>
    <w:p>
      <w:pPr>
        <w:numPr>
          <w:ilvl w:val="0"/>
          <w:numId w:val="5"/>
        </w:numPr>
        <w:ind w:firstLine="0" w:firstLineChars="0"/>
        <w:rPr>
          <w:rFonts w:hint="default"/>
          <w:lang w:val="en-US" w:eastAsia="zh-CN"/>
        </w:rPr>
      </w:pPr>
      <w:r>
        <w:rPr>
          <w:rFonts w:ascii="宋体" w:hAnsi="宋体" w:eastAsia="宋体" w:cs="宋体"/>
          <w:sz w:val="24"/>
          <w:szCs w:val="24"/>
        </w:rPr>
        <w:t>L. Liu, J. Chen, L. Xu, "Realization and application research of BP neural network based on MA TLAB," 978-0-7695-3561-6/08, 2008 International Seminar on Future BioMedical Information Engineerin.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Code">
    <w:panose1 w:val="020B0609020000020004"/>
    <w:charset w:val="00"/>
    <w:family w:val="auto"/>
    <w:pitch w:val="default"/>
    <w:sig w:usb0="A10002FF" w:usb1="4000F8FB" w:usb2="00040000"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F8D8B4"/>
    <w:multiLevelType w:val="singleLevel"/>
    <w:tmpl w:val="8AF8D8B4"/>
    <w:lvl w:ilvl="0" w:tentative="0">
      <w:start w:val="1"/>
      <w:numFmt w:val="chineseCounting"/>
      <w:pStyle w:val="6"/>
      <w:suff w:val="nothing"/>
      <w:lvlText w:val="%1、"/>
      <w:lvlJc w:val="left"/>
      <w:pPr>
        <w:tabs>
          <w:tab w:val="left" w:pos="0"/>
        </w:tabs>
      </w:pPr>
      <w:rPr>
        <w:rFonts w:hint="eastAsia"/>
      </w:rPr>
    </w:lvl>
  </w:abstractNum>
  <w:abstractNum w:abstractNumId="1">
    <w:nsid w:val="BEC7F3A6"/>
    <w:multiLevelType w:val="multilevel"/>
    <w:tmpl w:val="BEC7F3A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B13B634"/>
    <w:multiLevelType w:val="singleLevel"/>
    <w:tmpl w:val="CB13B634"/>
    <w:lvl w:ilvl="0" w:tentative="0">
      <w:start w:val="1"/>
      <w:numFmt w:val="decimal"/>
      <w:suff w:val="space"/>
      <w:lvlText w:val="%1."/>
      <w:lvlJc w:val="left"/>
    </w:lvl>
  </w:abstractNum>
  <w:abstractNum w:abstractNumId="3">
    <w:nsid w:val="F7FED5EA"/>
    <w:multiLevelType w:val="singleLevel"/>
    <w:tmpl w:val="F7FED5EA"/>
    <w:lvl w:ilvl="0" w:tentative="0">
      <w:start w:val="1"/>
      <w:numFmt w:val="decimal"/>
      <w:pStyle w:val="8"/>
      <w:lvlText w:val="%1."/>
      <w:lvlJc w:val="left"/>
      <w:pPr>
        <w:tabs>
          <w:tab w:val="left" w:pos="0"/>
        </w:tabs>
        <w:ind w:left="0" w:leftChars="0" w:firstLine="0" w:firstLineChars="0"/>
      </w:pPr>
      <w:rPr>
        <w:rFonts w:hint="default"/>
      </w:rPr>
    </w:lvl>
  </w:abstractNum>
  <w:num w:numId="1">
    <w:abstractNumId w:val="0"/>
  </w:num>
  <w:num w:numId="2">
    <w:abstractNumId w:val="3"/>
  </w:num>
  <w:num w:numId="3">
    <w:abstractNumId w:val="1"/>
  </w:num>
  <w:num w:numId="4">
    <w:abstractNumId w:val="0"/>
    <w:lvlOverride w:ilvl="0">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777061"/>
    <w:rsid w:val="05EC0443"/>
    <w:rsid w:val="0A3701C9"/>
    <w:rsid w:val="12D63B3D"/>
    <w:rsid w:val="14D33A40"/>
    <w:rsid w:val="185D046C"/>
    <w:rsid w:val="1EA808AC"/>
    <w:rsid w:val="1ED1074F"/>
    <w:rsid w:val="285E4AA6"/>
    <w:rsid w:val="29663719"/>
    <w:rsid w:val="2A953FB1"/>
    <w:rsid w:val="2C175902"/>
    <w:rsid w:val="2F785718"/>
    <w:rsid w:val="2F94277F"/>
    <w:rsid w:val="33306806"/>
    <w:rsid w:val="34144D48"/>
    <w:rsid w:val="3C600C97"/>
    <w:rsid w:val="3C663869"/>
    <w:rsid w:val="3D13362D"/>
    <w:rsid w:val="437120D4"/>
    <w:rsid w:val="44401683"/>
    <w:rsid w:val="45155FBE"/>
    <w:rsid w:val="45EA57DB"/>
    <w:rsid w:val="4A3F7D48"/>
    <w:rsid w:val="4C3354C4"/>
    <w:rsid w:val="55EF45EE"/>
    <w:rsid w:val="56971777"/>
    <w:rsid w:val="598B6E82"/>
    <w:rsid w:val="59AF322A"/>
    <w:rsid w:val="5BB35B0E"/>
    <w:rsid w:val="5E134FF2"/>
    <w:rsid w:val="63773FB8"/>
    <w:rsid w:val="646748FE"/>
    <w:rsid w:val="68492646"/>
    <w:rsid w:val="68D26F03"/>
    <w:rsid w:val="6B5441E7"/>
    <w:rsid w:val="6B777061"/>
    <w:rsid w:val="6B8029AC"/>
    <w:rsid w:val="78197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2" w:firstLineChars="200"/>
      <w:jc w:val="left"/>
    </w:pPr>
    <w:rPr>
      <w:rFonts w:ascii="Times New Roman" w:hAnsi="Times New Roman" w:eastAsia="宋体" w:cstheme="minorBidi"/>
      <w:iCs/>
      <w:kern w:val="2"/>
      <w:sz w:val="21"/>
      <w:szCs w:val="21"/>
      <w:lang w:val="en-US" w:eastAsia="zh-CN" w:bidi="ar-SA"/>
    </w:rPr>
  </w:style>
  <w:style w:type="paragraph" w:styleId="3">
    <w:name w:val="heading 1"/>
    <w:basedOn w:val="1"/>
    <w:next w:val="1"/>
    <w:qFormat/>
    <w:uiPriority w:val="0"/>
    <w:pPr>
      <w:keepNext/>
      <w:keepLines/>
      <w:spacing w:before="100" w:beforeLines="0" w:beforeAutospacing="0" w:after="100" w:afterLines="0" w:afterAutospacing="0" w:line="240" w:lineRule="auto"/>
      <w:ind w:firstLine="0" w:firstLineChars="0"/>
      <w:jc w:val="center"/>
      <w:outlineLvl w:val="0"/>
    </w:pPr>
    <w:rPr>
      <w:b/>
      <w:kern w:val="44"/>
      <w:sz w:val="44"/>
      <w:szCs w:val="44"/>
    </w:rPr>
  </w:style>
  <w:style w:type="paragraph" w:styleId="4">
    <w:name w:val="heading 2"/>
    <w:basedOn w:val="1"/>
    <w:next w:val="1"/>
    <w:semiHidden/>
    <w:unhideWhenUsed/>
    <w:qFormat/>
    <w:uiPriority w:val="0"/>
    <w:pPr>
      <w:keepNext/>
      <w:keepLines/>
      <w:spacing w:beforeLines="0" w:beforeAutospacing="0" w:after="100" w:afterAutospacing="0" w:line="240" w:lineRule="auto"/>
      <w:ind w:firstLine="0" w:firstLineChars="0"/>
      <w:jc w:val="center"/>
      <w:outlineLvl w:val="1"/>
    </w:pPr>
    <w:rPr>
      <w:b/>
      <w:sz w:val="32"/>
      <w:szCs w:val="32"/>
    </w:rPr>
  </w:style>
  <w:style w:type="paragraph" w:styleId="5">
    <w:name w:val="heading 3"/>
    <w:basedOn w:val="1"/>
    <w:next w:val="1"/>
    <w:unhideWhenUsed/>
    <w:qFormat/>
    <w:uiPriority w:val="0"/>
    <w:pPr>
      <w:keepNext/>
      <w:keepLines/>
      <w:snapToGrid w:val="0"/>
      <w:spacing w:before="100" w:beforeLines="0" w:beforeAutospacing="0" w:afterLines="0" w:afterAutospacing="0" w:line="240" w:lineRule="auto"/>
      <w:ind w:firstLine="0" w:firstLineChars="0"/>
      <w:outlineLvl w:val="2"/>
    </w:pPr>
    <w:rPr>
      <w:b/>
      <w:sz w:val="28"/>
      <w:szCs w:val="28"/>
    </w:rPr>
  </w:style>
  <w:style w:type="paragraph" w:styleId="6">
    <w:name w:val="heading 4"/>
    <w:basedOn w:val="1"/>
    <w:next w:val="1"/>
    <w:unhideWhenUsed/>
    <w:qFormat/>
    <w:uiPriority w:val="0"/>
    <w:pPr>
      <w:keepNext/>
      <w:keepLines/>
      <w:numPr>
        <w:ilvl w:val="0"/>
        <w:numId w:val="1"/>
      </w:numPr>
      <w:spacing w:before="100" w:beforeLines="0" w:beforeAutospacing="0" w:after="100" w:afterLines="0" w:afterAutospacing="0" w:line="240" w:lineRule="auto"/>
      <w:ind w:firstLine="0" w:firstLineChars="0"/>
      <w:outlineLvl w:val="3"/>
    </w:pPr>
    <w:rPr>
      <w:sz w:val="28"/>
      <w:szCs w:val="28"/>
    </w:rPr>
  </w:style>
  <w:style w:type="paragraph" w:styleId="7">
    <w:name w:val="heading 5"/>
    <w:basedOn w:val="1"/>
    <w:next w:val="1"/>
    <w:unhideWhenUsed/>
    <w:qFormat/>
    <w:uiPriority w:val="0"/>
    <w:pPr>
      <w:keepNext/>
      <w:keepLines/>
      <w:spacing w:before="100" w:beforeLines="0" w:beforeAutospacing="0" w:after="100" w:afterLines="0" w:afterAutospacing="0" w:line="240" w:lineRule="auto"/>
      <w:outlineLvl w:val="4"/>
    </w:pPr>
    <w:rPr>
      <w:b/>
      <w:sz w:val="28"/>
      <w:szCs w:val="28"/>
    </w:rPr>
  </w:style>
  <w:style w:type="paragraph" w:styleId="8">
    <w:name w:val="heading 6"/>
    <w:basedOn w:val="1"/>
    <w:next w:val="1"/>
    <w:unhideWhenUsed/>
    <w:qFormat/>
    <w:uiPriority w:val="0"/>
    <w:pPr>
      <w:keepNext/>
      <w:keepLines/>
      <w:numPr>
        <w:ilvl w:val="0"/>
        <w:numId w:val="2"/>
      </w:numPr>
      <w:spacing w:before="100" w:beforeLines="0" w:beforeAutospacing="0" w:after="100" w:afterLines="0" w:afterAutospacing="0" w:line="240" w:lineRule="auto"/>
      <w:ind w:firstLine="0" w:firstLineChars="0"/>
      <w:outlineLvl w:val="5"/>
    </w:pPr>
    <w:rPr>
      <w:rFonts w:ascii="Arial" w:hAnsi="Arial"/>
      <w:sz w:val="28"/>
      <w:szCs w:val="28"/>
    </w:rPr>
  </w:style>
  <w:style w:type="paragraph" w:styleId="9">
    <w:name w:val="heading 7"/>
    <w:basedOn w:val="1"/>
    <w:next w:val="1"/>
    <w:unhideWhenUsed/>
    <w:qFormat/>
    <w:uiPriority w:val="0"/>
    <w:pPr>
      <w:keepNext/>
      <w:keepLines/>
      <w:spacing w:before="100" w:beforeLines="0" w:beforeAutospacing="0" w:after="64" w:afterLines="0" w:afterAutospacing="0" w:line="240" w:lineRule="auto"/>
      <w:outlineLvl w:val="6"/>
    </w:pPr>
    <w:rPr>
      <w:b/>
      <w:sz w:val="24"/>
      <w:szCs w:val="24"/>
    </w:rPr>
  </w:style>
  <w:style w:type="paragraph" w:styleId="10">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4">
    <w:name w:val="Default Paragraph Font"/>
    <w:semiHidden/>
    <w:qFormat/>
    <w:uiPriority w:val="0"/>
    <w:rPr>
      <w:rFonts w:ascii="Cascadia Code" w:hAnsi="Cascadia Code" w:eastAsia="宋体"/>
      <w:iCs/>
      <w:sz w:val="21"/>
      <w:szCs w:val="21"/>
    </w:rPr>
  </w:style>
  <w:style w:type="table" w:default="1" w:styleId="13">
    <w:name w:val="Normal Table"/>
    <w:semiHidden/>
    <w:uiPriority w:val="0"/>
    <w:tblPr>
      <w:tblCellMar>
        <w:top w:w="0" w:type="dxa"/>
        <w:left w:w="108" w:type="dxa"/>
        <w:bottom w:w="0" w:type="dxa"/>
        <w:right w:w="108" w:type="dxa"/>
      </w:tblCellMar>
    </w:tblPr>
  </w:style>
  <w:style w:type="paragraph" w:styleId="2">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Times New Roman"/>
      <w:kern w:val="2"/>
      <w:sz w:val="24"/>
      <w:lang w:val="en-US" w:eastAsia="zh-CN"/>
    </w:rPr>
  </w:style>
  <w:style w:type="paragraph" w:styleId="11">
    <w:name w:val="E-mail Signature"/>
    <w:basedOn w:val="1"/>
    <w:qFormat/>
    <w:uiPriority w:val="0"/>
  </w:style>
  <w:style w:type="paragraph" w:styleId="12">
    <w:name w:val="caption"/>
    <w:basedOn w:val="1"/>
    <w:next w:val="1"/>
    <w:semiHidden/>
    <w:unhideWhenUsed/>
    <w:qFormat/>
    <w:uiPriority w:val="0"/>
    <w:rPr>
      <w:rFonts w:ascii="Arial" w:hAnsi="Arial" w:eastAsia="黑体"/>
      <w:sz w:val="20"/>
    </w:rPr>
  </w:style>
  <w:style w:type="paragraph" w:customStyle="1" w:styleId="15">
    <w:name w:val="Author"/>
    <w:basedOn w:val="1"/>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277</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2020-12-28T01:26:00Z</dcterms:created>
  <dc:creator>Clark Aaron</dc:creator>
  <cp:lastModifiedBy>Clark Aaron</cp:lastModifiedBy>
  <dcterms:modified xsi:type="dcterms:W3CDTF">2021-01-03T11:08:09Z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