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B5CA4" w14:textId="77777777" w:rsidR="00DA6037" w:rsidRDefault="00000000">
      <w:pPr>
        <w:spacing w:before="240" w:after="240"/>
        <w:ind w:right="-20"/>
        <w:jc w:val="center"/>
        <w:rPr>
          <w:b/>
          <w:sz w:val="52"/>
          <w:szCs w:val="52"/>
        </w:rPr>
      </w:pPr>
      <w:sdt>
        <w:sdtPr>
          <w:tag w:val="goog_rdk_0"/>
          <w:id w:val="-1646654408"/>
        </w:sdtPr>
        <w:sdtContent>
          <w:r>
            <w:rPr>
              <w:rFonts w:ascii="Arial Unicode MS" w:eastAsia="Arial Unicode MS" w:hAnsi="Arial Unicode MS" w:cs="Arial Unicode MS"/>
              <w:b/>
              <w:sz w:val="52"/>
              <w:szCs w:val="52"/>
            </w:rPr>
            <w:t>2022通訊大賽</w:t>
          </w:r>
        </w:sdtContent>
      </w:sdt>
    </w:p>
    <w:p w14:paraId="5E1DF01E" w14:textId="77777777" w:rsidR="00DA6037" w:rsidRDefault="00000000">
      <w:pPr>
        <w:spacing w:before="240" w:after="240"/>
        <w:ind w:right="-20"/>
        <w:jc w:val="center"/>
        <w:rPr>
          <w:sz w:val="68"/>
          <w:szCs w:val="68"/>
        </w:rPr>
      </w:pPr>
      <w:sdt>
        <w:sdtPr>
          <w:tag w:val="goog_rdk_1"/>
          <w:id w:val="211930326"/>
        </w:sdtPr>
        <w:sdtContent>
          <w:r>
            <w:rPr>
              <w:rFonts w:ascii="Arial Unicode MS" w:eastAsia="Arial Unicode MS" w:hAnsi="Arial Unicode MS" w:cs="Arial Unicode MS"/>
              <w:b/>
              <w:sz w:val="68"/>
              <w:szCs w:val="68"/>
            </w:rPr>
            <w:t>5G領航創新應用競賽</w:t>
          </w:r>
        </w:sdtContent>
      </w:sdt>
    </w:p>
    <w:p w14:paraId="3D91A882" w14:textId="77777777" w:rsidR="00DA6037" w:rsidRDefault="00000000">
      <w:pPr>
        <w:spacing w:before="240" w:after="240"/>
        <w:ind w:right="-20"/>
      </w:pPr>
      <w:r>
        <w:t xml:space="preserve"> </w:t>
      </w:r>
    </w:p>
    <w:p w14:paraId="17FA5580" w14:textId="77777777" w:rsidR="00DA6037" w:rsidRDefault="00000000">
      <w:pPr>
        <w:spacing w:before="240" w:after="240"/>
        <w:ind w:right="-20"/>
        <w:jc w:val="center"/>
        <w:rPr>
          <w:sz w:val="56"/>
          <w:szCs w:val="56"/>
        </w:rPr>
      </w:pPr>
      <w:sdt>
        <w:sdtPr>
          <w:tag w:val="goog_rdk_2"/>
          <w:id w:val="-1739857619"/>
        </w:sdtPr>
        <w:sdtContent>
          <w:r>
            <w:rPr>
              <w:rFonts w:ascii="Arial Unicode MS" w:eastAsia="Arial Unicode MS" w:hAnsi="Arial Unicode MS" w:cs="Arial Unicode MS"/>
              <w:sz w:val="56"/>
              <w:szCs w:val="56"/>
            </w:rPr>
            <w:t>概念組</w:t>
          </w:r>
        </w:sdtContent>
      </w:sdt>
    </w:p>
    <w:p w14:paraId="79AED3E8" w14:textId="77777777" w:rsidR="00DA6037" w:rsidRDefault="00000000">
      <w:pPr>
        <w:spacing w:before="240" w:after="240"/>
        <w:ind w:right="-20"/>
        <w:jc w:val="center"/>
        <w:rPr>
          <w:sz w:val="56"/>
          <w:szCs w:val="56"/>
        </w:rPr>
      </w:pPr>
      <w:sdt>
        <w:sdtPr>
          <w:tag w:val="goog_rdk_3"/>
          <w:id w:val="-278721024"/>
        </w:sdtPr>
        <w:sdtContent>
          <w:r>
            <w:rPr>
              <w:rFonts w:ascii="Arial Unicode MS" w:eastAsia="Arial Unicode MS" w:hAnsi="Arial Unicode MS" w:cs="Arial Unicode MS"/>
              <w:sz w:val="56"/>
              <w:szCs w:val="56"/>
            </w:rPr>
            <w:t>概念企劃提案書</w:t>
          </w:r>
        </w:sdtContent>
      </w:sdt>
    </w:p>
    <w:p w14:paraId="43046544" w14:textId="77777777" w:rsidR="00DA6037" w:rsidRDefault="00000000">
      <w:pPr>
        <w:spacing w:before="240" w:after="240"/>
        <w:ind w:right="-20"/>
        <w:rPr>
          <w:sz w:val="44"/>
          <w:szCs w:val="44"/>
        </w:rPr>
      </w:pPr>
      <w:r>
        <w:rPr>
          <w:sz w:val="44"/>
          <w:szCs w:val="44"/>
        </w:rPr>
        <w:t xml:space="preserve"> </w:t>
      </w:r>
    </w:p>
    <w:tbl>
      <w:tblPr>
        <w:tblStyle w:val="af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0"/>
        <w:gridCol w:w="6135"/>
      </w:tblGrid>
      <w:tr w:rsidR="00DA6037" w14:paraId="6EB23431" w14:textId="77777777">
        <w:trPr>
          <w:trHeight w:val="1340"/>
        </w:trPr>
        <w:tc>
          <w:tcPr>
            <w:tcW w:w="2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DB075" w14:textId="77777777" w:rsidR="00DA6037" w:rsidRDefault="00000000">
            <w:pPr>
              <w:spacing w:before="240" w:after="240"/>
              <w:ind w:right="-20"/>
              <w:jc w:val="center"/>
              <w:rPr>
                <w:sz w:val="40"/>
                <w:szCs w:val="40"/>
              </w:rPr>
            </w:pPr>
            <w:sdt>
              <w:sdtPr>
                <w:tag w:val="goog_rdk_4"/>
                <w:id w:val="1909727945"/>
              </w:sdtPr>
              <w:sdtContent>
                <w:r>
                  <w:rPr>
                    <w:rFonts w:ascii="Arial Unicode MS" w:eastAsia="Arial Unicode MS" w:hAnsi="Arial Unicode MS" w:cs="Arial Unicode MS"/>
                    <w:sz w:val="40"/>
                    <w:szCs w:val="40"/>
                  </w:rPr>
                  <w:t>參賽編號</w:t>
                </w:r>
              </w:sdtContent>
            </w:sdt>
          </w:p>
        </w:tc>
        <w:tc>
          <w:tcPr>
            <w:tcW w:w="61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572850" w14:textId="77777777" w:rsidR="00DA6037" w:rsidRDefault="00000000">
            <w:pPr>
              <w:spacing w:before="240" w:after="240" w:line="360" w:lineRule="auto"/>
              <w:ind w:right="-20"/>
              <w:rPr>
                <w:sz w:val="40"/>
                <w:szCs w:val="40"/>
              </w:rPr>
            </w:pPr>
            <w:r>
              <w:rPr>
                <w:sz w:val="40"/>
                <w:szCs w:val="40"/>
              </w:rPr>
              <w:t xml:space="preserve"> R220096</w:t>
            </w:r>
          </w:p>
        </w:tc>
      </w:tr>
      <w:tr w:rsidR="00DA6037" w14:paraId="0E47FA8A" w14:textId="77777777">
        <w:trPr>
          <w:trHeight w:val="1340"/>
        </w:trPr>
        <w:tc>
          <w:tcPr>
            <w:tcW w:w="2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891F4E" w14:textId="77777777" w:rsidR="00DA6037" w:rsidRDefault="00000000">
            <w:pPr>
              <w:spacing w:before="240" w:after="240"/>
              <w:ind w:right="-20"/>
              <w:jc w:val="center"/>
              <w:rPr>
                <w:sz w:val="40"/>
                <w:szCs w:val="40"/>
              </w:rPr>
            </w:pPr>
            <w:sdt>
              <w:sdtPr>
                <w:tag w:val="goog_rdk_5"/>
                <w:id w:val="-1123228622"/>
              </w:sdtPr>
              <w:sdtContent>
                <w:r>
                  <w:rPr>
                    <w:rFonts w:ascii="Arial Unicode MS" w:eastAsia="Arial Unicode MS" w:hAnsi="Arial Unicode MS" w:cs="Arial Unicode MS"/>
                    <w:sz w:val="40"/>
                    <w:szCs w:val="40"/>
                  </w:rPr>
                  <w:t>參賽隊伍名稱</w:t>
                </w:r>
              </w:sdtContent>
            </w:sdt>
          </w:p>
        </w:tc>
        <w:tc>
          <w:tcPr>
            <w:tcW w:w="6135" w:type="dxa"/>
            <w:tcBorders>
              <w:top w:val="nil"/>
              <w:left w:val="nil"/>
              <w:bottom w:val="single" w:sz="8" w:space="0" w:color="000000"/>
              <w:right w:val="single" w:sz="8" w:space="0" w:color="000000"/>
            </w:tcBorders>
            <w:tcMar>
              <w:top w:w="100" w:type="dxa"/>
              <w:left w:w="100" w:type="dxa"/>
              <w:bottom w:w="100" w:type="dxa"/>
              <w:right w:w="100" w:type="dxa"/>
            </w:tcMar>
          </w:tcPr>
          <w:p w14:paraId="3882D591" w14:textId="77777777" w:rsidR="00DA6037" w:rsidRDefault="00000000">
            <w:pPr>
              <w:spacing w:before="240" w:after="240" w:line="360" w:lineRule="auto"/>
              <w:ind w:right="-20"/>
              <w:rPr>
                <w:sz w:val="40"/>
                <w:szCs w:val="40"/>
              </w:rPr>
            </w:pPr>
            <w:r>
              <w:rPr>
                <w:sz w:val="40"/>
                <w:szCs w:val="40"/>
              </w:rPr>
              <w:t xml:space="preserve"> </w:t>
            </w:r>
            <w:r>
              <w:rPr>
                <w:sz w:val="32"/>
                <w:szCs w:val="32"/>
              </w:rPr>
              <w:t>Innovation102</w:t>
            </w:r>
          </w:p>
        </w:tc>
      </w:tr>
      <w:tr w:rsidR="00DA6037" w14:paraId="3E2924C4" w14:textId="77777777">
        <w:trPr>
          <w:trHeight w:val="1340"/>
        </w:trPr>
        <w:tc>
          <w:tcPr>
            <w:tcW w:w="2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6331F5" w14:textId="77777777" w:rsidR="00DA6037" w:rsidRDefault="00000000">
            <w:pPr>
              <w:spacing w:before="240" w:after="240"/>
              <w:ind w:right="-20"/>
              <w:jc w:val="center"/>
              <w:rPr>
                <w:sz w:val="40"/>
                <w:szCs w:val="40"/>
              </w:rPr>
            </w:pPr>
            <w:sdt>
              <w:sdtPr>
                <w:tag w:val="goog_rdk_6"/>
                <w:id w:val="-1365361715"/>
              </w:sdtPr>
              <w:sdtContent>
                <w:r>
                  <w:rPr>
                    <w:rFonts w:ascii="Arial Unicode MS" w:eastAsia="Arial Unicode MS" w:hAnsi="Arial Unicode MS" w:cs="Arial Unicode MS"/>
                    <w:sz w:val="40"/>
                    <w:szCs w:val="40"/>
                  </w:rPr>
                  <w:t>參賽作品名稱</w:t>
                </w:r>
              </w:sdtContent>
            </w:sdt>
          </w:p>
        </w:tc>
        <w:tc>
          <w:tcPr>
            <w:tcW w:w="6135" w:type="dxa"/>
            <w:tcBorders>
              <w:top w:val="nil"/>
              <w:left w:val="nil"/>
              <w:bottom w:val="single" w:sz="8" w:space="0" w:color="000000"/>
              <w:right w:val="single" w:sz="8" w:space="0" w:color="000000"/>
            </w:tcBorders>
            <w:tcMar>
              <w:top w:w="100" w:type="dxa"/>
              <w:left w:w="100" w:type="dxa"/>
              <w:bottom w:w="100" w:type="dxa"/>
              <w:right w:w="100" w:type="dxa"/>
            </w:tcMar>
          </w:tcPr>
          <w:p w14:paraId="4A807C30" w14:textId="77777777" w:rsidR="00DA6037" w:rsidRDefault="00000000">
            <w:pPr>
              <w:spacing w:before="240" w:after="240" w:line="360" w:lineRule="auto"/>
              <w:ind w:right="-20"/>
              <w:rPr>
                <w:sz w:val="40"/>
                <w:szCs w:val="40"/>
              </w:rPr>
            </w:pPr>
            <w:r>
              <w:rPr>
                <w:sz w:val="40"/>
                <w:szCs w:val="40"/>
              </w:rPr>
              <w:t xml:space="preserve"> </w:t>
            </w:r>
            <w:sdt>
              <w:sdtPr>
                <w:tag w:val="goog_rdk_7"/>
                <w:id w:val="2124033477"/>
              </w:sdtPr>
              <w:sdtContent>
                <w:r>
                  <w:rPr>
                    <w:rFonts w:ascii="Arial Unicode MS" w:eastAsia="Arial Unicode MS" w:hAnsi="Arial Unicode MS" w:cs="Arial Unicode MS"/>
                    <w:sz w:val="32"/>
                    <w:szCs w:val="32"/>
                  </w:rPr>
                  <w:t>Intelligent Robotic Guide Dog（IRGD）</w:t>
                </w:r>
              </w:sdtContent>
            </w:sdt>
          </w:p>
        </w:tc>
      </w:tr>
      <w:tr w:rsidR="00DA6037" w14:paraId="45B54F15" w14:textId="77777777">
        <w:trPr>
          <w:trHeight w:val="1385"/>
        </w:trPr>
        <w:tc>
          <w:tcPr>
            <w:tcW w:w="2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743930" w14:textId="77777777" w:rsidR="00DA6037" w:rsidRDefault="00000000">
            <w:pPr>
              <w:spacing w:before="240" w:after="240"/>
              <w:ind w:right="-20"/>
              <w:jc w:val="center"/>
              <w:rPr>
                <w:sz w:val="40"/>
                <w:szCs w:val="40"/>
              </w:rPr>
            </w:pPr>
            <w:sdt>
              <w:sdtPr>
                <w:tag w:val="goog_rdk_8"/>
                <w:id w:val="892477929"/>
              </w:sdtPr>
              <w:sdtContent>
                <w:r>
                  <w:rPr>
                    <w:rFonts w:ascii="Arial Unicode MS" w:eastAsia="Arial Unicode MS" w:hAnsi="Arial Unicode MS" w:cs="Arial Unicode MS"/>
                    <w:sz w:val="40"/>
                    <w:szCs w:val="40"/>
                  </w:rPr>
                  <w:t>垂直應用領域</w:t>
                </w:r>
              </w:sdtContent>
            </w:sdt>
          </w:p>
          <w:p w14:paraId="44C2B2F0" w14:textId="77777777" w:rsidR="00DA6037" w:rsidRDefault="00000000">
            <w:pPr>
              <w:spacing w:before="240" w:after="240"/>
              <w:ind w:right="-20"/>
              <w:jc w:val="center"/>
              <w:rPr>
                <w:sz w:val="40"/>
                <w:szCs w:val="40"/>
                <w:u w:val="single"/>
              </w:rPr>
            </w:pPr>
            <w:sdt>
              <w:sdtPr>
                <w:tag w:val="goog_rdk_9"/>
                <w:id w:val="887844735"/>
              </w:sdtPr>
              <w:sdtContent>
                <w:r>
                  <w:rPr>
                    <w:rFonts w:ascii="Arial Unicode MS" w:eastAsia="Arial Unicode MS" w:hAnsi="Arial Unicode MS" w:cs="Arial Unicode MS"/>
                    <w:sz w:val="40"/>
                    <w:szCs w:val="40"/>
                    <w:u w:val="single"/>
                  </w:rPr>
                  <w:t>（單選題）</w:t>
                </w:r>
              </w:sdtContent>
            </w:sdt>
          </w:p>
        </w:tc>
        <w:tc>
          <w:tcPr>
            <w:tcW w:w="6135" w:type="dxa"/>
            <w:tcBorders>
              <w:top w:val="nil"/>
              <w:left w:val="nil"/>
              <w:bottom w:val="single" w:sz="8" w:space="0" w:color="000000"/>
              <w:right w:val="single" w:sz="8" w:space="0" w:color="000000"/>
            </w:tcBorders>
            <w:tcMar>
              <w:top w:w="100" w:type="dxa"/>
              <w:left w:w="100" w:type="dxa"/>
              <w:bottom w:w="100" w:type="dxa"/>
              <w:right w:w="100" w:type="dxa"/>
            </w:tcMar>
          </w:tcPr>
          <w:p w14:paraId="7C578C7B" w14:textId="6E501618" w:rsidR="00DA6037" w:rsidRDefault="00000000">
            <w:pPr>
              <w:spacing w:before="240" w:after="240" w:line="360" w:lineRule="auto"/>
              <w:ind w:right="-20"/>
              <w:jc w:val="center"/>
              <w:rPr>
                <w:sz w:val="32"/>
                <w:szCs w:val="32"/>
              </w:rPr>
            </w:pPr>
            <w:sdt>
              <w:sdtPr>
                <w:tag w:val="goog_rdk_10"/>
                <w:id w:val="-1523163534"/>
              </w:sdtPr>
              <w:sdtContent>
                <w:r>
                  <w:rPr>
                    <w:rFonts w:ascii="Arial Unicode MS" w:eastAsia="Arial Unicode MS" w:hAnsi="Arial Unicode MS" w:cs="Arial Unicode MS"/>
                    <w:sz w:val="32"/>
                    <w:szCs w:val="32"/>
                  </w:rPr>
                  <w:t xml:space="preserve">□數位娛樂領域 </w:t>
                </w:r>
              </w:sdtContent>
            </w:sdt>
            <w:r w:rsidR="006818D3">
              <w:rPr>
                <w:rFonts w:ascii="Wingdings 2" w:eastAsia="Wingdings 2" w:hAnsi="Wingdings 2" w:cs="Wingdings 2"/>
                <w:sz w:val="32"/>
                <w:szCs w:val="32"/>
              </w:rPr>
              <w:sym w:font="Wingdings 2" w:char="F052"/>
            </w:r>
            <w:sdt>
              <w:sdtPr>
                <w:tag w:val="goog_rdk_11"/>
                <w:id w:val="-2046669221"/>
              </w:sdtPr>
              <w:sdtEndPr/>
              <w:sdtContent>
                <w:r>
                  <w:rPr>
                    <w:rFonts w:ascii="Arial Unicode MS" w:eastAsia="Arial Unicode MS" w:hAnsi="Arial Unicode MS" w:cs="Arial Unicode MS"/>
                    <w:sz w:val="32"/>
                    <w:szCs w:val="32"/>
                  </w:rPr>
                  <w:t>交通領域 □製造領域</w:t>
                </w:r>
              </w:sdtContent>
            </w:sdt>
          </w:p>
        </w:tc>
      </w:tr>
    </w:tbl>
    <w:p w14:paraId="57A7B0F8" w14:textId="77777777" w:rsidR="00DA6037" w:rsidRDefault="00DA6037">
      <w:pPr>
        <w:spacing w:before="240" w:after="240"/>
        <w:ind w:right="-20"/>
        <w:sectPr w:rsidR="00DA6037">
          <w:footerReference w:type="default" r:id="rId8"/>
          <w:footerReference w:type="first" r:id="rId9"/>
          <w:pgSz w:w="11909" w:h="16834"/>
          <w:pgMar w:top="1440" w:right="1440" w:bottom="1440" w:left="1440" w:header="720" w:footer="720" w:gutter="0"/>
          <w:pgNumType w:start="1"/>
          <w:cols w:space="720"/>
          <w:titlePg/>
        </w:sectPr>
      </w:pPr>
    </w:p>
    <w:p w14:paraId="573CF9DA" w14:textId="77777777" w:rsidR="00DA6037" w:rsidRDefault="00DA6037">
      <w:pPr>
        <w:spacing w:before="240" w:after="240"/>
        <w:ind w:right="-20"/>
      </w:pPr>
    </w:p>
    <w:p w14:paraId="5949FF47" w14:textId="77777777" w:rsidR="00DA6037" w:rsidRDefault="00000000">
      <w:pPr>
        <w:spacing w:before="240" w:after="240"/>
        <w:ind w:right="-20"/>
        <w:jc w:val="center"/>
        <w:rPr>
          <w:rFonts w:ascii="標楷體" w:eastAsia="標楷體" w:hAnsi="標楷體" w:cs="標楷體"/>
          <w:sz w:val="40"/>
          <w:szCs w:val="40"/>
        </w:rPr>
      </w:pPr>
      <w:r>
        <w:rPr>
          <w:rFonts w:ascii="標楷體" w:eastAsia="標楷體" w:hAnsi="標楷體" w:cs="標楷體"/>
          <w:sz w:val="40"/>
          <w:szCs w:val="40"/>
        </w:rPr>
        <w:t>目錄</w:t>
      </w:r>
    </w:p>
    <w:sdt>
      <w:sdtPr>
        <w:id w:val="1534007480"/>
        <w:docPartObj>
          <w:docPartGallery w:val="Table of Contents"/>
          <w:docPartUnique/>
        </w:docPartObj>
      </w:sdtPr>
      <w:sdtContent>
        <w:p w14:paraId="5C581577" w14:textId="66275E33" w:rsidR="006B3873" w:rsidRPr="006B3873" w:rsidRDefault="00000000">
          <w:pPr>
            <w:pStyle w:val="11"/>
            <w:tabs>
              <w:tab w:val="right" w:pos="9019"/>
            </w:tabs>
            <w:rPr>
              <w:rFonts w:ascii="標楷體" w:eastAsia="標楷體" w:hAnsi="標楷體" w:cstheme="minorBidi"/>
              <w:noProof/>
              <w:kern w:val="2"/>
              <w:sz w:val="36"/>
              <w:szCs w:val="36"/>
            </w:rPr>
          </w:pPr>
          <w:r w:rsidRPr="006B3873">
            <w:rPr>
              <w:rFonts w:ascii="標楷體" w:eastAsia="標楷體" w:hAnsi="標楷體"/>
              <w:sz w:val="36"/>
              <w:szCs w:val="36"/>
            </w:rPr>
            <w:fldChar w:fldCharType="begin"/>
          </w:r>
          <w:r w:rsidRPr="006B3873">
            <w:rPr>
              <w:rFonts w:ascii="標楷體" w:eastAsia="標楷體" w:hAnsi="標楷體"/>
              <w:sz w:val="36"/>
              <w:szCs w:val="36"/>
            </w:rPr>
            <w:instrText xml:space="preserve"> TOC \h \u \z </w:instrText>
          </w:r>
          <w:r w:rsidRPr="006B3873">
            <w:rPr>
              <w:rFonts w:ascii="標楷體" w:eastAsia="標楷體" w:hAnsi="標楷體"/>
              <w:sz w:val="36"/>
              <w:szCs w:val="36"/>
            </w:rPr>
            <w:fldChar w:fldCharType="separate"/>
          </w:r>
          <w:hyperlink w:anchor="_Toc115906381" w:history="1">
            <w:r w:rsidR="006B3873" w:rsidRPr="006B3873">
              <w:rPr>
                <w:rStyle w:val="ab"/>
                <w:rFonts w:ascii="標楷體" w:eastAsia="標楷體" w:hAnsi="標楷體" w:hint="eastAsia"/>
                <w:noProof/>
                <w:sz w:val="36"/>
                <w:szCs w:val="36"/>
              </w:rPr>
              <w:t>一、提案摘要</w:t>
            </w:r>
            <w:r w:rsidR="006B3873" w:rsidRPr="006B3873">
              <w:rPr>
                <w:rFonts w:ascii="標楷體" w:eastAsia="標楷體" w:hAnsi="標楷體"/>
                <w:noProof/>
                <w:webHidden/>
                <w:sz w:val="36"/>
                <w:szCs w:val="36"/>
              </w:rPr>
              <w:tab/>
            </w:r>
            <w:r w:rsidR="006B3873" w:rsidRPr="006B3873">
              <w:rPr>
                <w:rFonts w:ascii="標楷體" w:eastAsia="標楷體" w:hAnsi="標楷體"/>
                <w:noProof/>
                <w:webHidden/>
                <w:sz w:val="36"/>
                <w:szCs w:val="36"/>
              </w:rPr>
              <w:fldChar w:fldCharType="begin"/>
            </w:r>
            <w:r w:rsidR="006B3873" w:rsidRPr="006B3873">
              <w:rPr>
                <w:rFonts w:ascii="標楷體" w:eastAsia="標楷體" w:hAnsi="標楷體"/>
                <w:noProof/>
                <w:webHidden/>
                <w:sz w:val="36"/>
                <w:szCs w:val="36"/>
              </w:rPr>
              <w:instrText xml:space="preserve"> PAGEREF _Toc115906381 \h </w:instrText>
            </w:r>
            <w:r w:rsidR="006B3873" w:rsidRPr="006B3873">
              <w:rPr>
                <w:rFonts w:ascii="標楷體" w:eastAsia="標楷體" w:hAnsi="標楷體"/>
                <w:noProof/>
                <w:webHidden/>
                <w:sz w:val="36"/>
                <w:szCs w:val="36"/>
              </w:rPr>
            </w:r>
            <w:r w:rsidR="006B3873" w:rsidRPr="006B3873">
              <w:rPr>
                <w:rFonts w:ascii="標楷體" w:eastAsia="標楷體" w:hAnsi="標楷體"/>
                <w:noProof/>
                <w:webHidden/>
                <w:sz w:val="36"/>
                <w:szCs w:val="36"/>
              </w:rPr>
              <w:fldChar w:fldCharType="separate"/>
            </w:r>
            <w:r w:rsidR="006B3873" w:rsidRPr="006B3873">
              <w:rPr>
                <w:rFonts w:ascii="標楷體" w:eastAsia="標楷體" w:hAnsi="標楷體"/>
                <w:noProof/>
                <w:webHidden/>
                <w:sz w:val="36"/>
                <w:szCs w:val="36"/>
              </w:rPr>
              <w:t>1</w:t>
            </w:r>
            <w:r w:rsidR="006B3873" w:rsidRPr="006B3873">
              <w:rPr>
                <w:rFonts w:ascii="標楷體" w:eastAsia="標楷體" w:hAnsi="標楷體"/>
                <w:noProof/>
                <w:webHidden/>
                <w:sz w:val="36"/>
                <w:szCs w:val="36"/>
              </w:rPr>
              <w:fldChar w:fldCharType="end"/>
            </w:r>
          </w:hyperlink>
        </w:p>
        <w:p w14:paraId="3A3C5205" w14:textId="6DBDBC44" w:rsidR="006B3873" w:rsidRPr="006B3873" w:rsidRDefault="006B3873">
          <w:pPr>
            <w:pStyle w:val="11"/>
            <w:tabs>
              <w:tab w:val="right" w:pos="9019"/>
            </w:tabs>
            <w:rPr>
              <w:rFonts w:ascii="標楷體" w:eastAsia="標楷體" w:hAnsi="標楷體" w:cstheme="minorBidi"/>
              <w:noProof/>
              <w:kern w:val="2"/>
              <w:sz w:val="36"/>
              <w:szCs w:val="36"/>
            </w:rPr>
          </w:pPr>
          <w:hyperlink w:anchor="_Toc115906382" w:history="1">
            <w:r w:rsidRPr="006B3873">
              <w:rPr>
                <w:rStyle w:val="ab"/>
                <w:rFonts w:ascii="標楷體" w:eastAsia="標楷體" w:hAnsi="標楷體" w:hint="eastAsia"/>
                <w:noProof/>
                <w:sz w:val="36"/>
                <w:szCs w:val="36"/>
              </w:rPr>
              <w:t>二、背景與構想動機</w:t>
            </w:r>
            <w:r w:rsidRPr="006B3873">
              <w:rPr>
                <w:rFonts w:ascii="標楷體" w:eastAsia="標楷體" w:hAnsi="標楷體"/>
                <w:noProof/>
                <w:webHidden/>
                <w:sz w:val="36"/>
                <w:szCs w:val="36"/>
              </w:rPr>
              <w:tab/>
            </w:r>
            <w:r w:rsidRPr="006B3873">
              <w:rPr>
                <w:rFonts w:ascii="標楷體" w:eastAsia="標楷體" w:hAnsi="標楷體"/>
                <w:noProof/>
                <w:webHidden/>
                <w:sz w:val="36"/>
                <w:szCs w:val="36"/>
              </w:rPr>
              <w:fldChar w:fldCharType="begin"/>
            </w:r>
            <w:r w:rsidRPr="006B3873">
              <w:rPr>
                <w:rFonts w:ascii="標楷體" w:eastAsia="標楷體" w:hAnsi="標楷體"/>
                <w:noProof/>
                <w:webHidden/>
                <w:sz w:val="36"/>
                <w:szCs w:val="36"/>
              </w:rPr>
              <w:instrText xml:space="preserve"> PAGEREF _Toc115906382 \h </w:instrText>
            </w:r>
            <w:r w:rsidRPr="006B3873">
              <w:rPr>
                <w:rFonts w:ascii="標楷體" w:eastAsia="標楷體" w:hAnsi="標楷體"/>
                <w:noProof/>
                <w:webHidden/>
                <w:sz w:val="36"/>
                <w:szCs w:val="36"/>
              </w:rPr>
            </w:r>
            <w:r w:rsidRPr="006B3873">
              <w:rPr>
                <w:rFonts w:ascii="標楷體" w:eastAsia="標楷體" w:hAnsi="標楷體"/>
                <w:noProof/>
                <w:webHidden/>
                <w:sz w:val="36"/>
                <w:szCs w:val="36"/>
              </w:rPr>
              <w:fldChar w:fldCharType="separate"/>
            </w:r>
            <w:r w:rsidRPr="006B3873">
              <w:rPr>
                <w:rFonts w:ascii="標楷體" w:eastAsia="標楷體" w:hAnsi="標楷體"/>
                <w:noProof/>
                <w:webHidden/>
                <w:sz w:val="36"/>
                <w:szCs w:val="36"/>
              </w:rPr>
              <w:t>1</w:t>
            </w:r>
            <w:r w:rsidRPr="006B3873">
              <w:rPr>
                <w:rFonts w:ascii="標楷體" w:eastAsia="標楷體" w:hAnsi="標楷體"/>
                <w:noProof/>
                <w:webHidden/>
                <w:sz w:val="36"/>
                <w:szCs w:val="36"/>
              </w:rPr>
              <w:fldChar w:fldCharType="end"/>
            </w:r>
          </w:hyperlink>
        </w:p>
        <w:p w14:paraId="372350D9" w14:textId="1369D15A" w:rsidR="006B3873" w:rsidRPr="006B3873" w:rsidRDefault="006B3873">
          <w:pPr>
            <w:pStyle w:val="11"/>
            <w:tabs>
              <w:tab w:val="right" w:pos="9019"/>
            </w:tabs>
            <w:rPr>
              <w:rFonts w:ascii="標楷體" w:eastAsia="標楷體" w:hAnsi="標楷體" w:cstheme="minorBidi"/>
              <w:noProof/>
              <w:kern w:val="2"/>
              <w:sz w:val="36"/>
              <w:szCs w:val="36"/>
            </w:rPr>
          </w:pPr>
          <w:hyperlink w:anchor="_Toc115906383" w:history="1">
            <w:r w:rsidRPr="006B3873">
              <w:rPr>
                <w:rStyle w:val="ab"/>
                <w:rFonts w:ascii="標楷體" w:eastAsia="標楷體" w:hAnsi="標楷體" w:hint="eastAsia"/>
                <w:noProof/>
                <w:sz w:val="36"/>
                <w:szCs w:val="36"/>
              </w:rPr>
              <w:t>三、提案說明</w:t>
            </w:r>
            <w:r w:rsidRPr="006B3873">
              <w:rPr>
                <w:rFonts w:ascii="標楷體" w:eastAsia="標楷體" w:hAnsi="標楷體"/>
                <w:noProof/>
                <w:webHidden/>
                <w:sz w:val="36"/>
                <w:szCs w:val="36"/>
              </w:rPr>
              <w:tab/>
            </w:r>
            <w:r w:rsidRPr="006B3873">
              <w:rPr>
                <w:rFonts w:ascii="標楷體" w:eastAsia="標楷體" w:hAnsi="標楷體"/>
                <w:noProof/>
                <w:webHidden/>
                <w:sz w:val="36"/>
                <w:szCs w:val="36"/>
              </w:rPr>
              <w:fldChar w:fldCharType="begin"/>
            </w:r>
            <w:r w:rsidRPr="006B3873">
              <w:rPr>
                <w:rFonts w:ascii="標楷體" w:eastAsia="標楷體" w:hAnsi="標楷體"/>
                <w:noProof/>
                <w:webHidden/>
                <w:sz w:val="36"/>
                <w:szCs w:val="36"/>
              </w:rPr>
              <w:instrText xml:space="preserve"> PAGEREF _Toc115906383 \h </w:instrText>
            </w:r>
            <w:r w:rsidRPr="006B3873">
              <w:rPr>
                <w:rFonts w:ascii="標楷體" w:eastAsia="標楷體" w:hAnsi="標楷體"/>
                <w:noProof/>
                <w:webHidden/>
                <w:sz w:val="36"/>
                <w:szCs w:val="36"/>
              </w:rPr>
            </w:r>
            <w:r w:rsidRPr="006B3873">
              <w:rPr>
                <w:rFonts w:ascii="標楷體" w:eastAsia="標楷體" w:hAnsi="標楷體"/>
                <w:noProof/>
                <w:webHidden/>
                <w:sz w:val="36"/>
                <w:szCs w:val="36"/>
              </w:rPr>
              <w:fldChar w:fldCharType="separate"/>
            </w:r>
            <w:r w:rsidRPr="006B3873">
              <w:rPr>
                <w:rFonts w:ascii="標楷體" w:eastAsia="標楷體" w:hAnsi="標楷體"/>
                <w:noProof/>
                <w:webHidden/>
                <w:sz w:val="36"/>
                <w:szCs w:val="36"/>
              </w:rPr>
              <w:t>3</w:t>
            </w:r>
            <w:r w:rsidRPr="006B3873">
              <w:rPr>
                <w:rFonts w:ascii="標楷體" w:eastAsia="標楷體" w:hAnsi="標楷體"/>
                <w:noProof/>
                <w:webHidden/>
                <w:sz w:val="36"/>
                <w:szCs w:val="36"/>
              </w:rPr>
              <w:fldChar w:fldCharType="end"/>
            </w:r>
          </w:hyperlink>
        </w:p>
        <w:p w14:paraId="60E1762A" w14:textId="5AA12220" w:rsidR="006B3873" w:rsidRPr="006B3873" w:rsidRDefault="006B3873">
          <w:pPr>
            <w:pStyle w:val="11"/>
            <w:tabs>
              <w:tab w:val="right" w:pos="9019"/>
            </w:tabs>
            <w:rPr>
              <w:rFonts w:ascii="標楷體" w:eastAsia="標楷體" w:hAnsi="標楷體" w:cstheme="minorBidi"/>
              <w:noProof/>
              <w:kern w:val="2"/>
              <w:sz w:val="36"/>
              <w:szCs w:val="36"/>
            </w:rPr>
          </w:pPr>
          <w:hyperlink w:anchor="_Toc115906384" w:history="1">
            <w:r w:rsidRPr="006B3873">
              <w:rPr>
                <w:rStyle w:val="ab"/>
                <w:rFonts w:ascii="標楷體" w:eastAsia="標楷體" w:hAnsi="標楷體" w:hint="eastAsia"/>
                <w:noProof/>
                <w:sz w:val="36"/>
                <w:szCs w:val="36"/>
              </w:rPr>
              <w:t>四、與</w:t>
            </w:r>
            <w:r w:rsidRPr="006B3873">
              <w:rPr>
                <w:rStyle w:val="ab"/>
                <w:rFonts w:ascii="標楷體" w:eastAsia="標楷體" w:hAnsi="標楷體"/>
                <w:noProof/>
                <w:sz w:val="36"/>
                <w:szCs w:val="36"/>
              </w:rPr>
              <w:t>5G</w:t>
            </w:r>
            <w:r w:rsidRPr="006B3873">
              <w:rPr>
                <w:rStyle w:val="ab"/>
                <w:rFonts w:ascii="標楷體" w:eastAsia="標楷體" w:hAnsi="標楷體" w:hint="eastAsia"/>
                <w:noProof/>
                <w:sz w:val="36"/>
                <w:szCs w:val="36"/>
              </w:rPr>
              <w:t>技術之聯結性</w:t>
            </w:r>
            <w:r w:rsidRPr="006B3873">
              <w:rPr>
                <w:rFonts w:ascii="標楷體" w:eastAsia="標楷體" w:hAnsi="標楷體"/>
                <w:noProof/>
                <w:webHidden/>
                <w:sz w:val="36"/>
                <w:szCs w:val="36"/>
              </w:rPr>
              <w:tab/>
            </w:r>
            <w:r w:rsidRPr="006B3873">
              <w:rPr>
                <w:rFonts w:ascii="標楷體" w:eastAsia="標楷體" w:hAnsi="標楷體"/>
                <w:noProof/>
                <w:webHidden/>
                <w:sz w:val="36"/>
                <w:szCs w:val="36"/>
              </w:rPr>
              <w:fldChar w:fldCharType="begin"/>
            </w:r>
            <w:r w:rsidRPr="006B3873">
              <w:rPr>
                <w:rFonts w:ascii="標楷體" w:eastAsia="標楷體" w:hAnsi="標楷體"/>
                <w:noProof/>
                <w:webHidden/>
                <w:sz w:val="36"/>
                <w:szCs w:val="36"/>
              </w:rPr>
              <w:instrText xml:space="preserve"> PAGEREF _Toc115906384 \h </w:instrText>
            </w:r>
            <w:r w:rsidRPr="006B3873">
              <w:rPr>
                <w:rFonts w:ascii="標楷體" w:eastAsia="標楷體" w:hAnsi="標楷體"/>
                <w:noProof/>
                <w:webHidden/>
                <w:sz w:val="36"/>
                <w:szCs w:val="36"/>
              </w:rPr>
            </w:r>
            <w:r w:rsidRPr="006B3873">
              <w:rPr>
                <w:rFonts w:ascii="標楷體" w:eastAsia="標楷體" w:hAnsi="標楷體"/>
                <w:noProof/>
                <w:webHidden/>
                <w:sz w:val="36"/>
                <w:szCs w:val="36"/>
              </w:rPr>
              <w:fldChar w:fldCharType="separate"/>
            </w:r>
            <w:r w:rsidRPr="006B3873">
              <w:rPr>
                <w:rFonts w:ascii="標楷體" w:eastAsia="標楷體" w:hAnsi="標楷體"/>
                <w:noProof/>
                <w:webHidden/>
                <w:sz w:val="36"/>
                <w:szCs w:val="36"/>
              </w:rPr>
              <w:t>5</w:t>
            </w:r>
            <w:r w:rsidRPr="006B3873">
              <w:rPr>
                <w:rFonts w:ascii="標楷體" w:eastAsia="標楷體" w:hAnsi="標楷體"/>
                <w:noProof/>
                <w:webHidden/>
                <w:sz w:val="36"/>
                <w:szCs w:val="36"/>
              </w:rPr>
              <w:fldChar w:fldCharType="end"/>
            </w:r>
          </w:hyperlink>
        </w:p>
        <w:p w14:paraId="447F0139" w14:textId="596A8C25" w:rsidR="006B3873" w:rsidRPr="006B3873" w:rsidRDefault="006B3873">
          <w:pPr>
            <w:pStyle w:val="11"/>
            <w:tabs>
              <w:tab w:val="right" w:pos="9019"/>
            </w:tabs>
            <w:rPr>
              <w:rFonts w:ascii="標楷體" w:eastAsia="標楷體" w:hAnsi="標楷體" w:cstheme="minorBidi"/>
              <w:noProof/>
              <w:kern w:val="2"/>
              <w:sz w:val="36"/>
              <w:szCs w:val="36"/>
            </w:rPr>
          </w:pPr>
          <w:hyperlink w:anchor="_Toc115906385" w:history="1">
            <w:r w:rsidRPr="006B3873">
              <w:rPr>
                <w:rStyle w:val="ab"/>
                <w:rFonts w:ascii="標楷體" w:eastAsia="標楷體" w:hAnsi="標楷體" w:hint="eastAsia"/>
                <w:noProof/>
                <w:sz w:val="36"/>
                <w:szCs w:val="36"/>
              </w:rPr>
              <w:t>五、創意與創新性</w:t>
            </w:r>
            <w:r w:rsidRPr="006B3873">
              <w:rPr>
                <w:rFonts w:ascii="標楷體" w:eastAsia="標楷體" w:hAnsi="標楷體"/>
                <w:noProof/>
                <w:webHidden/>
                <w:sz w:val="36"/>
                <w:szCs w:val="36"/>
              </w:rPr>
              <w:tab/>
            </w:r>
            <w:r w:rsidRPr="006B3873">
              <w:rPr>
                <w:rFonts w:ascii="標楷體" w:eastAsia="標楷體" w:hAnsi="標楷體"/>
                <w:noProof/>
                <w:webHidden/>
                <w:sz w:val="36"/>
                <w:szCs w:val="36"/>
              </w:rPr>
              <w:fldChar w:fldCharType="begin"/>
            </w:r>
            <w:r w:rsidRPr="006B3873">
              <w:rPr>
                <w:rFonts w:ascii="標楷體" w:eastAsia="標楷體" w:hAnsi="標楷體"/>
                <w:noProof/>
                <w:webHidden/>
                <w:sz w:val="36"/>
                <w:szCs w:val="36"/>
              </w:rPr>
              <w:instrText xml:space="preserve"> PAGEREF _Toc115906385 \h </w:instrText>
            </w:r>
            <w:r w:rsidRPr="006B3873">
              <w:rPr>
                <w:rFonts w:ascii="標楷體" w:eastAsia="標楷體" w:hAnsi="標楷體"/>
                <w:noProof/>
                <w:webHidden/>
                <w:sz w:val="36"/>
                <w:szCs w:val="36"/>
              </w:rPr>
            </w:r>
            <w:r w:rsidRPr="006B3873">
              <w:rPr>
                <w:rFonts w:ascii="標楷體" w:eastAsia="標楷體" w:hAnsi="標楷體"/>
                <w:noProof/>
                <w:webHidden/>
                <w:sz w:val="36"/>
                <w:szCs w:val="36"/>
              </w:rPr>
              <w:fldChar w:fldCharType="separate"/>
            </w:r>
            <w:r w:rsidRPr="006B3873">
              <w:rPr>
                <w:rFonts w:ascii="標楷體" w:eastAsia="標楷體" w:hAnsi="標楷體"/>
                <w:noProof/>
                <w:webHidden/>
                <w:sz w:val="36"/>
                <w:szCs w:val="36"/>
              </w:rPr>
              <w:t>7</w:t>
            </w:r>
            <w:r w:rsidRPr="006B3873">
              <w:rPr>
                <w:rFonts w:ascii="標楷體" w:eastAsia="標楷體" w:hAnsi="標楷體"/>
                <w:noProof/>
                <w:webHidden/>
                <w:sz w:val="36"/>
                <w:szCs w:val="36"/>
              </w:rPr>
              <w:fldChar w:fldCharType="end"/>
            </w:r>
          </w:hyperlink>
        </w:p>
        <w:p w14:paraId="575ECAFC" w14:textId="72A31D0E" w:rsidR="006B3873" w:rsidRPr="006B3873" w:rsidRDefault="006B3873">
          <w:pPr>
            <w:pStyle w:val="11"/>
            <w:tabs>
              <w:tab w:val="right" w:pos="9019"/>
            </w:tabs>
            <w:rPr>
              <w:rFonts w:ascii="標楷體" w:eastAsia="標楷體" w:hAnsi="標楷體" w:cstheme="minorBidi"/>
              <w:noProof/>
              <w:kern w:val="2"/>
              <w:sz w:val="36"/>
              <w:szCs w:val="36"/>
            </w:rPr>
          </w:pPr>
          <w:hyperlink w:anchor="_Toc115906386" w:history="1">
            <w:r w:rsidRPr="006B3873">
              <w:rPr>
                <w:rStyle w:val="ab"/>
                <w:rFonts w:ascii="標楷體" w:eastAsia="標楷體" w:hAnsi="標楷體" w:hint="eastAsia"/>
                <w:noProof/>
                <w:sz w:val="36"/>
                <w:szCs w:val="36"/>
              </w:rPr>
              <w:t>六、商轉可行性</w:t>
            </w:r>
            <w:r w:rsidRPr="006B3873">
              <w:rPr>
                <w:rFonts w:ascii="標楷體" w:eastAsia="標楷體" w:hAnsi="標楷體"/>
                <w:noProof/>
                <w:webHidden/>
                <w:sz w:val="36"/>
                <w:szCs w:val="36"/>
              </w:rPr>
              <w:tab/>
            </w:r>
            <w:r w:rsidRPr="006B3873">
              <w:rPr>
                <w:rFonts w:ascii="標楷體" w:eastAsia="標楷體" w:hAnsi="標楷體"/>
                <w:noProof/>
                <w:webHidden/>
                <w:sz w:val="36"/>
                <w:szCs w:val="36"/>
              </w:rPr>
              <w:fldChar w:fldCharType="begin"/>
            </w:r>
            <w:r w:rsidRPr="006B3873">
              <w:rPr>
                <w:rFonts w:ascii="標楷體" w:eastAsia="標楷體" w:hAnsi="標楷體"/>
                <w:noProof/>
                <w:webHidden/>
                <w:sz w:val="36"/>
                <w:szCs w:val="36"/>
              </w:rPr>
              <w:instrText xml:space="preserve"> PAGEREF _Toc115906386 \h </w:instrText>
            </w:r>
            <w:r w:rsidRPr="006B3873">
              <w:rPr>
                <w:rFonts w:ascii="標楷體" w:eastAsia="標楷體" w:hAnsi="標楷體"/>
                <w:noProof/>
                <w:webHidden/>
                <w:sz w:val="36"/>
                <w:szCs w:val="36"/>
              </w:rPr>
            </w:r>
            <w:r w:rsidRPr="006B3873">
              <w:rPr>
                <w:rFonts w:ascii="標楷體" w:eastAsia="標楷體" w:hAnsi="標楷體"/>
                <w:noProof/>
                <w:webHidden/>
                <w:sz w:val="36"/>
                <w:szCs w:val="36"/>
              </w:rPr>
              <w:fldChar w:fldCharType="separate"/>
            </w:r>
            <w:r w:rsidRPr="006B3873">
              <w:rPr>
                <w:rFonts w:ascii="標楷體" w:eastAsia="標楷體" w:hAnsi="標楷體"/>
                <w:noProof/>
                <w:webHidden/>
                <w:sz w:val="36"/>
                <w:szCs w:val="36"/>
              </w:rPr>
              <w:t>10</w:t>
            </w:r>
            <w:r w:rsidRPr="006B3873">
              <w:rPr>
                <w:rFonts w:ascii="標楷體" w:eastAsia="標楷體" w:hAnsi="標楷體"/>
                <w:noProof/>
                <w:webHidden/>
                <w:sz w:val="36"/>
                <w:szCs w:val="36"/>
              </w:rPr>
              <w:fldChar w:fldCharType="end"/>
            </w:r>
          </w:hyperlink>
        </w:p>
        <w:p w14:paraId="6A9E193C" w14:textId="57E162B4" w:rsidR="006B3873" w:rsidRPr="006B3873" w:rsidRDefault="006B3873">
          <w:pPr>
            <w:pStyle w:val="11"/>
            <w:tabs>
              <w:tab w:val="right" w:pos="9019"/>
            </w:tabs>
            <w:rPr>
              <w:rFonts w:ascii="標楷體" w:eastAsia="標楷體" w:hAnsi="標楷體" w:cstheme="minorBidi"/>
              <w:noProof/>
              <w:kern w:val="2"/>
              <w:sz w:val="36"/>
              <w:szCs w:val="36"/>
            </w:rPr>
          </w:pPr>
          <w:hyperlink w:anchor="_Toc115906387" w:history="1">
            <w:r w:rsidRPr="006B3873">
              <w:rPr>
                <w:rStyle w:val="ab"/>
                <w:rFonts w:ascii="標楷體" w:eastAsia="標楷體" w:hAnsi="標楷體" w:hint="eastAsia"/>
                <w:noProof/>
                <w:sz w:val="36"/>
                <w:szCs w:val="36"/>
              </w:rPr>
              <w:t>七、參考文獻</w:t>
            </w:r>
            <w:r w:rsidRPr="006B3873">
              <w:rPr>
                <w:rFonts w:ascii="標楷體" w:eastAsia="標楷體" w:hAnsi="標楷體"/>
                <w:noProof/>
                <w:webHidden/>
                <w:sz w:val="36"/>
                <w:szCs w:val="36"/>
              </w:rPr>
              <w:tab/>
            </w:r>
            <w:r w:rsidRPr="006B3873">
              <w:rPr>
                <w:rFonts w:ascii="標楷體" w:eastAsia="標楷體" w:hAnsi="標楷體"/>
                <w:noProof/>
                <w:webHidden/>
                <w:sz w:val="36"/>
                <w:szCs w:val="36"/>
              </w:rPr>
              <w:fldChar w:fldCharType="begin"/>
            </w:r>
            <w:r w:rsidRPr="006B3873">
              <w:rPr>
                <w:rFonts w:ascii="標楷體" w:eastAsia="標楷體" w:hAnsi="標楷體"/>
                <w:noProof/>
                <w:webHidden/>
                <w:sz w:val="36"/>
                <w:szCs w:val="36"/>
              </w:rPr>
              <w:instrText xml:space="preserve"> PAGEREF _Toc115906387 \h </w:instrText>
            </w:r>
            <w:r w:rsidRPr="006B3873">
              <w:rPr>
                <w:rFonts w:ascii="標楷體" w:eastAsia="標楷體" w:hAnsi="標楷體"/>
                <w:noProof/>
                <w:webHidden/>
                <w:sz w:val="36"/>
                <w:szCs w:val="36"/>
              </w:rPr>
            </w:r>
            <w:r w:rsidRPr="006B3873">
              <w:rPr>
                <w:rFonts w:ascii="標楷體" w:eastAsia="標楷體" w:hAnsi="標楷體"/>
                <w:noProof/>
                <w:webHidden/>
                <w:sz w:val="36"/>
                <w:szCs w:val="36"/>
              </w:rPr>
              <w:fldChar w:fldCharType="separate"/>
            </w:r>
            <w:r w:rsidRPr="006B3873">
              <w:rPr>
                <w:rFonts w:ascii="標楷體" w:eastAsia="標楷體" w:hAnsi="標楷體"/>
                <w:noProof/>
                <w:webHidden/>
                <w:sz w:val="36"/>
                <w:szCs w:val="36"/>
              </w:rPr>
              <w:t>11</w:t>
            </w:r>
            <w:r w:rsidRPr="006B3873">
              <w:rPr>
                <w:rFonts w:ascii="標楷體" w:eastAsia="標楷體" w:hAnsi="標楷體"/>
                <w:noProof/>
                <w:webHidden/>
                <w:sz w:val="36"/>
                <w:szCs w:val="36"/>
              </w:rPr>
              <w:fldChar w:fldCharType="end"/>
            </w:r>
          </w:hyperlink>
        </w:p>
        <w:p w14:paraId="3B5220AC" w14:textId="4E3AFE05" w:rsidR="00DA6037" w:rsidRDefault="00000000">
          <w:pPr>
            <w:spacing w:before="240" w:after="240"/>
            <w:ind w:right="-20"/>
            <w:rPr>
              <w:color w:val="1155CC"/>
              <w:sz w:val="32"/>
              <w:szCs w:val="32"/>
            </w:rPr>
          </w:pPr>
          <w:r w:rsidRPr="006B3873">
            <w:rPr>
              <w:rFonts w:ascii="標楷體" w:eastAsia="標楷體" w:hAnsi="標楷體"/>
              <w:sz w:val="36"/>
              <w:szCs w:val="36"/>
            </w:rPr>
            <w:fldChar w:fldCharType="end"/>
          </w:r>
        </w:p>
      </w:sdtContent>
    </w:sdt>
    <w:p w14:paraId="58BC3229" w14:textId="77777777" w:rsidR="00DA6037" w:rsidRDefault="00DA6037">
      <w:pPr>
        <w:spacing w:before="240" w:after="240"/>
        <w:ind w:right="-20"/>
        <w:rPr>
          <w:color w:val="1155CC"/>
          <w:sz w:val="32"/>
          <w:szCs w:val="32"/>
        </w:rPr>
      </w:pPr>
    </w:p>
    <w:p w14:paraId="46DD3A44" w14:textId="77777777" w:rsidR="00DA6037" w:rsidRDefault="00DA6037">
      <w:pPr>
        <w:spacing w:before="240" w:after="240"/>
        <w:ind w:right="-20"/>
        <w:rPr>
          <w:color w:val="1155CC"/>
          <w:sz w:val="32"/>
          <w:szCs w:val="32"/>
        </w:rPr>
      </w:pPr>
    </w:p>
    <w:p w14:paraId="301127B5" w14:textId="77777777" w:rsidR="00DA6037" w:rsidRDefault="00DA6037">
      <w:pPr>
        <w:spacing w:before="240" w:after="240"/>
        <w:ind w:right="-20"/>
        <w:rPr>
          <w:color w:val="1155CC"/>
          <w:sz w:val="32"/>
          <w:szCs w:val="32"/>
        </w:rPr>
      </w:pPr>
    </w:p>
    <w:p w14:paraId="1D2D1EE7" w14:textId="77777777" w:rsidR="00DA6037" w:rsidRDefault="00DA6037">
      <w:pPr>
        <w:spacing w:before="240" w:after="240"/>
        <w:ind w:right="-20"/>
        <w:rPr>
          <w:color w:val="1155CC"/>
          <w:sz w:val="32"/>
          <w:szCs w:val="32"/>
        </w:rPr>
      </w:pPr>
    </w:p>
    <w:p w14:paraId="670736B8" w14:textId="77777777" w:rsidR="00DA6037" w:rsidRDefault="00DA6037">
      <w:pPr>
        <w:spacing w:before="240" w:after="240"/>
        <w:ind w:right="-20"/>
        <w:rPr>
          <w:color w:val="1155CC"/>
          <w:sz w:val="32"/>
          <w:szCs w:val="32"/>
        </w:rPr>
      </w:pPr>
    </w:p>
    <w:p w14:paraId="1ACB1088" w14:textId="77777777" w:rsidR="00DA6037" w:rsidRDefault="00DA6037">
      <w:pPr>
        <w:spacing w:before="240" w:after="240"/>
        <w:ind w:right="-20"/>
        <w:rPr>
          <w:color w:val="1155CC"/>
          <w:sz w:val="32"/>
          <w:szCs w:val="32"/>
        </w:rPr>
      </w:pPr>
    </w:p>
    <w:p w14:paraId="7B45E328" w14:textId="77777777" w:rsidR="00DA6037" w:rsidRDefault="00DA6037">
      <w:pPr>
        <w:spacing w:before="240" w:after="240"/>
        <w:ind w:right="-20"/>
        <w:rPr>
          <w:color w:val="1155CC"/>
          <w:sz w:val="32"/>
          <w:szCs w:val="32"/>
        </w:rPr>
      </w:pPr>
    </w:p>
    <w:p w14:paraId="432866BF" w14:textId="77777777" w:rsidR="00DA6037" w:rsidRDefault="00000000">
      <w:pPr>
        <w:spacing w:before="240" w:after="240"/>
        <w:ind w:right="-20"/>
      </w:pPr>
      <w:r>
        <w:t xml:space="preserve"> </w:t>
      </w:r>
    </w:p>
    <w:p w14:paraId="7FFA98E8" w14:textId="77777777" w:rsidR="00DA6037" w:rsidRDefault="00DA6037">
      <w:pPr>
        <w:spacing w:before="240" w:after="240"/>
        <w:ind w:right="-20"/>
      </w:pPr>
    </w:p>
    <w:p w14:paraId="4BC8EF39" w14:textId="77777777" w:rsidR="00DA6037" w:rsidRDefault="00DA6037">
      <w:pPr>
        <w:spacing w:before="240" w:after="240"/>
        <w:ind w:right="-20"/>
      </w:pPr>
    </w:p>
    <w:p w14:paraId="3BE9CBC4" w14:textId="77777777" w:rsidR="00DA6037" w:rsidRDefault="00DA6037">
      <w:pPr>
        <w:spacing w:before="240" w:after="240"/>
        <w:ind w:right="-20"/>
        <w:rPr>
          <w:rFonts w:hint="eastAsia"/>
        </w:rPr>
        <w:sectPr w:rsidR="00DA6037">
          <w:pgSz w:w="11909" w:h="16834"/>
          <w:pgMar w:top="1440" w:right="1440" w:bottom="1440" w:left="1440" w:header="720" w:footer="720" w:gutter="0"/>
          <w:pgNumType w:start="1"/>
          <w:cols w:space="720"/>
          <w:titlePg/>
        </w:sectPr>
      </w:pPr>
    </w:p>
    <w:p w14:paraId="133B03E2" w14:textId="77777777" w:rsidR="00DA6037" w:rsidRDefault="00DA6037">
      <w:pPr>
        <w:spacing w:before="240" w:after="240"/>
        <w:ind w:right="-20"/>
        <w:rPr>
          <w:rFonts w:hint="eastAsia"/>
        </w:rPr>
      </w:pPr>
    </w:p>
    <w:tbl>
      <w:tblPr>
        <w:tblStyle w:val="af5"/>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DA6037" w14:paraId="4EEBC73C" w14:textId="77777777">
        <w:trPr>
          <w:trHeight w:val="650"/>
        </w:trPr>
        <w:tc>
          <w:tcPr>
            <w:tcW w:w="9025" w:type="dxa"/>
            <w:tcBorders>
              <w:top w:val="single" w:sz="8" w:space="0" w:color="000000"/>
              <w:left w:val="single" w:sz="36" w:space="0" w:color="000000"/>
              <w:bottom w:val="single" w:sz="8" w:space="0" w:color="000000"/>
              <w:right w:val="single" w:sz="36" w:space="0" w:color="000000"/>
            </w:tcBorders>
            <w:shd w:val="clear" w:color="auto" w:fill="D9E2F3"/>
            <w:tcMar>
              <w:top w:w="100" w:type="dxa"/>
              <w:left w:w="100" w:type="dxa"/>
              <w:bottom w:w="100" w:type="dxa"/>
              <w:right w:w="100" w:type="dxa"/>
            </w:tcMar>
          </w:tcPr>
          <w:bookmarkStart w:id="0" w:name="_Toc115906381"/>
          <w:p w14:paraId="5A10BB3C" w14:textId="711D20D2" w:rsidR="00DA6037" w:rsidRDefault="00000000" w:rsidP="00627149">
            <w:pPr>
              <w:keepNext/>
              <w:keepLines/>
              <w:pBdr>
                <w:top w:val="nil"/>
                <w:left w:val="nil"/>
                <w:bottom w:val="nil"/>
                <w:right w:val="nil"/>
                <w:between w:val="nil"/>
              </w:pBdr>
              <w:spacing w:before="400" w:after="120"/>
              <w:ind w:right="-23"/>
              <w:outlineLvl w:val="0"/>
              <w:rPr>
                <w:color w:val="000000"/>
                <w:sz w:val="28"/>
                <w:szCs w:val="28"/>
              </w:rPr>
            </w:pPr>
            <w:sdt>
              <w:sdtPr>
                <w:tag w:val="goog_rdk_12"/>
                <w:id w:val="-1772696030"/>
              </w:sdtPr>
              <w:sdtContent>
                <w:r w:rsidRPr="00627149">
                  <w:rPr>
                    <w:rStyle w:val="13"/>
                  </w:rPr>
                  <w:t>一、提案摘要</w:t>
                </w:r>
              </w:sdtContent>
            </w:sdt>
            <w:bookmarkEnd w:id="0"/>
          </w:p>
        </w:tc>
      </w:tr>
      <w:tr w:rsidR="00DA6037" w14:paraId="336A28FB" w14:textId="77777777">
        <w:trPr>
          <w:trHeight w:val="650"/>
        </w:trPr>
        <w:tc>
          <w:tcPr>
            <w:tcW w:w="9025" w:type="dxa"/>
            <w:tcBorders>
              <w:top w:val="nil"/>
              <w:left w:val="single" w:sz="36" w:space="0" w:color="000000"/>
              <w:bottom w:val="single" w:sz="8" w:space="0" w:color="000000"/>
              <w:right w:val="single" w:sz="36" w:space="0" w:color="000000"/>
            </w:tcBorders>
            <w:shd w:val="clear" w:color="auto" w:fill="FFFFFF"/>
            <w:tcMar>
              <w:top w:w="100" w:type="dxa"/>
              <w:left w:w="100" w:type="dxa"/>
              <w:bottom w:w="100" w:type="dxa"/>
              <w:right w:w="100" w:type="dxa"/>
            </w:tcMar>
          </w:tcPr>
          <w:p w14:paraId="46472BDA" w14:textId="77777777" w:rsidR="00DA6037" w:rsidRDefault="00000000">
            <w:pPr>
              <w:spacing w:before="240" w:after="240"/>
              <w:ind w:right="-20"/>
              <w:jc w:val="both"/>
            </w:pPr>
            <w:sdt>
              <w:sdtPr>
                <w:tag w:val="goog_rdk_13"/>
                <w:id w:val="1229647632"/>
              </w:sdtPr>
              <w:sdtContent>
                <w:r>
                  <w:rPr>
                    <w:rFonts w:ascii="Arial Unicode MS" w:eastAsia="Arial Unicode MS" w:hAnsi="Arial Unicode MS" w:cs="Arial Unicode MS"/>
                  </w:rPr>
                  <w:t>請提供300字內之提案描述。</w:t>
                </w:r>
              </w:sdtContent>
            </w:sdt>
          </w:p>
        </w:tc>
      </w:tr>
      <w:tr w:rsidR="00DA6037" w14:paraId="3C7EA529" w14:textId="77777777">
        <w:trPr>
          <w:trHeight w:val="5705"/>
        </w:trPr>
        <w:tc>
          <w:tcPr>
            <w:tcW w:w="9025" w:type="dxa"/>
            <w:tcBorders>
              <w:top w:val="nil"/>
              <w:left w:val="single" w:sz="36" w:space="0" w:color="000000"/>
              <w:bottom w:val="single" w:sz="8" w:space="0" w:color="000000"/>
              <w:right w:val="single" w:sz="36" w:space="0" w:color="000000"/>
            </w:tcBorders>
            <w:shd w:val="clear" w:color="auto" w:fill="FFFFFF"/>
            <w:tcMar>
              <w:top w:w="100" w:type="dxa"/>
              <w:left w:w="100" w:type="dxa"/>
              <w:bottom w:w="100" w:type="dxa"/>
              <w:right w:w="100" w:type="dxa"/>
            </w:tcMar>
          </w:tcPr>
          <w:p w14:paraId="0AB2F669" w14:textId="77777777" w:rsidR="00DA6037" w:rsidRPr="00627149" w:rsidRDefault="00000000">
            <w:pPr>
              <w:spacing w:before="240" w:after="240"/>
              <w:ind w:right="-23" w:firstLine="480"/>
              <w:jc w:val="both"/>
              <w:rPr>
                <w:rFonts w:ascii="標楷體" w:eastAsia="標楷體" w:hAnsi="標楷體" w:cs="Times New Roman"/>
                <w:sz w:val="24"/>
                <w:szCs w:val="24"/>
              </w:rPr>
            </w:pPr>
            <w:sdt>
              <w:sdtPr>
                <w:tag w:val="goog_rdk_14"/>
                <w:id w:val="-1770233458"/>
              </w:sdtPr>
              <w:sdtEndPr>
                <w:rPr>
                  <w:rFonts w:ascii="標楷體" w:eastAsia="標楷體" w:hAnsi="標楷體"/>
                </w:rPr>
              </w:sdtEndPr>
              <w:sdtContent>
                <w:r w:rsidRPr="00627149">
                  <w:rPr>
                    <w:rFonts w:ascii="標楷體" w:eastAsia="標楷體" w:hAnsi="標楷體" w:cs="Gungsuh"/>
                    <w:sz w:val="24"/>
                    <w:szCs w:val="24"/>
                  </w:rPr>
                  <w:t>IRGD（Intelligent Robotic Guide Dog）給予視障者安全的行動體驗。</w:t>
                </w:r>
              </w:sdtContent>
            </w:sdt>
          </w:p>
          <w:bookmarkStart w:id="1" w:name="_heading=h.30j0zll" w:colFirst="0" w:colLast="0"/>
          <w:bookmarkEnd w:id="1"/>
          <w:p w14:paraId="0EA3C9BA" w14:textId="77777777" w:rsidR="00DA6037" w:rsidRDefault="00000000">
            <w:pPr>
              <w:spacing w:before="240" w:after="240"/>
              <w:ind w:right="-23" w:firstLine="480"/>
              <w:jc w:val="both"/>
              <w:rPr>
                <w:rFonts w:ascii="Times New Roman" w:eastAsia="Times New Roman" w:hAnsi="Times New Roman" w:cs="Times New Roman"/>
                <w:sz w:val="24"/>
                <w:szCs w:val="24"/>
              </w:rPr>
            </w:pPr>
            <w:sdt>
              <w:sdtPr>
                <w:rPr>
                  <w:rFonts w:ascii="標楷體" w:eastAsia="標楷體" w:hAnsi="標楷體"/>
                </w:rPr>
                <w:tag w:val="goog_rdk_15"/>
                <w:id w:val="-812097307"/>
              </w:sdtPr>
              <w:sdtEndPr>
                <w:rPr>
                  <w:rFonts w:ascii="Arial" w:eastAsiaTheme="minorEastAsia" w:hAnsi="Arial"/>
                </w:rPr>
              </w:sdtEndPr>
              <w:sdtContent>
                <w:r w:rsidRPr="00627149">
                  <w:rPr>
                    <w:rFonts w:ascii="標楷體" w:eastAsia="標楷體" w:hAnsi="標楷體" w:cs="Gungsuh"/>
                    <w:sz w:val="24"/>
                    <w:szCs w:val="24"/>
                  </w:rPr>
                  <w:t>IRGD是針對視障者現階段的</w:t>
                </w:r>
                <w:proofErr w:type="gramStart"/>
                <w:r w:rsidRPr="00627149">
                  <w:rPr>
                    <w:rFonts w:ascii="標楷體" w:eastAsia="標楷體" w:hAnsi="標楷體" w:cs="Gungsuh"/>
                    <w:sz w:val="24"/>
                    <w:szCs w:val="24"/>
                  </w:rPr>
                  <w:t>不</w:t>
                </w:r>
                <w:proofErr w:type="gramEnd"/>
                <w:r w:rsidRPr="00627149">
                  <w:rPr>
                    <w:rFonts w:ascii="標楷體" w:eastAsia="標楷體" w:hAnsi="標楷體" w:cs="Gungsuh"/>
                    <w:sz w:val="24"/>
                    <w:szCs w:val="24"/>
                  </w:rPr>
                  <w:t>便所構想出來的提案，目前視障者可透過導盲杖、導盲犬、輔助眼鏡以及無障礙設施在日常生活行動，但這些輔助工具並無法提供視障者安全的保障，例如導盲犬可能因不可控的生理因素干擾。而目前已有公司在研發機器狗，卻尚未開發輔助視障者的技術，因此我們進一步從交通的角度去思考，若在機器狗的設計裡加上5G的技術，除了能讓使用者在接收環境訊息夠迅速外，也能結合周遭交通的車聯網系統，透過資料傳輸讓路上其他車輛知其為視障者以及快速警告使用者其他交通變化，也能將紅綠燈系統智慧調整秒數長度，提前判斷以減少意外發生的機率。IRGD的發想就是希望未來讓視障者在日常外出時可以更為自由也更加安全，不會因生理缺陷限制其生活的權利。</w:t>
                </w:r>
              </w:sdtContent>
            </w:sdt>
          </w:p>
        </w:tc>
      </w:tr>
      <w:bookmarkStart w:id="2" w:name="_Toc115906382"/>
      <w:tr w:rsidR="00DA6037" w14:paraId="5A912D29" w14:textId="77777777">
        <w:trPr>
          <w:trHeight w:val="650"/>
        </w:trPr>
        <w:tc>
          <w:tcPr>
            <w:tcW w:w="9025" w:type="dxa"/>
            <w:tcBorders>
              <w:top w:val="nil"/>
              <w:left w:val="single" w:sz="36" w:space="0" w:color="000000"/>
              <w:bottom w:val="single" w:sz="8" w:space="0" w:color="000000"/>
              <w:right w:val="single" w:sz="36" w:space="0" w:color="000000"/>
            </w:tcBorders>
            <w:shd w:val="clear" w:color="auto" w:fill="D9E2F3"/>
            <w:tcMar>
              <w:top w:w="100" w:type="dxa"/>
              <w:left w:w="100" w:type="dxa"/>
              <w:bottom w:w="100" w:type="dxa"/>
              <w:right w:w="100" w:type="dxa"/>
            </w:tcMar>
          </w:tcPr>
          <w:p w14:paraId="6192DF66" w14:textId="7E69A3D9" w:rsidR="00DA6037" w:rsidRDefault="00000000" w:rsidP="00627149">
            <w:pPr>
              <w:keepNext/>
              <w:keepLines/>
              <w:pBdr>
                <w:top w:val="nil"/>
                <w:left w:val="nil"/>
                <w:bottom w:val="nil"/>
                <w:right w:val="nil"/>
                <w:between w:val="nil"/>
              </w:pBdr>
              <w:spacing w:before="400" w:after="120"/>
              <w:ind w:right="-23"/>
              <w:outlineLvl w:val="0"/>
              <w:rPr>
                <w:color w:val="000000"/>
                <w:sz w:val="28"/>
                <w:szCs w:val="28"/>
              </w:rPr>
            </w:pPr>
            <w:sdt>
              <w:sdtPr>
                <w:tag w:val="goog_rdk_16"/>
                <w:id w:val="-2070721872"/>
              </w:sdtPr>
              <w:sdtContent>
                <w:r w:rsidRPr="00627149">
                  <w:rPr>
                    <w:rStyle w:val="13"/>
                  </w:rPr>
                  <w:t>二、背景與構想動機</w:t>
                </w:r>
              </w:sdtContent>
            </w:sdt>
            <w:bookmarkEnd w:id="2"/>
          </w:p>
        </w:tc>
      </w:tr>
      <w:tr w:rsidR="00DA6037" w14:paraId="224E7E12" w14:textId="77777777">
        <w:trPr>
          <w:trHeight w:val="650"/>
        </w:trPr>
        <w:tc>
          <w:tcPr>
            <w:tcW w:w="9025" w:type="dxa"/>
            <w:tcBorders>
              <w:top w:val="nil"/>
              <w:left w:val="single" w:sz="36" w:space="0" w:color="000000"/>
              <w:bottom w:val="single" w:sz="8" w:space="0" w:color="000000"/>
              <w:right w:val="single" w:sz="36" w:space="0" w:color="000000"/>
            </w:tcBorders>
            <w:shd w:val="clear" w:color="auto" w:fill="FFFFFF"/>
            <w:tcMar>
              <w:top w:w="100" w:type="dxa"/>
              <w:left w:w="100" w:type="dxa"/>
              <w:bottom w:w="100" w:type="dxa"/>
              <w:right w:w="100" w:type="dxa"/>
            </w:tcMar>
          </w:tcPr>
          <w:p w14:paraId="0E7E6752" w14:textId="77777777" w:rsidR="00DA6037" w:rsidRDefault="00000000">
            <w:pPr>
              <w:spacing w:before="240" w:after="240"/>
              <w:ind w:right="-20"/>
              <w:jc w:val="both"/>
            </w:pPr>
            <w:sdt>
              <w:sdtPr>
                <w:tag w:val="goog_rdk_17"/>
                <w:id w:val="-1777938586"/>
              </w:sdtPr>
              <w:sdtContent>
                <w:r>
                  <w:rPr>
                    <w:rFonts w:ascii="Arial Unicode MS" w:eastAsia="Arial Unicode MS" w:hAnsi="Arial Unicode MS" w:cs="Arial Unicode MS"/>
                  </w:rPr>
                  <w:t>請說明應用領域現況背景，並依據現況之問題說明構想動機與欲解決議題。</w:t>
                </w:r>
              </w:sdtContent>
            </w:sdt>
          </w:p>
        </w:tc>
      </w:tr>
      <w:tr w:rsidR="00DA6037" w14:paraId="5690EE6F" w14:textId="77777777">
        <w:trPr>
          <w:trHeight w:val="1460"/>
        </w:trPr>
        <w:tc>
          <w:tcPr>
            <w:tcW w:w="9025" w:type="dxa"/>
            <w:tcBorders>
              <w:top w:val="nil"/>
              <w:left w:val="single" w:sz="36" w:space="0" w:color="000000"/>
              <w:bottom w:val="single" w:sz="8" w:space="0" w:color="000000"/>
              <w:right w:val="single" w:sz="36" w:space="0" w:color="000000"/>
            </w:tcBorders>
            <w:shd w:val="clear" w:color="auto" w:fill="FFFFFF"/>
            <w:tcMar>
              <w:top w:w="100" w:type="dxa"/>
              <w:left w:w="100" w:type="dxa"/>
              <w:bottom w:w="100" w:type="dxa"/>
              <w:right w:w="100" w:type="dxa"/>
            </w:tcMar>
          </w:tcPr>
          <w:p w14:paraId="384744BE" w14:textId="77777777" w:rsidR="00DA6037" w:rsidRPr="00627149" w:rsidRDefault="00000000">
            <w:pPr>
              <w:spacing w:before="20" w:line="360" w:lineRule="auto"/>
              <w:ind w:right="-23" w:firstLine="480"/>
              <w:jc w:val="both"/>
              <w:rPr>
                <w:rFonts w:ascii="標楷體" w:eastAsia="標楷體" w:hAnsi="標楷體" w:cs="Times New Roman"/>
                <w:sz w:val="24"/>
                <w:szCs w:val="24"/>
              </w:rPr>
            </w:pPr>
            <w:sdt>
              <w:sdtPr>
                <w:tag w:val="goog_rdk_18"/>
                <w:id w:val="-439915524"/>
              </w:sdtPr>
              <w:sdtEndPr>
                <w:rPr>
                  <w:rFonts w:ascii="標楷體" w:eastAsia="標楷體" w:hAnsi="標楷體"/>
                </w:rPr>
              </w:sdtEndPr>
              <w:sdtContent>
                <w:r w:rsidRPr="00627149">
                  <w:rPr>
                    <w:rFonts w:ascii="標楷體" w:eastAsia="標楷體" w:hAnsi="標楷體" w:cs="Gungsuh"/>
                    <w:sz w:val="24"/>
                    <w:szCs w:val="24"/>
                  </w:rPr>
                  <w:t>過往至今，視障人士因無法從視覺感官辨別危險，我們都知道他們在社會上生存的困難與不方便，若他們想要有獨立自主的生活，必定離不開導盲的工具。現今最常見改善盲人生活的方式有攜帶導盲杖、導盲犬、配戴盲人輔助眼鏡，除此之外，也有許多公司目前正在研發機器狗的技術藉此取代導盲犬，然而有些工具目前仍有許多技術尚未突破的部分。</w:t>
                </w:r>
              </w:sdtContent>
            </w:sdt>
          </w:p>
          <w:p w14:paraId="2124FC73" w14:textId="77777777" w:rsidR="00DA6037" w:rsidRPr="00627149" w:rsidRDefault="00000000">
            <w:pPr>
              <w:spacing w:before="20" w:line="360" w:lineRule="auto"/>
              <w:ind w:right="-23" w:firstLine="480"/>
              <w:jc w:val="both"/>
              <w:rPr>
                <w:rFonts w:ascii="標楷體" w:eastAsia="標楷體" w:hAnsi="標楷體" w:cs="Times New Roman"/>
                <w:sz w:val="24"/>
                <w:szCs w:val="24"/>
              </w:rPr>
            </w:pPr>
            <w:sdt>
              <w:sdtPr>
                <w:tag w:val="goog_rdk_19"/>
                <w:id w:val="-228077361"/>
              </w:sdtPr>
              <w:sdtEndPr>
                <w:rPr>
                  <w:rFonts w:ascii="標楷體" w:eastAsia="標楷體" w:hAnsi="標楷體"/>
                </w:rPr>
              </w:sdtEndPr>
              <w:sdtContent>
                <w:r w:rsidRPr="00627149">
                  <w:rPr>
                    <w:rFonts w:ascii="標楷體" w:eastAsia="標楷體" w:hAnsi="標楷體" w:cs="Gungsuh"/>
                    <w:sz w:val="24"/>
                    <w:szCs w:val="24"/>
                  </w:rPr>
                  <w:t>就導盲犬而言，訓練的成本並不便宜，平均約要台幣80至100萬，而且也無法保證視障者有足夠的經濟能力去負擔這些費用，且許多場合並不開放寵物進入，造成視障者的不便。然而並非所有民眾都有正確的知識去對待工作中的導盲犬，因此</w:t>
                </w:r>
                <w:proofErr w:type="gramStart"/>
                <w:r w:rsidRPr="00627149">
                  <w:rPr>
                    <w:rFonts w:ascii="標楷體" w:eastAsia="標楷體" w:hAnsi="標楷體" w:cs="Gungsuh"/>
                    <w:sz w:val="24"/>
                    <w:szCs w:val="24"/>
                  </w:rPr>
                  <w:t>牠</w:t>
                </w:r>
                <w:proofErr w:type="gramEnd"/>
                <w:r w:rsidRPr="00627149">
                  <w:rPr>
                    <w:rFonts w:ascii="標楷體" w:eastAsia="標楷體" w:hAnsi="標楷體" w:cs="Gungsuh"/>
                    <w:sz w:val="24"/>
                    <w:szCs w:val="24"/>
                  </w:rPr>
                  <w:t>在工作時有可能會被民眾打擾，導致導盲犬分心而造成意外。</w:t>
                </w:r>
                <w:proofErr w:type="gramStart"/>
                <w:r w:rsidRPr="00627149">
                  <w:rPr>
                    <w:rFonts w:ascii="標楷體" w:eastAsia="標楷體" w:hAnsi="標楷體" w:cs="Gungsuh"/>
                    <w:sz w:val="24"/>
                    <w:szCs w:val="24"/>
                  </w:rPr>
                  <w:t>由於犬</w:t>
                </w:r>
                <w:proofErr w:type="gramEnd"/>
                <w:r w:rsidRPr="00627149">
                  <w:rPr>
                    <w:rFonts w:ascii="標楷體" w:eastAsia="標楷體" w:hAnsi="標楷體" w:cs="Gungsuh"/>
                    <w:sz w:val="24"/>
                    <w:szCs w:val="24"/>
                  </w:rPr>
                  <w:t>隻天生能看到的色彩較少，所以紅綠燈的紅色與綠色是無法辨別出來的，這會導致在交通上無法正確辨認，若</w:t>
                </w:r>
                <w:proofErr w:type="gramStart"/>
                <w:r w:rsidRPr="00627149">
                  <w:rPr>
                    <w:rFonts w:ascii="標楷體" w:eastAsia="標楷體" w:hAnsi="標楷體" w:cs="Gungsuh"/>
                    <w:sz w:val="24"/>
                    <w:szCs w:val="24"/>
                  </w:rPr>
                  <w:t>牠</w:t>
                </w:r>
                <w:proofErr w:type="gramEnd"/>
                <w:r w:rsidRPr="00627149">
                  <w:rPr>
                    <w:rFonts w:ascii="標楷體" w:eastAsia="標楷體" w:hAnsi="標楷體" w:cs="Gungsuh"/>
                    <w:sz w:val="24"/>
                    <w:szCs w:val="24"/>
                  </w:rPr>
                  <w:t>想要帶領視障者過馬路，通常只能依靠車流、人流來通過馬路。而導盲犬終究還是動物，有先天生理上的缺陷，其不確定性並無法百分之百保證視障者的安全。</w:t>
                </w:r>
              </w:sdtContent>
            </w:sdt>
          </w:p>
          <w:p w14:paraId="22F58FEF" w14:textId="77777777" w:rsidR="00DA6037" w:rsidRPr="00627149" w:rsidRDefault="00000000">
            <w:pPr>
              <w:spacing w:before="20" w:line="360" w:lineRule="auto"/>
              <w:ind w:right="-23" w:firstLine="480"/>
              <w:jc w:val="both"/>
              <w:rPr>
                <w:rFonts w:ascii="標楷體" w:eastAsia="標楷體" w:hAnsi="標楷體" w:cs="Times New Roman"/>
                <w:sz w:val="24"/>
                <w:szCs w:val="24"/>
              </w:rPr>
            </w:pPr>
            <w:sdt>
              <w:sdtPr>
                <w:rPr>
                  <w:rFonts w:ascii="標楷體" w:eastAsia="標楷體" w:hAnsi="標楷體"/>
                </w:rPr>
                <w:tag w:val="goog_rdk_20"/>
                <w:id w:val="274990491"/>
              </w:sdtPr>
              <w:sdtContent>
                <w:r w:rsidRPr="00627149">
                  <w:rPr>
                    <w:rFonts w:ascii="標楷體" w:eastAsia="標楷體" w:hAnsi="標楷體" w:cs="Gungsuh"/>
                    <w:sz w:val="24"/>
                    <w:szCs w:val="24"/>
                  </w:rPr>
                  <w:t>其次，就盲人輔助眼鏡而言，其具備影像辨識功能以及可利用語音方式回饋給視障者，可智慧識別物體以提供使用者即時提示進而避免接觸障礙物，也有搭載自動定位與導航功能可以自由行動不會受限於固定路線。然而，以眼鏡作為載體在可偵測的角度上有所限制，無法偵測後面或側面的情況，因此無法告知除了前方以外的危險與障礙物，會造成視障者安全上的疑慮；此外它並沒有一個實質牽引的工具，縱使能靠著回饋聲音得知周遭情況，卻沒有一個引導的安全感。</w:t>
                </w:r>
              </w:sdtContent>
            </w:sdt>
          </w:p>
          <w:p w14:paraId="419F9A97" w14:textId="77777777" w:rsidR="00DA6037" w:rsidRPr="00627149" w:rsidRDefault="00000000">
            <w:pPr>
              <w:spacing w:before="20" w:line="360" w:lineRule="auto"/>
              <w:ind w:right="-23" w:firstLine="480"/>
              <w:jc w:val="both"/>
              <w:rPr>
                <w:rFonts w:ascii="標楷體" w:eastAsia="標楷體" w:hAnsi="標楷體" w:cs="Times New Roman"/>
                <w:sz w:val="24"/>
                <w:szCs w:val="24"/>
              </w:rPr>
            </w:pPr>
            <w:sdt>
              <w:sdtPr>
                <w:rPr>
                  <w:rFonts w:ascii="標楷體" w:eastAsia="標楷體" w:hAnsi="標楷體"/>
                </w:rPr>
                <w:tag w:val="goog_rdk_21"/>
                <w:id w:val="1357229105"/>
              </w:sdtPr>
              <w:sdtContent>
                <w:r w:rsidRPr="00627149">
                  <w:rPr>
                    <w:rFonts w:ascii="標楷體" w:eastAsia="標楷體" w:hAnsi="標楷體" w:cs="Gungsuh"/>
                    <w:sz w:val="24"/>
                    <w:szCs w:val="24"/>
                  </w:rPr>
                  <w:t>另外，針對機器狗部分，雖然現階段開發機器狗的技術逐漸成熟，但目前都傾向於機器本體的研發，尚未有結合其他技術的產品出現。</w:t>
                </w:r>
              </w:sdtContent>
            </w:sdt>
          </w:p>
          <w:p w14:paraId="07DBB830" w14:textId="77777777" w:rsidR="00DA6037" w:rsidRDefault="00000000" w:rsidP="009421F5">
            <w:pPr>
              <w:spacing w:before="20" w:line="360" w:lineRule="auto"/>
              <w:ind w:right="-23" w:firstLine="480"/>
              <w:jc w:val="both"/>
              <w:rPr>
                <w:rFonts w:ascii="標楷體" w:eastAsia="標楷體" w:hAnsi="標楷體" w:cs="Times New Roman"/>
                <w:sz w:val="24"/>
                <w:szCs w:val="24"/>
              </w:rPr>
            </w:pPr>
            <w:sdt>
              <w:sdtPr>
                <w:rPr>
                  <w:rFonts w:ascii="標楷體" w:eastAsia="標楷體" w:hAnsi="標楷體"/>
                </w:rPr>
                <w:tag w:val="goog_rdk_22"/>
                <w:id w:val="771128843"/>
              </w:sdtPr>
              <w:sdtContent>
                <w:r w:rsidRPr="00627149">
                  <w:rPr>
                    <w:rFonts w:ascii="標楷體" w:eastAsia="標楷體" w:hAnsi="標楷體" w:cs="Gungsuh"/>
                    <w:sz w:val="24"/>
                    <w:szCs w:val="24"/>
                  </w:rPr>
                  <w:t>上述提到的工具都無法有效解決盲人的交通困境，也沒有辦法提供視障者在交通上安全的保障，因此，我們發想：如果利用四足機器狗搭配5G「高速度」、「低時延」、「多連結」的特性，結合交通網路並及時提供盲人路況預警與預知號</w:t>
                </w:r>
                <w:proofErr w:type="gramStart"/>
                <w:r w:rsidRPr="00627149">
                  <w:rPr>
                    <w:rFonts w:ascii="標楷體" w:eastAsia="標楷體" w:hAnsi="標楷體" w:cs="Gungsuh"/>
                    <w:sz w:val="24"/>
                    <w:szCs w:val="24"/>
                  </w:rPr>
                  <w:t>誌</w:t>
                </w:r>
                <w:proofErr w:type="gramEnd"/>
                <w:r w:rsidRPr="00627149">
                  <w:rPr>
                    <w:rFonts w:ascii="標楷體" w:eastAsia="標楷體" w:hAnsi="標楷體" w:cs="Gungsuh"/>
                    <w:sz w:val="24"/>
                    <w:szCs w:val="24"/>
                  </w:rPr>
                  <w:t>資訊等，能夠提前預判以減少意外發生。於是，我們提出IRGD的點子，它能夠解決導盲犬的缺點與彌補盲人輔助眼鏡的不足，並且大幅升級四足機器狗的性能，藉此改善盲人生活上的機能。</w:t>
                </w:r>
              </w:sdtContent>
            </w:sdt>
          </w:p>
          <w:p w14:paraId="1004AA07" w14:textId="77777777" w:rsidR="005E2A38" w:rsidRDefault="005E2A38" w:rsidP="009421F5">
            <w:pPr>
              <w:spacing w:before="20" w:line="360" w:lineRule="auto"/>
              <w:ind w:right="-23" w:firstLine="480"/>
              <w:jc w:val="both"/>
              <w:rPr>
                <w:rFonts w:ascii="標楷體" w:eastAsia="標楷體" w:hAnsi="標楷體" w:cs="Times New Roman"/>
                <w:sz w:val="24"/>
                <w:szCs w:val="24"/>
              </w:rPr>
            </w:pPr>
          </w:p>
          <w:p w14:paraId="355D479C" w14:textId="1335BF9D" w:rsidR="005E2A38" w:rsidRPr="009421F5" w:rsidRDefault="005E2A38" w:rsidP="009421F5">
            <w:pPr>
              <w:spacing w:before="20" w:line="360" w:lineRule="auto"/>
              <w:ind w:right="-23" w:firstLine="480"/>
              <w:jc w:val="both"/>
              <w:rPr>
                <w:rFonts w:ascii="標楷體" w:eastAsia="標楷體" w:hAnsi="標楷體" w:cs="Times New Roman" w:hint="eastAsia"/>
                <w:sz w:val="24"/>
                <w:szCs w:val="24"/>
              </w:rPr>
            </w:pPr>
          </w:p>
        </w:tc>
      </w:tr>
      <w:tr w:rsidR="00DA6037" w14:paraId="5DC93167" w14:textId="77777777">
        <w:trPr>
          <w:trHeight w:val="1056"/>
        </w:trPr>
        <w:tc>
          <w:tcPr>
            <w:tcW w:w="9025" w:type="dxa"/>
            <w:tcBorders>
              <w:top w:val="nil"/>
              <w:left w:val="single" w:sz="36" w:space="0" w:color="000000"/>
              <w:bottom w:val="single" w:sz="8" w:space="0" w:color="000000"/>
              <w:right w:val="single" w:sz="36" w:space="0" w:color="000000"/>
            </w:tcBorders>
            <w:shd w:val="clear" w:color="auto" w:fill="D9E2F3"/>
            <w:tcMar>
              <w:top w:w="100" w:type="dxa"/>
              <w:left w:w="100" w:type="dxa"/>
              <w:bottom w:w="100" w:type="dxa"/>
              <w:right w:w="100" w:type="dxa"/>
            </w:tcMar>
          </w:tcPr>
          <w:p w14:paraId="1117EC19" w14:textId="77777777" w:rsidR="00DA6037" w:rsidRDefault="00000000" w:rsidP="009B47DE">
            <w:pPr>
              <w:keepNext/>
              <w:keepLines/>
              <w:pBdr>
                <w:top w:val="nil"/>
                <w:left w:val="nil"/>
                <w:bottom w:val="nil"/>
                <w:right w:val="nil"/>
                <w:between w:val="nil"/>
              </w:pBdr>
              <w:spacing w:before="400" w:after="120"/>
              <w:ind w:right="-23"/>
              <w:outlineLvl w:val="0"/>
              <w:rPr>
                <w:b/>
                <w:color w:val="000000"/>
                <w:sz w:val="28"/>
                <w:szCs w:val="28"/>
              </w:rPr>
            </w:pPr>
            <w:bookmarkStart w:id="3" w:name="_Toc115906383"/>
            <w:r w:rsidRPr="009B47DE">
              <w:rPr>
                <w:rStyle w:val="13"/>
              </w:rPr>
              <w:lastRenderedPageBreak/>
              <w:t>三</w:t>
            </w:r>
            <w:sdt>
              <w:sdtPr>
                <w:rPr>
                  <w:rStyle w:val="13"/>
                </w:rPr>
                <w:tag w:val="goog_rdk_23"/>
                <w:id w:val="-917623556"/>
              </w:sdtPr>
              <w:sdtEndPr>
                <w:rPr>
                  <w:rStyle w:val="a1"/>
                  <w:rFonts w:eastAsiaTheme="minorEastAsia"/>
                  <w:sz w:val="22"/>
                  <w:szCs w:val="22"/>
                </w:rPr>
              </w:sdtEndPr>
              <w:sdtContent>
                <w:r w:rsidRPr="009B47DE">
                  <w:rPr>
                    <w:rStyle w:val="13"/>
                  </w:rPr>
                  <w:t>、提案說明</w:t>
                </w:r>
              </w:sdtContent>
            </w:sdt>
            <w:bookmarkEnd w:id="3"/>
          </w:p>
        </w:tc>
      </w:tr>
      <w:tr w:rsidR="00DA6037" w14:paraId="68ABC419" w14:textId="77777777">
        <w:trPr>
          <w:trHeight w:val="1253"/>
        </w:trPr>
        <w:tc>
          <w:tcPr>
            <w:tcW w:w="9025" w:type="dxa"/>
            <w:tcBorders>
              <w:top w:val="nil"/>
              <w:left w:val="single" w:sz="36" w:space="0" w:color="000000"/>
              <w:bottom w:val="single" w:sz="8" w:space="0" w:color="000000"/>
              <w:right w:val="single" w:sz="36" w:space="0" w:color="000000"/>
            </w:tcBorders>
            <w:shd w:val="clear" w:color="auto" w:fill="FFFFFF"/>
            <w:tcMar>
              <w:top w:w="100" w:type="dxa"/>
              <w:left w:w="100" w:type="dxa"/>
              <w:bottom w:w="100" w:type="dxa"/>
              <w:right w:w="100" w:type="dxa"/>
            </w:tcMar>
          </w:tcPr>
          <w:p w14:paraId="0A7930B6" w14:textId="77777777" w:rsidR="00DA6037" w:rsidRDefault="00000000">
            <w:pPr>
              <w:spacing w:before="240" w:after="240"/>
              <w:ind w:right="-20"/>
              <w:jc w:val="both"/>
              <w:rPr>
                <w:rFonts w:ascii="Arimo" w:eastAsia="Arimo" w:hAnsi="Arimo" w:cs="Arimo"/>
              </w:rPr>
            </w:pPr>
            <w:sdt>
              <w:sdtPr>
                <w:tag w:val="goog_rdk_24"/>
                <w:id w:val="-37437967"/>
              </w:sdtPr>
              <w:sdtContent>
                <w:r>
                  <w:rPr>
                    <w:rFonts w:ascii="Arial Unicode MS" w:eastAsia="Arial Unicode MS" w:hAnsi="Arial Unicode MS" w:cs="Arial Unicode MS"/>
                  </w:rPr>
                  <w:t>請完整說明提案內容，至少需包含提案結合之技術、應用範圍、使用對象、亮點與預期效益等，但不限於上述。</w:t>
                </w:r>
              </w:sdtContent>
            </w:sdt>
          </w:p>
          <w:p w14:paraId="664E65FF" w14:textId="77777777" w:rsidR="00DA6037" w:rsidRDefault="00000000">
            <w:pPr>
              <w:spacing w:before="240" w:after="240"/>
              <w:ind w:right="-20"/>
              <w:jc w:val="both"/>
              <w:rPr>
                <w:b/>
                <w:color w:val="FF0000"/>
              </w:rPr>
            </w:pPr>
            <w:sdt>
              <w:sdtPr>
                <w:tag w:val="goog_rdk_25"/>
                <w:id w:val="583736147"/>
              </w:sdtPr>
              <w:sdtEndPr>
                <w:rPr>
                  <w:rFonts w:ascii="標楷體" w:eastAsia="標楷體" w:hAnsi="標楷體"/>
                  <w:bCs/>
                  <w:sz w:val="24"/>
                  <w:szCs w:val="24"/>
                </w:rPr>
              </w:sdtEndPr>
              <w:sdtContent>
                <w:r w:rsidRPr="00AC1A37">
                  <w:rPr>
                    <w:rFonts w:ascii="標楷體" w:eastAsia="標楷體" w:hAnsi="標楷體" w:cs="Arial Unicode MS"/>
                    <w:bCs/>
                    <w:sz w:val="24"/>
                    <w:szCs w:val="24"/>
                  </w:rPr>
                  <w:t>經初審過後，因盲人生活與IRGD視野的問題，團隊新增了</w:t>
                </w:r>
              </w:sdtContent>
            </w:sdt>
            <w:proofErr w:type="spellStart"/>
            <w:r w:rsidRPr="00AC1A37">
              <w:rPr>
                <w:rFonts w:ascii="標楷體" w:eastAsia="標楷體" w:hAnsi="標楷體" w:cs="Times New Roman"/>
                <w:bCs/>
                <w:sz w:val="24"/>
                <w:szCs w:val="24"/>
              </w:rPr>
              <w:t>AIoT</w:t>
            </w:r>
            <w:proofErr w:type="spellEnd"/>
            <w:sdt>
              <w:sdtPr>
                <w:rPr>
                  <w:rFonts w:ascii="標楷體" w:eastAsia="標楷體" w:hAnsi="標楷體"/>
                  <w:bCs/>
                  <w:sz w:val="24"/>
                  <w:szCs w:val="24"/>
                </w:rPr>
                <w:tag w:val="goog_rdk_26"/>
                <w:id w:val="-1882863105"/>
              </w:sdtPr>
              <w:sdtContent>
                <w:r w:rsidRPr="00AC1A37">
                  <w:rPr>
                    <w:rFonts w:ascii="標楷體" w:eastAsia="標楷體" w:hAnsi="標楷體" w:cs="Arial Unicode MS"/>
                    <w:bCs/>
                    <w:sz w:val="24"/>
                    <w:szCs w:val="24"/>
                    <w:highlight w:val="white"/>
                  </w:rPr>
                  <w:t>與</w:t>
                </w:r>
              </w:sdtContent>
            </w:sdt>
            <w:sdt>
              <w:sdtPr>
                <w:rPr>
                  <w:rFonts w:ascii="標楷體" w:eastAsia="標楷體" w:hAnsi="標楷體"/>
                  <w:bCs/>
                  <w:sz w:val="24"/>
                  <w:szCs w:val="24"/>
                </w:rPr>
                <w:tag w:val="goog_rdk_27"/>
                <w:id w:val="-1781800663"/>
              </w:sdtPr>
              <w:sdtEndPr>
                <w:rPr>
                  <w:rFonts w:ascii="Arial" w:eastAsiaTheme="minorEastAsia" w:hAnsi="Arial"/>
                  <w:bCs w:val="0"/>
                  <w:sz w:val="22"/>
                  <w:szCs w:val="22"/>
                </w:rPr>
              </w:sdtEndPr>
              <w:sdtContent>
                <w:r w:rsidRPr="00AC1A37">
                  <w:rPr>
                    <w:rFonts w:ascii="標楷體" w:eastAsia="標楷體" w:hAnsi="標楷體" w:cs="Gungsuh"/>
                    <w:bCs/>
                    <w:sz w:val="24"/>
                    <w:szCs w:val="24"/>
                  </w:rPr>
                  <w:t>街頭監視器進行連線的想法。</w:t>
                </w:r>
              </w:sdtContent>
            </w:sdt>
          </w:p>
        </w:tc>
      </w:tr>
      <w:tr w:rsidR="00DA6037" w14:paraId="1A888F3C" w14:textId="77777777">
        <w:trPr>
          <w:trHeight w:val="1253"/>
        </w:trPr>
        <w:tc>
          <w:tcPr>
            <w:tcW w:w="9025" w:type="dxa"/>
            <w:tcBorders>
              <w:top w:val="nil"/>
              <w:left w:val="single" w:sz="36" w:space="0" w:color="000000"/>
              <w:bottom w:val="single" w:sz="8" w:space="0" w:color="000000"/>
              <w:right w:val="single" w:sz="36" w:space="0" w:color="000000"/>
            </w:tcBorders>
            <w:shd w:val="clear" w:color="auto" w:fill="FFFFFF"/>
            <w:tcMar>
              <w:top w:w="100" w:type="dxa"/>
              <w:left w:w="100" w:type="dxa"/>
              <w:bottom w:w="100" w:type="dxa"/>
              <w:right w:w="100" w:type="dxa"/>
            </w:tcMar>
          </w:tcPr>
          <w:p w14:paraId="208ED278" w14:textId="77777777" w:rsidR="00DA6037" w:rsidRPr="00260B6E" w:rsidRDefault="00000000">
            <w:pPr>
              <w:spacing w:before="20" w:line="360" w:lineRule="auto"/>
              <w:ind w:right="-23" w:firstLine="480"/>
              <w:jc w:val="both"/>
              <w:rPr>
                <w:rFonts w:ascii="標楷體" w:eastAsia="標楷體" w:hAnsi="標楷體" w:cs="Times New Roman"/>
                <w:sz w:val="24"/>
                <w:szCs w:val="24"/>
              </w:rPr>
            </w:pPr>
            <w:sdt>
              <w:sdtPr>
                <w:tag w:val="goog_rdk_28"/>
                <w:id w:val="1319763430"/>
              </w:sdtPr>
              <w:sdtEndPr>
                <w:rPr>
                  <w:rFonts w:ascii="標楷體" w:eastAsia="標楷體" w:hAnsi="標楷體"/>
                </w:rPr>
              </w:sdtEndPr>
              <w:sdtContent>
                <w:r w:rsidRPr="00260B6E">
                  <w:rPr>
                    <w:rFonts w:ascii="標楷體" w:eastAsia="標楷體" w:hAnsi="標楷體" w:cs="Gungsuh"/>
                    <w:sz w:val="24"/>
                    <w:szCs w:val="24"/>
                  </w:rPr>
                  <w:t>由於上述之動機，為了提供視障人士更佳的無障礙生活，本團隊</w:t>
                </w:r>
                <w:proofErr w:type="gramStart"/>
                <w:r w:rsidRPr="00260B6E">
                  <w:rPr>
                    <w:rFonts w:ascii="標楷體" w:eastAsia="標楷體" w:hAnsi="標楷體" w:cs="Gungsuh"/>
                    <w:sz w:val="24"/>
                    <w:szCs w:val="24"/>
                  </w:rPr>
                  <w:t>研</w:t>
                </w:r>
                <w:proofErr w:type="gramEnd"/>
                <w:r w:rsidRPr="00260B6E">
                  <w:rPr>
                    <w:rFonts w:ascii="標楷體" w:eastAsia="標楷體" w:hAnsi="標楷體" w:cs="Gungsuh"/>
                    <w:sz w:val="24"/>
                    <w:szCs w:val="24"/>
                  </w:rPr>
                  <w:t>擬出了智慧型電子導盲犬</w:t>
                </w:r>
              </w:sdtContent>
            </w:sdt>
            <w:r w:rsidRPr="00260B6E">
              <w:rPr>
                <w:rFonts w:ascii="標楷體" w:eastAsia="標楷體" w:hAnsi="標楷體" w:cs="標楷體"/>
                <w:sz w:val="24"/>
                <w:szCs w:val="24"/>
              </w:rPr>
              <w:t>－</w:t>
            </w:r>
            <w:sdt>
              <w:sdtPr>
                <w:rPr>
                  <w:rFonts w:ascii="標楷體" w:eastAsia="標楷體" w:hAnsi="標楷體"/>
                </w:rPr>
                <w:tag w:val="goog_rdk_29"/>
                <w:id w:val="-943684597"/>
              </w:sdtPr>
              <w:sdtContent>
                <w:r w:rsidRPr="00260B6E">
                  <w:rPr>
                    <w:rFonts w:ascii="標楷體" w:eastAsia="標楷體" w:hAnsi="標楷體" w:cs="Gungsuh"/>
                    <w:sz w:val="24"/>
                    <w:szCs w:val="24"/>
                  </w:rPr>
                  <w:t>IRGD。在外型上，我們將產品設計為機器狗的樣子，行動上四足的設計可執行較多功能且更適應不同地形。另外，由於觸覺對視障者來說非常重要，因此我們採用動態</w:t>
                </w:r>
                <w:proofErr w:type="gramStart"/>
                <w:r w:rsidRPr="00260B6E">
                  <w:rPr>
                    <w:rFonts w:ascii="標楷體" w:eastAsia="標楷體" w:hAnsi="標楷體" w:cs="Gungsuh"/>
                    <w:sz w:val="24"/>
                    <w:szCs w:val="24"/>
                  </w:rPr>
                  <w:t>回饋牽繩作為</w:t>
                </w:r>
                <w:proofErr w:type="gramEnd"/>
                <w:r w:rsidRPr="00260B6E">
                  <w:rPr>
                    <w:rFonts w:ascii="標楷體" w:eastAsia="標楷體" w:hAnsi="標楷體" w:cs="Gungsuh"/>
                    <w:sz w:val="24"/>
                    <w:szCs w:val="24"/>
                  </w:rPr>
                  <w:t>IRGD與視障者之間的牽引工具，</w:t>
                </w:r>
                <w:proofErr w:type="gramStart"/>
                <w:r w:rsidRPr="00260B6E">
                  <w:rPr>
                    <w:rFonts w:ascii="標楷體" w:eastAsia="標楷體" w:hAnsi="標楷體" w:cs="Gungsuh"/>
                    <w:sz w:val="24"/>
                    <w:szCs w:val="24"/>
                  </w:rPr>
                  <w:t>加入牽繩的</w:t>
                </w:r>
                <w:proofErr w:type="gramEnd"/>
                <w:r w:rsidRPr="00260B6E">
                  <w:rPr>
                    <w:rFonts w:ascii="標楷體" w:eastAsia="標楷體" w:hAnsi="標楷體" w:cs="Gungsuh"/>
                    <w:sz w:val="24"/>
                    <w:szCs w:val="24"/>
                  </w:rPr>
                  <w:t>設計不只能在危機發生時立即回饋給使用者以提供更安全的保障外，也能讓視障者在觸覺上有足夠的安全感，此外</w:t>
                </w:r>
                <w:proofErr w:type="spellStart"/>
                <w:r w:rsidRPr="00260B6E">
                  <w:rPr>
                    <w:rFonts w:ascii="標楷體" w:eastAsia="標楷體" w:hAnsi="標楷體" w:cs="Gungsuh"/>
                    <w:sz w:val="24"/>
                    <w:szCs w:val="24"/>
                  </w:rPr>
                  <w:t>IRGD</w:t>
                </w:r>
                <w:proofErr w:type="spellEnd"/>
                <w:r w:rsidRPr="00260B6E">
                  <w:rPr>
                    <w:rFonts w:ascii="標楷體" w:eastAsia="標楷體" w:hAnsi="標楷體" w:cs="Gungsuh"/>
                    <w:sz w:val="24"/>
                    <w:szCs w:val="24"/>
                  </w:rPr>
                  <w:t>也可以藉</w:t>
                </w:r>
                <w:proofErr w:type="gramStart"/>
                <w:r w:rsidRPr="00260B6E">
                  <w:rPr>
                    <w:rFonts w:ascii="標楷體" w:eastAsia="標楷體" w:hAnsi="標楷體" w:cs="Gungsuh"/>
                    <w:sz w:val="24"/>
                    <w:szCs w:val="24"/>
                  </w:rPr>
                  <w:t>由牽繩</w:t>
                </w:r>
                <w:proofErr w:type="gramEnd"/>
                <w:r w:rsidRPr="00260B6E">
                  <w:rPr>
                    <w:rFonts w:ascii="標楷體" w:eastAsia="標楷體" w:hAnsi="標楷體" w:cs="Gungsuh"/>
                    <w:sz w:val="24"/>
                    <w:szCs w:val="24"/>
                  </w:rPr>
                  <w:t>的拉力反饋與方向判斷使用者的位置與狀況。</w:t>
                </w:r>
              </w:sdtContent>
            </w:sdt>
          </w:p>
          <w:p w14:paraId="222D01D7" w14:textId="77777777" w:rsidR="00DA6037" w:rsidRPr="00260B6E" w:rsidRDefault="00000000">
            <w:pPr>
              <w:spacing w:before="20" w:line="360" w:lineRule="auto"/>
              <w:ind w:right="-23" w:firstLine="480"/>
              <w:jc w:val="both"/>
              <w:rPr>
                <w:rFonts w:ascii="標楷體" w:eastAsia="標楷體" w:hAnsi="標楷體" w:cs="Times New Roman"/>
                <w:sz w:val="24"/>
                <w:szCs w:val="24"/>
              </w:rPr>
            </w:pPr>
            <w:sdt>
              <w:sdtPr>
                <w:rPr>
                  <w:rFonts w:ascii="標楷體" w:eastAsia="標楷體" w:hAnsi="標楷體"/>
                </w:rPr>
                <w:tag w:val="goog_rdk_30"/>
                <w:id w:val="106780283"/>
              </w:sdtPr>
              <w:sdtContent>
                <w:r w:rsidRPr="00260B6E">
                  <w:rPr>
                    <w:rFonts w:ascii="標楷體" w:eastAsia="標楷體" w:hAnsi="標楷體" w:cs="Gungsuh"/>
                    <w:sz w:val="24"/>
                    <w:szCs w:val="24"/>
                  </w:rPr>
                  <w:t>在IRGD環境偵測的部分，我們採用多種感測器與鏡頭等並結合影像偵測辨識技術，以建構完整的資料再進行後續比對運算進而回饋給使用者。在IRGD上方會使用光學雷達感應器，可以360度掃描周遭環境且繪製成3D視圖，用以提供最詳細的路況以及偵測使用者周圍的潛在危險，以利後續回饋給使用者安全的移動路線及即時的保護機制。而在IRGD前方安裝毫米波雷達感應器，用以判斷車輛遠近、附近物體位置與距離，可用於探測周遭及後續危險評估，同時警告使用者。在機身上將裝載高解析度的攝影鏡頭，讓電腦影像辨識交通號</w:t>
                </w:r>
                <w:proofErr w:type="gramStart"/>
                <w:r w:rsidRPr="00260B6E">
                  <w:rPr>
                    <w:rFonts w:ascii="標楷體" w:eastAsia="標楷體" w:hAnsi="標楷體" w:cs="Gungsuh"/>
                    <w:sz w:val="24"/>
                    <w:szCs w:val="24"/>
                  </w:rPr>
                  <w:t>誌</w:t>
                </w:r>
                <w:proofErr w:type="gramEnd"/>
                <w:r w:rsidRPr="00260B6E">
                  <w:rPr>
                    <w:rFonts w:ascii="標楷體" w:eastAsia="標楷體" w:hAnsi="標楷體" w:cs="Gungsuh"/>
                    <w:sz w:val="24"/>
                    <w:szCs w:val="24"/>
                  </w:rPr>
                  <w:t>與附近障礙物，另外還有紅外線攝影鏡頭在夜晚輔助拍攝。透過以上攝影機、雷達、光達的感測可感知IRGD周遭狀況與環境。</w:t>
                </w:r>
              </w:sdtContent>
            </w:sdt>
          </w:p>
          <w:p w14:paraId="33AC4A15" w14:textId="77777777" w:rsidR="00DA6037" w:rsidRPr="00260B6E" w:rsidRDefault="00000000">
            <w:pPr>
              <w:spacing w:before="20" w:line="360" w:lineRule="auto"/>
              <w:ind w:right="-23" w:firstLine="480"/>
              <w:jc w:val="both"/>
              <w:rPr>
                <w:rFonts w:ascii="標楷體" w:eastAsia="標楷體" w:hAnsi="標楷體" w:cs="Times New Roman"/>
                <w:sz w:val="24"/>
                <w:szCs w:val="24"/>
              </w:rPr>
            </w:pPr>
            <w:sdt>
              <w:sdtPr>
                <w:rPr>
                  <w:rFonts w:ascii="標楷體" w:eastAsia="標楷體" w:hAnsi="標楷體"/>
                </w:rPr>
                <w:tag w:val="goog_rdk_31"/>
                <w:id w:val="45412932"/>
              </w:sdtPr>
              <w:sdtContent>
                <w:r w:rsidRPr="00260B6E">
                  <w:rPr>
                    <w:rFonts w:ascii="標楷體" w:eastAsia="標楷體" w:hAnsi="標楷體" w:cs="Gungsuh"/>
                    <w:sz w:val="24"/>
                    <w:szCs w:val="24"/>
                  </w:rPr>
                  <w:t>接著，我們在IRGD體內部安裝GPS定位器，藉此判斷IRGD的正確位置。結合GPS後可與地圖資訊做結合，能讓視障者任意變更路線，完成導盲犬無法做到的任務。</w:t>
                </w:r>
              </w:sdtContent>
            </w:sdt>
          </w:p>
          <w:p w14:paraId="73A2CB36" w14:textId="77777777" w:rsidR="00DA6037" w:rsidRPr="00260B6E" w:rsidRDefault="00000000">
            <w:pPr>
              <w:spacing w:before="20" w:line="360" w:lineRule="auto"/>
              <w:ind w:right="-23" w:firstLine="480"/>
              <w:jc w:val="both"/>
              <w:rPr>
                <w:rFonts w:ascii="標楷體" w:eastAsia="標楷體" w:hAnsi="標楷體" w:cs="Times New Roman"/>
                <w:sz w:val="24"/>
                <w:szCs w:val="24"/>
              </w:rPr>
            </w:pPr>
            <w:sdt>
              <w:sdtPr>
                <w:rPr>
                  <w:rFonts w:ascii="標楷體" w:eastAsia="標楷體" w:hAnsi="標楷體"/>
                </w:rPr>
                <w:tag w:val="goog_rdk_32"/>
                <w:id w:val="-1875534040"/>
              </w:sdtPr>
              <w:sdtContent>
                <w:r w:rsidRPr="00260B6E">
                  <w:rPr>
                    <w:rFonts w:ascii="標楷體" w:eastAsia="標楷體" w:hAnsi="標楷體" w:cs="Gungsuh"/>
                    <w:sz w:val="24"/>
                    <w:szCs w:val="24"/>
                  </w:rPr>
                  <w:t>由以上感應器與定位器偵測的資料，包含前方有障礙物、路面顛簸或是遇到樓梯等等都能以聲音</w:t>
                </w:r>
                <w:proofErr w:type="gramStart"/>
                <w:r w:rsidRPr="00260B6E">
                  <w:rPr>
                    <w:rFonts w:ascii="標楷體" w:eastAsia="標楷體" w:hAnsi="標楷體" w:cs="Gungsuh"/>
                    <w:sz w:val="24"/>
                    <w:szCs w:val="24"/>
                  </w:rPr>
                  <w:t>或牽繩</w:t>
                </w:r>
                <w:proofErr w:type="gramEnd"/>
                <w:r w:rsidRPr="00260B6E">
                  <w:rPr>
                    <w:rFonts w:ascii="標楷體" w:eastAsia="標楷體" w:hAnsi="標楷體" w:cs="Gungsuh"/>
                    <w:sz w:val="24"/>
                    <w:szCs w:val="24"/>
                  </w:rPr>
                  <w:t>回饋給使用者。而這部份的電腦資料運算，我們採用邊緣</w:t>
                </w:r>
                <w:r w:rsidRPr="00260B6E">
                  <w:rPr>
                    <w:rFonts w:ascii="標楷體" w:eastAsia="標楷體" w:hAnsi="標楷體" w:cs="Gungsuh"/>
                    <w:sz w:val="24"/>
                    <w:szCs w:val="24"/>
                  </w:rPr>
                  <w:lastRenderedPageBreak/>
                  <w:t>運算（Edge Computing），是一種分散式運算架構，</w:t>
                </w:r>
                <w:proofErr w:type="gramStart"/>
                <w:r w:rsidRPr="00260B6E">
                  <w:rPr>
                    <w:rFonts w:ascii="標楷體" w:eastAsia="標楷體" w:hAnsi="標楷體" w:cs="Gungsuh"/>
                    <w:sz w:val="24"/>
                    <w:szCs w:val="24"/>
                  </w:rPr>
                  <w:t>若像過去</w:t>
                </w:r>
                <w:proofErr w:type="gramEnd"/>
                <w:r w:rsidRPr="00260B6E">
                  <w:rPr>
                    <w:rFonts w:ascii="標楷體" w:eastAsia="標楷體" w:hAnsi="標楷體" w:cs="Gungsuh"/>
                    <w:sz w:val="24"/>
                    <w:szCs w:val="24"/>
                  </w:rPr>
                  <w:t>將所有裝置產生的資料傳送至集中式資料中心，或傳送至雲端，會造成頻寬及延遲問題，而邊緣運算將原本完全由中心節點處理大型服務加以分解，切割成更小與更容易管理的部份，分散到邊緣節點去處理，目的是希望減少網路頻寬使用和延遲，縮短回應時間，最後再結合5G快速低延遲的特色，即時保護視障者的安全。</w:t>
                </w:r>
              </w:sdtContent>
            </w:sdt>
          </w:p>
          <w:p w14:paraId="475AD0AD" w14:textId="77777777" w:rsidR="00DA6037" w:rsidRPr="00260B6E" w:rsidRDefault="00000000">
            <w:pPr>
              <w:spacing w:before="20" w:line="360" w:lineRule="auto"/>
              <w:ind w:right="-23" w:firstLine="480"/>
              <w:jc w:val="both"/>
              <w:rPr>
                <w:rFonts w:ascii="標楷體" w:eastAsia="標楷體" w:hAnsi="標楷體" w:cs="Times New Roman"/>
                <w:sz w:val="24"/>
                <w:szCs w:val="24"/>
              </w:rPr>
            </w:pPr>
            <w:sdt>
              <w:sdtPr>
                <w:rPr>
                  <w:rFonts w:ascii="標楷體" w:eastAsia="標楷體" w:hAnsi="標楷體"/>
                </w:rPr>
                <w:tag w:val="goog_rdk_33"/>
                <w:id w:val="757874699"/>
              </w:sdtPr>
              <w:sdtContent>
                <w:r w:rsidRPr="00260B6E">
                  <w:rPr>
                    <w:rFonts w:ascii="標楷體" w:eastAsia="標楷體" w:hAnsi="標楷體" w:cs="Gungsuh"/>
                    <w:sz w:val="24"/>
                    <w:szCs w:val="24"/>
                  </w:rPr>
                  <w:t>在結合的技術上，利用深度學習演算法，比對交通車</w:t>
                </w:r>
                <w:proofErr w:type="gramStart"/>
                <w:r w:rsidRPr="00260B6E">
                  <w:rPr>
                    <w:rFonts w:ascii="標楷體" w:eastAsia="標楷體" w:hAnsi="標楷體" w:cs="Gungsuh"/>
                    <w:sz w:val="24"/>
                    <w:szCs w:val="24"/>
                  </w:rPr>
                  <w:t>況</w:t>
                </w:r>
                <w:proofErr w:type="gramEnd"/>
                <w:r w:rsidRPr="00260B6E">
                  <w:rPr>
                    <w:rFonts w:ascii="標楷體" w:eastAsia="標楷體" w:hAnsi="標楷體" w:cs="Gungsuh"/>
                    <w:sz w:val="24"/>
                    <w:szCs w:val="24"/>
                  </w:rPr>
                  <w:t>過往變化，結合影像辨識的功能，以此辨識現實中的交通號</w:t>
                </w:r>
                <w:proofErr w:type="gramStart"/>
                <w:r w:rsidRPr="00260B6E">
                  <w:rPr>
                    <w:rFonts w:ascii="標楷體" w:eastAsia="標楷體" w:hAnsi="標楷體" w:cs="Gungsuh"/>
                    <w:sz w:val="24"/>
                    <w:szCs w:val="24"/>
                  </w:rPr>
                  <w:t>誌</w:t>
                </w:r>
                <w:proofErr w:type="gramEnd"/>
                <w:r w:rsidRPr="00260B6E">
                  <w:rPr>
                    <w:rFonts w:ascii="標楷體" w:eastAsia="標楷體" w:hAnsi="標楷體" w:cs="Gungsuh"/>
                    <w:sz w:val="24"/>
                    <w:szCs w:val="24"/>
                  </w:rPr>
                  <w:t>及變化多端的車況，能掌握目前交通資訊與狀況，能夠藉此分析與判斷下一步動作，提供使用者最安全的選擇。可與Google進行合作，使用者可使用語音助理功能問題提出需求，利用5G速度聯網的快速度進行即時搜尋，對於收集到的路況資訊及使用者提出的問題，在網上收集大數據資料，快速從中整理出幾項結果回報給使用者。</w:t>
                </w:r>
              </w:sdtContent>
            </w:sdt>
          </w:p>
          <w:p w14:paraId="020452A5" w14:textId="77777777" w:rsidR="00DA6037" w:rsidRPr="009B47DE" w:rsidRDefault="00000000">
            <w:pPr>
              <w:spacing w:line="360" w:lineRule="auto"/>
              <w:ind w:right="-23" w:firstLine="480"/>
              <w:jc w:val="both"/>
              <w:rPr>
                <w:rFonts w:ascii="標楷體" w:eastAsia="標楷體" w:hAnsi="標楷體" w:cs="Times New Roman"/>
                <w:bCs/>
                <w:sz w:val="24"/>
                <w:szCs w:val="24"/>
              </w:rPr>
            </w:pPr>
            <w:sdt>
              <w:sdtPr>
                <w:tag w:val="goog_rdk_34"/>
                <w:id w:val="1025526668"/>
              </w:sdtPr>
              <w:sdtEndPr>
                <w:rPr>
                  <w:rFonts w:ascii="標楷體" w:eastAsia="標楷體" w:hAnsi="標楷體"/>
                  <w:bCs/>
                  <w:sz w:val="24"/>
                  <w:szCs w:val="24"/>
                </w:rPr>
              </w:sdtEndPr>
              <w:sdtContent>
                <w:r w:rsidRPr="009B47DE">
                  <w:rPr>
                    <w:rFonts w:ascii="標楷體" w:eastAsia="標楷體" w:hAnsi="標楷體" w:cs="Gungsuh"/>
                    <w:bCs/>
                    <w:sz w:val="24"/>
                    <w:szCs w:val="24"/>
                  </w:rPr>
                  <w:t>導入</w:t>
                </w:r>
                <w:proofErr w:type="spellStart"/>
                <w:r w:rsidRPr="009B47DE">
                  <w:rPr>
                    <w:rFonts w:ascii="標楷體" w:eastAsia="標楷體" w:hAnsi="標楷體" w:cs="Gungsuh"/>
                    <w:bCs/>
                    <w:sz w:val="24"/>
                    <w:szCs w:val="24"/>
                  </w:rPr>
                  <w:t>AIoT</w:t>
                </w:r>
                <w:proofErr w:type="spellEnd"/>
                <w:r w:rsidRPr="009B47DE">
                  <w:rPr>
                    <w:rFonts w:ascii="標楷體" w:eastAsia="標楷體" w:hAnsi="標楷體" w:cs="Gungsuh"/>
                    <w:bCs/>
                    <w:sz w:val="24"/>
                    <w:szCs w:val="24"/>
                  </w:rPr>
                  <w:t>的應用，與IRGD外的環境連結成網絡，從使用者的角度出發以提供更多價值，像是根據使用者所處位置等資訊形成個人化的推薦，如提醒路線上的餐廳</w:t>
                </w:r>
              </w:sdtContent>
            </w:sdt>
            <w:sdt>
              <w:sdtPr>
                <w:rPr>
                  <w:rFonts w:ascii="標楷體" w:eastAsia="標楷體" w:hAnsi="標楷體"/>
                  <w:bCs/>
                  <w:sz w:val="24"/>
                  <w:szCs w:val="24"/>
                </w:rPr>
                <w:tag w:val="goog_rdk_35"/>
                <w:id w:val="-1638786867"/>
              </w:sdtPr>
              <w:sdtContent>
                <w:r w:rsidRPr="009B47DE">
                  <w:rPr>
                    <w:rFonts w:ascii="標楷體" w:eastAsia="標楷體" w:hAnsi="標楷體" w:cs="Arial Unicode MS"/>
                    <w:bCs/>
                    <w:sz w:val="24"/>
                    <w:szCs w:val="24"/>
                    <w:highlight w:val="white"/>
                  </w:rPr>
                  <w:t>。</w:t>
                </w:r>
              </w:sdtContent>
            </w:sdt>
            <w:sdt>
              <w:sdtPr>
                <w:rPr>
                  <w:rFonts w:ascii="標楷體" w:eastAsia="標楷體" w:hAnsi="標楷體"/>
                  <w:bCs/>
                  <w:sz w:val="24"/>
                  <w:szCs w:val="24"/>
                </w:rPr>
                <w:tag w:val="goog_rdk_36"/>
                <w:id w:val="-809941043"/>
              </w:sdtPr>
              <w:sdtContent>
                <w:r w:rsidRPr="009B47DE">
                  <w:rPr>
                    <w:rFonts w:ascii="標楷體" w:eastAsia="標楷體" w:hAnsi="標楷體" w:cs="Arial Unicode MS"/>
                    <w:bCs/>
                    <w:sz w:val="24"/>
                    <w:szCs w:val="24"/>
                    <w:highlight w:val="white"/>
                  </w:rPr>
                  <w:t>另外，能與</w:t>
                </w:r>
              </w:sdtContent>
            </w:sdt>
            <w:sdt>
              <w:sdtPr>
                <w:rPr>
                  <w:rFonts w:ascii="標楷體" w:eastAsia="標楷體" w:hAnsi="標楷體"/>
                  <w:bCs/>
                  <w:sz w:val="24"/>
                  <w:szCs w:val="24"/>
                </w:rPr>
                <w:tag w:val="goog_rdk_37"/>
                <w:id w:val="-760527274"/>
              </w:sdtPr>
              <w:sdtContent>
                <w:r w:rsidRPr="009B47DE">
                  <w:rPr>
                    <w:rFonts w:ascii="標楷體" w:eastAsia="標楷體" w:hAnsi="標楷體" w:cs="Gungsuh"/>
                    <w:bCs/>
                    <w:sz w:val="24"/>
                    <w:szCs w:val="24"/>
                  </w:rPr>
                  <w:t>街頭監視器進行連線，判斷路口車況與人流，主動告知壅塞路段，讓使用者決定是否更換路線。</w:t>
                </w:r>
              </w:sdtContent>
            </w:sdt>
          </w:p>
          <w:p w14:paraId="7AE33697" w14:textId="77777777" w:rsidR="00DA6037" w:rsidRPr="00260B6E" w:rsidRDefault="00000000">
            <w:pPr>
              <w:spacing w:before="20" w:line="360" w:lineRule="auto"/>
              <w:ind w:right="-20" w:firstLine="480"/>
              <w:jc w:val="both"/>
              <w:rPr>
                <w:rFonts w:ascii="標楷體" w:eastAsia="標楷體" w:hAnsi="標楷體" w:cs="Times New Roman"/>
                <w:sz w:val="24"/>
                <w:szCs w:val="24"/>
              </w:rPr>
            </w:pPr>
            <w:sdt>
              <w:sdtPr>
                <w:rPr>
                  <w:rFonts w:ascii="標楷體" w:eastAsia="標楷體" w:hAnsi="標楷體"/>
                  <w:sz w:val="24"/>
                  <w:szCs w:val="24"/>
                </w:rPr>
                <w:tag w:val="goog_rdk_38"/>
                <w:id w:val="-1401975103"/>
              </w:sdtPr>
              <w:sdtContent>
                <w:r w:rsidRPr="00260B6E">
                  <w:rPr>
                    <w:rFonts w:ascii="標楷體" w:eastAsia="標楷體" w:hAnsi="標楷體" w:cs="Gungsuh"/>
                    <w:sz w:val="24"/>
                    <w:szCs w:val="24"/>
                  </w:rPr>
                  <w:t>在路上一般行走的功能只要改良目前的機器人就能做到，但我們的團隊將IRGD納入5G車聯網中，利用V2V（Vehicle-to-vehicle）的概念來防止事故發生，通過專設的網路發送IRGD位置和速度信息給另外的車輛，讓駕駛收到來自IRGD的警告後能降低事故的風險、與V2I（Vehicle-to-Infrastructure）思維，比如IRGD能獲得紅綠燈資訊並提出延長秒數的需求、以及V2N（Vehicle-to-Network）技術，此通訊形式是指使用者裝置與服務實體彼此透過LTE（Long Term Evolution）網路互相溝通，涵蓋以上三種形式，更能發揮其強大的功能，並在通過每</w:t>
                </w:r>
                <w:proofErr w:type="gramStart"/>
                <w:r w:rsidRPr="00260B6E">
                  <w:rPr>
                    <w:rFonts w:ascii="標楷體" w:eastAsia="標楷體" w:hAnsi="標楷體" w:cs="Gungsuh"/>
                    <w:sz w:val="24"/>
                    <w:szCs w:val="24"/>
                  </w:rPr>
                  <w:t>個</w:t>
                </w:r>
                <w:proofErr w:type="gramEnd"/>
                <w:r w:rsidRPr="00260B6E">
                  <w:rPr>
                    <w:rFonts w:ascii="標楷體" w:eastAsia="標楷體" w:hAnsi="標楷體" w:cs="Gungsuh"/>
                    <w:sz w:val="24"/>
                    <w:szCs w:val="24"/>
                  </w:rPr>
                  <w:t>路口時都能接收到最直接的交通資訊，若遇到緊急狀況，例如闖紅燈，可透過路測裝置，例如RSU（Road-side Unit）蒐集道路資訊，包括號</w:t>
                </w:r>
                <w:proofErr w:type="gramStart"/>
                <w:r w:rsidRPr="00260B6E">
                  <w:rPr>
                    <w:rFonts w:ascii="標楷體" w:eastAsia="標楷體" w:hAnsi="標楷體" w:cs="Gungsuh"/>
                    <w:sz w:val="24"/>
                    <w:szCs w:val="24"/>
                  </w:rPr>
                  <w:t>誌</w:t>
                </w:r>
                <w:proofErr w:type="gramEnd"/>
                <w:r w:rsidRPr="00260B6E">
                  <w:rPr>
                    <w:rFonts w:ascii="標楷體" w:eastAsia="標楷體" w:hAnsi="標楷體" w:cs="Gungsuh"/>
                    <w:sz w:val="24"/>
                    <w:szCs w:val="24"/>
                  </w:rPr>
                  <w:t>狀態、雷達偵測結果等，將資料回傳至MEC（Multi-access Edge Computing）上之Application Server後，由Server判斷目前的狀態，透過</w:t>
                </w:r>
                <w:proofErr w:type="spellStart"/>
                <w:r w:rsidRPr="00260B6E">
                  <w:rPr>
                    <w:rFonts w:ascii="標楷體" w:eastAsia="標楷體" w:hAnsi="標楷體" w:cs="Gungsuh"/>
                    <w:sz w:val="24"/>
                    <w:szCs w:val="24"/>
                  </w:rPr>
                  <w:t>eMBMS</w:t>
                </w:r>
                <w:proofErr w:type="spellEnd"/>
                <w:r w:rsidRPr="00260B6E">
                  <w:rPr>
                    <w:rFonts w:ascii="標楷體" w:eastAsia="標楷體" w:hAnsi="標楷體" w:cs="Gungsuh"/>
                    <w:sz w:val="24"/>
                    <w:szCs w:val="24"/>
                  </w:rPr>
                  <w:t>（Evolved Multimedia Broadcast Multicast Services）系統，IRGD再將警示訊息傳送給使用者；還能夠與紅綠燈連結，並透過訊號傳遞與判斷，自動延長紅綠燈的時間，確保視障人士能安全得過馬路。對於開車的人來</w:t>
                </w:r>
                <w:r w:rsidRPr="00260B6E">
                  <w:rPr>
                    <w:rFonts w:ascii="標楷體" w:eastAsia="標楷體" w:hAnsi="標楷體" w:cs="Gungsuh"/>
                    <w:sz w:val="24"/>
                    <w:szCs w:val="24"/>
                  </w:rPr>
                  <w:lastRenderedPageBreak/>
                  <w:t>說，可藉由</w:t>
                </w:r>
                <w:proofErr w:type="spellStart"/>
                <w:r w:rsidRPr="00260B6E">
                  <w:rPr>
                    <w:rFonts w:ascii="標楷體" w:eastAsia="標楷體" w:hAnsi="標楷體" w:cs="Gungsuh"/>
                    <w:sz w:val="24"/>
                    <w:szCs w:val="24"/>
                  </w:rPr>
                  <w:t>eMBMS</w:t>
                </w:r>
                <w:proofErr w:type="spellEnd"/>
                <w:r w:rsidRPr="00260B6E">
                  <w:rPr>
                    <w:rFonts w:ascii="標楷體" w:eastAsia="標楷體" w:hAnsi="標楷體" w:cs="Gungsuh"/>
                    <w:sz w:val="24"/>
                    <w:szCs w:val="24"/>
                  </w:rPr>
                  <w:t>系統透過廣播的方式，讓範圍內的駕駛能接收到有視障人士的警訊，能夠更加注意路況。</w:t>
                </w:r>
              </w:sdtContent>
            </w:sdt>
          </w:p>
          <w:p w14:paraId="79B236F7" w14:textId="77777777" w:rsidR="00DA6037" w:rsidRPr="00260B6E" w:rsidRDefault="00000000">
            <w:pPr>
              <w:spacing w:before="20" w:line="360" w:lineRule="auto"/>
              <w:ind w:right="-23" w:firstLine="480"/>
              <w:jc w:val="both"/>
              <w:rPr>
                <w:rFonts w:ascii="標楷體" w:eastAsia="標楷體" w:hAnsi="標楷體" w:cs="Times New Roman"/>
                <w:sz w:val="24"/>
                <w:szCs w:val="24"/>
              </w:rPr>
            </w:pPr>
            <w:sdt>
              <w:sdtPr>
                <w:rPr>
                  <w:rFonts w:ascii="標楷體" w:eastAsia="標楷體" w:hAnsi="標楷體"/>
                  <w:sz w:val="24"/>
                  <w:szCs w:val="24"/>
                </w:rPr>
                <w:tag w:val="goog_rdk_39"/>
                <w:id w:val="-544139766"/>
              </w:sdtPr>
              <w:sdtContent>
                <w:r w:rsidRPr="00260B6E">
                  <w:rPr>
                    <w:rFonts w:ascii="標楷體" w:eastAsia="標楷體" w:hAnsi="標楷體" w:cs="Gungsuh"/>
                    <w:sz w:val="24"/>
                    <w:szCs w:val="24"/>
                  </w:rPr>
                  <w:t>我們提案所設計出的IRGD主要提供給視障者使用，</w:t>
                </w:r>
                <w:proofErr w:type="gramStart"/>
                <w:r w:rsidRPr="00260B6E">
                  <w:rPr>
                    <w:rFonts w:ascii="標楷體" w:eastAsia="標楷體" w:hAnsi="標楷體" w:cs="Gungsuh"/>
                    <w:sz w:val="24"/>
                    <w:szCs w:val="24"/>
                  </w:rPr>
                  <w:t>此外，</w:t>
                </w:r>
                <w:proofErr w:type="gramEnd"/>
                <w:r w:rsidRPr="00260B6E">
                  <w:rPr>
                    <w:rFonts w:ascii="標楷體" w:eastAsia="標楷體" w:hAnsi="標楷體" w:cs="Gungsuh"/>
                    <w:sz w:val="24"/>
                    <w:szCs w:val="24"/>
                  </w:rPr>
                  <w:t>有些視障者</w:t>
                </w:r>
                <w:proofErr w:type="gramStart"/>
                <w:r w:rsidRPr="00260B6E">
                  <w:rPr>
                    <w:rFonts w:ascii="標楷體" w:eastAsia="標楷體" w:hAnsi="標楷體" w:cs="Gungsuh"/>
                    <w:sz w:val="24"/>
                    <w:szCs w:val="24"/>
                  </w:rPr>
                  <w:t>可能對犬隻</w:t>
                </w:r>
                <w:proofErr w:type="gramEnd"/>
                <w:r w:rsidRPr="00260B6E">
                  <w:rPr>
                    <w:rFonts w:ascii="標楷體" w:eastAsia="標楷體" w:hAnsi="標楷體" w:cs="Gungsuh"/>
                    <w:sz w:val="24"/>
                    <w:szCs w:val="24"/>
                  </w:rPr>
                  <w:t>過敏更能因此受惠。而擁有這項產品之後，視障者在外出時便可不受環境影響，於任何情況都能自由行動，不像過往只能抵達至特定目的地。然而，使用我們的IRGD不僅在交通方面更能保障使用者的安全，也能再結合店家資訊提供視障者更便利不受拘束的生活。</w:t>
                </w:r>
              </w:sdtContent>
            </w:sdt>
          </w:p>
          <w:p w14:paraId="7F8B354C" w14:textId="7E7862A1" w:rsidR="00DA6037" w:rsidRPr="009B47DE" w:rsidRDefault="00000000" w:rsidP="009B47DE">
            <w:pPr>
              <w:spacing w:before="20" w:line="360" w:lineRule="auto"/>
              <w:ind w:right="-23" w:firstLine="480"/>
              <w:jc w:val="both"/>
              <w:rPr>
                <w:rFonts w:ascii="標楷體" w:eastAsia="標楷體" w:hAnsi="標楷體" w:cs="Times New Roman" w:hint="eastAsia"/>
                <w:sz w:val="24"/>
                <w:szCs w:val="24"/>
              </w:rPr>
            </w:pPr>
            <w:sdt>
              <w:sdtPr>
                <w:rPr>
                  <w:rFonts w:ascii="標楷體" w:eastAsia="標楷體" w:hAnsi="標楷體"/>
                  <w:sz w:val="24"/>
                  <w:szCs w:val="24"/>
                </w:rPr>
                <w:tag w:val="goog_rdk_40"/>
                <w:id w:val="-1113893399"/>
              </w:sdtPr>
              <w:sdtContent>
                <w:r w:rsidRPr="00260B6E">
                  <w:rPr>
                    <w:rFonts w:ascii="標楷體" w:eastAsia="標楷體" w:hAnsi="標楷體" w:cs="Gungsuh"/>
                    <w:sz w:val="24"/>
                    <w:szCs w:val="24"/>
                  </w:rPr>
                  <w:t>若我們將IRGD取代原有的導盲犬，當其技術廣泛應用且成本降低時，能更全面地減少盲人可分配到的輔助工具分配</w:t>
                </w:r>
                <w:proofErr w:type="gramStart"/>
                <w:r w:rsidRPr="00260B6E">
                  <w:rPr>
                    <w:rFonts w:ascii="標楷體" w:eastAsia="標楷體" w:hAnsi="標楷體" w:cs="Gungsuh"/>
                    <w:sz w:val="24"/>
                    <w:szCs w:val="24"/>
                  </w:rPr>
                  <w:t>不均的問題</w:t>
                </w:r>
                <w:proofErr w:type="gramEnd"/>
                <w:r w:rsidRPr="00260B6E">
                  <w:rPr>
                    <w:rFonts w:ascii="標楷體" w:eastAsia="標楷體" w:hAnsi="標楷體" w:cs="Gungsuh"/>
                    <w:sz w:val="24"/>
                    <w:szCs w:val="24"/>
                  </w:rPr>
                  <w:t>。</w:t>
                </w:r>
                <w:proofErr w:type="gramStart"/>
                <w:r w:rsidRPr="00260B6E">
                  <w:rPr>
                    <w:rFonts w:ascii="標楷體" w:eastAsia="標楷體" w:hAnsi="標楷體" w:cs="Gungsuh"/>
                    <w:sz w:val="24"/>
                    <w:szCs w:val="24"/>
                  </w:rPr>
                  <w:t>此外，</w:t>
                </w:r>
                <w:proofErr w:type="gramEnd"/>
                <w:r w:rsidRPr="00260B6E">
                  <w:rPr>
                    <w:rFonts w:ascii="標楷體" w:eastAsia="標楷體" w:hAnsi="標楷體" w:cs="Gungsuh"/>
                    <w:sz w:val="24"/>
                    <w:szCs w:val="24"/>
                  </w:rPr>
                  <w:t>養育一隻導盲犬除了高昂的訓練花費外，部分民眾可能會排斥導盲犬，且許多餐廳禁止攜帶動物進入用餐或無法將導盲犬一起攜帶出國等等，倘若採取IRGD便沒有以上的缺點，且IRGD的使用期限也較長。</w:t>
                </w:r>
              </w:sdtContent>
            </w:sdt>
          </w:p>
        </w:tc>
      </w:tr>
      <w:bookmarkStart w:id="4" w:name="_Toc115906384"/>
      <w:tr w:rsidR="00DA6037" w14:paraId="04C7438D" w14:textId="77777777">
        <w:trPr>
          <w:trHeight w:val="1170"/>
        </w:trPr>
        <w:tc>
          <w:tcPr>
            <w:tcW w:w="9025" w:type="dxa"/>
            <w:tcBorders>
              <w:top w:val="nil"/>
              <w:left w:val="single" w:sz="36" w:space="0" w:color="000000"/>
              <w:bottom w:val="single" w:sz="8" w:space="0" w:color="000000"/>
              <w:right w:val="single" w:sz="36" w:space="0" w:color="000000"/>
            </w:tcBorders>
            <w:shd w:val="clear" w:color="auto" w:fill="D9E2F3"/>
            <w:tcMar>
              <w:top w:w="100" w:type="dxa"/>
              <w:left w:w="100" w:type="dxa"/>
              <w:bottom w:w="100" w:type="dxa"/>
              <w:right w:w="100" w:type="dxa"/>
            </w:tcMar>
          </w:tcPr>
          <w:p w14:paraId="03EBB68F" w14:textId="03AAB48E" w:rsidR="00DA6037" w:rsidRDefault="00000000" w:rsidP="00BB0A69">
            <w:pPr>
              <w:keepNext/>
              <w:keepLines/>
              <w:pBdr>
                <w:top w:val="nil"/>
                <w:left w:val="nil"/>
                <w:bottom w:val="nil"/>
                <w:right w:val="nil"/>
                <w:between w:val="nil"/>
              </w:pBdr>
              <w:spacing w:before="400" w:after="120"/>
              <w:ind w:right="-23"/>
              <w:outlineLvl w:val="0"/>
              <w:rPr>
                <w:color w:val="000000"/>
                <w:sz w:val="28"/>
                <w:szCs w:val="28"/>
              </w:rPr>
            </w:pPr>
            <w:sdt>
              <w:sdtPr>
                <w:tag w:val="goog_rdk_41"/>
                <w:id w:val="295496682"/>
              </w:sdtPr>
              <w:sdtContent>
                <w:r w:rsidRPr="00BB0A69">
                  <w:rPr>
                    <w:rStyle w:val="13"/>
                  </w:rPr>
                  <w:t>四、與</w:t>
                </w:r>
                <w:r w:rsidRPr="00BB0A69">
                  <w:rPr>
                    <w:rStyle w:val="13"/>
                  </w:rPr>
                  <w:t>5G</w:t>
                </w:r>
                <w:r w:rsidRPr="00BB0A69">
                  <w:rPr>
                    <w:rStyle w:val="13"/>
                  </w:rPr>
                  <w:t>技術之聯結性</w:t>
                </w:r>
              </w:sdtContent>
            </w:sdt>
            <w:bookmarkEnd w:id="4"/>
          </w:p>
        </w:tc>
      </w:tr>
      <w:tr w:rsidR="00DA6037" w14:paraId="548C9271" w14:textId="77777777">
        <w:trPr>
          <w:trHeight w:val="1256"/>
        </w:trPr>
        <w:tc>
          <w:tcPr>
            <w:tcW w:w="9025" w:type="dxa"/>
            <w:tcBorders>
              <w:top w:val="nil"/>
              <w:left w:val="single" w:sz="36" w:space="0" w:color="000000"/>
              <w:bottom w:val="single" w:sz="8" w:space="0" w:color="000000"/>
              <w:right w:val="single" w:sz="36" w:space="0" w:color="000000"/>
            </w:tcBorders>
            <w:tcMar>
              <w:top w:w="100" w:type="dxa"/>
              <w:left w:w="100" w:type="dxa"/>
              <w:bottom w:w="100" w:type="dxa"/>
              <w:right w:w="100" w:type="dxa"/>
            </w:tcMar>
          </w:tcPr>
          <w:p w14:paraId="6B772327" w14:textId="77777777" w:rsidR="00DA6037" w:rsidRDefault="00000000">
            <w:pPr>
              <w:spacing w:before="240" w:after="240"/>
              <w:ind w:right="-20"/>
              <w:jc w:val="both"/>
            </w:pPr>
            <w:sdt>
              <w:sdtPr>
                <w:tag w:val="goog_rdk_42"/>
                <w:id w:val="-766305102"/>
              </w:sdtPr>
              <w:sdtContent>
                <w:r>
                  <w:rPr>
                    <w:rFonts w:ascii="Arial Unicode MS" w:eastAsia="Arial Unicode MS" w:hAnsi="Arial Unicode MS" w:cs="Arial Unicode MS"/>
                  </w:rPr>
                  <w:t>請說明5G技術如何突顯與強化該提案於領域之應用優勢，並說明與過去4G環境應用下之差異。</w:t>
                </w:r>
              </w:sdtContent>
            </w:sdt>
          </w:p>
        </w:tc>
      </w:tr>
      <w:tr w:rsidR="00DA6037" w14:paraId="517D3C27" w14:textId="77777777" w:rsidTr="00CB0AA8">
        <w:trPr>
          <w:trHeight w:val="16"/>
        </w:trPr>
        <w:tc>
          <w:tcPr>
            <w:tcW w:w="9025" w:type="dxa"/>
            <w:tcBorders>
              <w:top w:val="nil"/>
              <w:left w:val="single" w:sz="36" w:space="0" w:color="000000"/>
              <w:bottom w:val="single" w:sz="8" w:space="0" w:color="000000"/>
              <w:right w:val="single" w:sz="36" w:space="0" w:color="000000"/>
            </w:tcBorders>
            <w:tcMar>
              <w:top w:w="100" w:type="dxa"/>
              <w:left w:w="100" w:type="dxa"/>
              <w:bottom w:w="100" w:type="dxa"/>
              <w:right w:w="100" w:type="dxa"/>
            </w:tcMar>
          </w:tcPr>
          <w:p w14:paraId="2FDADBE2" w14:textId="77777777" w:rsidR="00DA6037" w:rsidRPr="009B47DE" w:rsidRDefault="00000000">
            <w:pPr>
              <w:shd w:val="clear" w:color="auto" w:fill="FFFFFF"/>
              <w:spacing w:after="420" w:line="240" w:lineRule="auto"/>
              <w:ind w:right="-23" w:firstLine="480"/>
              <w:jc w:val="both"/>
              <w:rPr>
                <w:rFonts w:ascii="標楷體" w:eastAsia="標楷體" w:hAnsi="標楷體" w:cs="Times New Roman"/>
                <w:sz w:val="24"/>
                <w:szCs w:val="24"/>
              </w:rPr>
            </w:pPr>
            <w:sdt>
              <w:sdtPr>
                <w:tag w:val="goog_rdk_43"/>
                <w:id w:val="367347021"/>
              </w:sdtPr>
              <w:sdtEndPr>
                <w:rPr>
                  <w:rFonts w:ascii="標楷體" w:eastAsia="標楷體" w:hAnsi="標楷體"/>
                </w:rPr>
              </w:sdtEndPr>
              <w:sdtContent>
                <w:r w:rsidRPr="009B47DE">
                  <w:rPr>
                    <w:rFonts w:ascii="標楷體" w:eastAsia="標楷體" w:hAnsi="標楷體" w:cs="Gungsuh"/>
                    <w:sz w:val="24"/>
                    <w:szCs w:val="24"/>
                  </w:rPr>
                  <w:t>針對上述所提到之車聯網系統即為最主要需要採用5G技術的部份，由表</w:t>
                </w:r>
                <w:proofErr w:type="gramStart"/>
                <w:r w:rsidRPr="009B47DE">
                  <w:rPr>
                    <w:rFonts w:ascii="標楷體" w:eastAsia="標楷體" w:hAnsi="標楷體" w:cs="Gungsuh"/>
                    <w:sz w:val="24"/>
                    <w:szCs w:val="24"/>
                  </w:rPr>
                  <w:t>一</w:t>
                </w:r>
                <w:proofErr w:type="gramEnd"/>
                <w:r w:rsidRPr="009B47DE">
                  <w:rPr>
                    <w:rFonts w:ascii="標楷體" w:eastAsia="標楷體" w:hAnsi="標楷體" w:cs="Gungsuh"/>
                    <w:sz w:val="24"/>
                    <w:szCs w:val="24"/>
                  </w:rPr>
                  <w:t>所示5G相較於4G更為快速且更低延遲，以及具有更多的頻寬可以使用。而車聯網採取5G技術將大大提升路上人車安全。</w:t>
                </w:r>
              </w:sdtContent>
            </w:sdt>
          </w:p>
          <w:p w14:paraId="7A3236FA" w14:textId="77777777" w:rsidR="00DA6037" w:rsidRPr="009B47DE" w:rsidRDefault="00000000">
            <w:pPr>
              <w:shd w:val="clear" w:color="auto" w:fill="FFFFFF"/>
              <w:spacing w:line="240" w:lineRule="auto"/>
              <w:ind w:right="-20"/>
              <w:jc w:val="center"/>
              <w:rPr>
                <w:rFonts w:ascii="標楷體" w:eastAsia="標楷體" w:hAnsi="標楷體" w:cs="Times New Roman"/>
                <w:sz w:val="24"/>
                <w:szCs w:val="24"/>
              </w:rPr>
            </w:pPr>
            <w:sdt>
              <w:sdtPr>
                <w:tag w:val="goog_rdk_44"/>
                <w:id w:val="-318107404"/>
              </w:sdtPr>
              <w:sdtEndPr>
                <w:rPr>
                  <w:rFonts w:ascii="標楷體" w:eastAsia="標楷體" w:hAnsi="標楷體"/>
                  <w:sz w:val="24"/>
                  <w:szCs w:val="24"/>
                </w:rPr>
              </w:sdtEndPr>
              <w:sdtContent>
                <w:r w:rsidRPr="009B47DE">
                  <w:rPr>
                    <w:rFonts w:ascii="標楷體" w:eastAsia="標楷體" w:hAnsi="標楷體" w:cs="Gungsuh"/>
                    <w:sz w:val="24"/>
                    <w:szCs w:val="24"/>
                  </w:rPr>
                  <w:t>表</w:t>
                </w:r>
                <w:proofErr w:type="gramStart"/>
                <w:r w:rsidRPr="009B47DE">
                  <w:rPr>
                    <w:rFonts w:ascii="標楷體" w:eastAsia="標楷體" w:hAnsi="標楷體" w:cs="Gungsuh"/>
                    <w:sz w:val="24"/>
                    <w:szCs w:val="24"/>
                  </w:rPr>
                  <w:t>一</w:t>
                </w:r>
                <w:proofErr w:type="gramEnd"/>
                <w:r w:rsidRPr="009B47DE">
                  <w:rPr>
                    <w:rFonts w:ascii="標楷體" w:eastAsia="標楷體" w:hAnsi="標楷體" w:cs="Gungsuh"/>
                    <w:sz w:val="24"/>
                    <w:szCs w:val="24"/>
                  </w:rPr>
                  <w:t>：4G與5G比較</w:t>
                </w:r>
              </w:sdtContent>
            </w:sdt>
          </w:p>
          <w:tbl>
            <w:tblPr>
              <w:tblStyle w:val="af6"/>
              <w:tblW w:w="88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1545"/>
              <w:gridCol w:w="2940"/>
              <w:gridCol w:w="3855"/>
            </w:tblGrid>
            <w:tr w:rsidR="00DA6037" w:rsidRPr="009B47DE" w14:paraId="7701489D" w14:textId="77777777">
              <w:trPr>
                <w:trHeight w:val="390"/>
              </w:trPr>
              <w:tc>
                <w:tcPr>
                  <w:tcW w:w="2025" w:type="dxa"/>
                  <w:gridSpan w:val="2"/>
                </w:tcPr>
                <w:p w14:paraId="737418C4" w14:textId="77777777" w:rsidR="00DA6037" w:rsidRPr="009B47DE" w:rsidRDefault="00DA6037">
                  <w:pPr>
                    <w:shd w:val="clear" w:color="auto" w:fill="FFFFFF"/>
                    <w:spacing w:line="240" w:lineRule="auto"/>
                    <w:ind w:right="-20"/>
                    <w:jc w:val="both"/>
                    <w:rPr>
                      <w:rFonts w:ascii="標楷體" w:eastAsia="標楷體" w:hAnsi="標楷體" w:cs="Times New Roman"/>
                      <w:sz w:val="24"/>
                      <w:szCs w:val="24"/>
                    </w:rPr>
                  </w:pPr>
                </w:p>
              </w:tc>
              <w:tc>
                <w:tcPr>
                  <w:tcW w:w="2940" w:type="dxa"/>
                </w:tcPr>
                <w:p w14:paraId="47E71276" w14:textId="77777777" w:rsidR="00DA6037" w:rsidRPr="009B47DE" w:rsidRDefault="00000000">
                  <w:pPr>
                    <w:spacing w:line="240" w:lineRule="auto"/>
                    <w:ind w:right="-20"/>
                    <w:jc w:val="both"/>
                    <w:rPr>
                      <w:rFonts w:ascii="標楷體" w:eastAsia="標楷體" w:hAnsi="標楷體" w:cs="Times New Roman"/>
                      <w:sz w:val="24"/>
                      <w:szCs w:val="24"/>
                    </w:rPr>
                  </w:pPr>
                  <w:r w:rsidRPr="009B47DE">
                    <w:rPr>
                      <w:rFonts w:ascii="標楷體" w:eastAsia="標楷體" w:hAnsi="標楷體" w:cs="Times New Roman"/>
                      <w:sz w:val="24"/>
                      <w:szCs w:val="24"/>
                    </w:rPr>
                    <w:t>4G</w:t>
                  </w:r>
                </w:p>
              </w:tc>
              <w:tc>
                <w:tcPr>
                  <w:tcW w:w="3855" w:type="dxa"/>
                </w:tcPr>
                <w:p w14:paraId="06BC0B11" w14:textId="77777777" w:rsidR="00DA6037" w:rsidRPr="009B47DE" w:rsidRDefault="00000000">
                  <w:pPr>
                    <w:shd w:val="clear" w:color="auto" w:fill="FFFFFF"/>
                    <w:spacing w:line="240" w:lineRule="auto"/>
                    <w:ind w:right="-20"/>
                    <w:jc w:val="both"/>
                    <w:rPr>
                      <w:rFonts w:ascii="標楷體" w:eastAsia="標楷體" w:hAnsi="標楷體" w:cs="Times New Roman"/>
                      <w:sz w:val="24"/>
                      <w:szCs w:val="24"/>
                    </w:rPr>
                  </w:pPr>
                  <w:r w:rsidRPr="009B47DE">
                    <w:rPr>
                      <w:rFonts w:ascii="標楷體" w:eastAsia="標楷體" w:hAnsi="標楷體" w:cs="Times New Roman"/>
                      <w:sz w:val="24"/>
                      <w:szCs w:val="24"/>
                    </w:rPr>
                    <w:t>5G</w:t>
                  </w:r>
                </w:p>
              </w:tc>
            </w:tr>
            <w:tr w:rsidR="00DA6037" w:rsidRPr="009B47DE" w14:paraId="107A6C1D" w14:textId="77777777">
              <w:trPr>
                <w:trHeight w:val="420"/>
              </w:trPr>
              <w:tc>
                <w:tcPr>
                  <w:tcW w:w="480" w:type="dxa"/>
                  <w:vMerge w:val="restart"/>
                </w:tcPr>
                <w:p w14:paraId="074BAD25" w14:textId="77777777" w:rsidR="00DA6037" w:rsidRPr="009B47DE" w:rsidRDefault="00000000">
                  <w:pPr>
                    <w:shd w:val="clear" w:color="auto" w:fill="FFFFFF"/>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45"/>
                      <w:id w:val="-1704161174"/>
                    </w:sdtPr>
                    <w:sdtContent>
                      <w:r w:rsidRPr="009B47DE">
                        <w:rPr>
                          <w:rFonts w:ascii="標楷體" w:eastAsia="標楷體" w:hAnsi="標楷體" w:cs="Gungsuh"/>
                          <w:sz w:val="24"/>
                          <w:szCs w:val="24"/>
                        </w:rPr>
                        <w:t>速度</w:t>
                      </w:r>
                    </w:sdtContent>
                  </w:sdt>
                </w:p>
              </w:tc>
              <w:tc>
                <w:tcPr>
                  <w:tcW w:w="1545" w:type="dxa"/>
                </w:tcPr>
                <w:p w14:paraId="7D3E0C86" w14:textId="77777777" w:rsidR="00DA6037" w:rsidRPr="009B47DE" w:rsidRDefault="00000000">
                  <w:pPr>
                    <w:shd w:val="clear" w:color="auto" w:fill="FFFFFF"/>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46"/>
                      <w:id w:val="-1722583465"/>
                    </w:sdtPr>
                    <w:sdtContent>
                      <w:r w:rsidRPr="009B47DE">
                        <w:rPr>
                          <w:rFonts w:ascii="標楷體" w:eastAsia="標楷體" w:hAnsi="標楷體" w:cs="Gungsuh"/>
                          <w:sz w:val="24"/>
                          <w:szCs w:val="24"/>
                        </w:rPr>
                        <w:t>最高理論速度</w:t>
                      </w:r>
                    </w:sdtContent>
                  </w:sdt>
                </w:p>
              </w:tc>
              <w:tc>
                <w:tcPr>
                  <w:tcW w:w="2940" w:type="dxa"/>
                </w:tcPr>
                <w:p w14:paraId="507377B3" w14:textId="77777777" w:rsidR="00DA6037" w:rsidRPr="009B47DE" w:rsidRDefault="00000000">
                  <w:pPr>
                    <w:spacing w:line="240" w:lineRule="auto"/>
                    <w:ind w:right="-20"/>
                    <w:jc w:val="both"/>
                    <w:rPr>
                      <w:rFonts w:ascii="標楷體" w:eastAsia="標楷體" w:hAnsi="標楷體" w:cs="Times New Roman"/>
                      <w:sz w:val="24"/>
                      <w:szCs w:val="24"/>
                    </w:rPr>
                  </w:pPr>
                  <w:r w:rsidRPr="009B47DE">
                    <w:rPr>
                      <w:rFonts w:ascii="標楷體" w:eastAsia="標楷體" w:hAnsi="標楷體" w:cs="Times New Roman"/>
                      <w:sz w:val="24"/>
                      <w:szCs w:val="24"/>
                    </w:rPr>
                    <w:t>1Gbps</w:t>
                  </w:r>
                </w:p>
              </w:tc>
              <w:tc>
                <w:tcPr>
                  <w:tcW w:w="3855" w:type="dxa"/>
                </w:tcPr>
                <w:p w14:paraId="78C3F427" w14:textId="77777777" w:rsidR="00DA6037" w:rsidRPr="009B47DE" w:rsidRDefault="00000000">
                  <w:pPr>
                    <w:shd w:val="clear" w:color="auto" w:fill="FFFFFF"/>
                    <w:spacing w:line="240" w:lineRule="auto"/>
                    <w:ind w:right="-20"/>
                    <w:jc w:val="both"/>
                    <w:rPr>
                      <w:rFonts w:ascii="標楷體" w:eastAsia="標楷體" w:hAnsi="標楷體" w:cs="Times New Roman"/>
                      <w:sz w:val="24"/>
                      <w:szCs w:val="24"/>
                    </w:rPr>
                  </w:pPr>
                  <w:r w:rsidRPr="009B47DE">
                    <w:rPr>
                      <w:rFonts w:ascii="標楷體" w:eastAsia="標楷體" w:hAnsi="標楷體" w:cs="Times New Roman"/>
                      <w:sz w:val="24"/>
                      <w:szCs w:val="24"/>
                    </w:rPr>
                    <w:t>20</w:t>
                  </w:r>
                  <w:hyperlink r:id="rId10">
                    <w:r w:rsidRPr="009B47DE">
                      <w:rPr>
                        <w:rFonts w:ascii="標楷體" w:eastAsia="標楷體" w:hAnsi="標楷體" w:cs="Times New Roman"/>
                        <w:sz w:val="24"/>
                        <w:szCs w:val="24"/>
                      </w:rPr>
                      <w:t xml:space="preserve"> </w:t>
                    </w:r>
                  </w:hyperlink>
                  <w:r w:rsidRPr="009B47DE">
                    <w:rPr>
                      <w:rFonts w:ascii="標楷體" w:eastAsia="標楷體" w:hAnsi="標楷體" w:cs="Times New Roman"/>
                      <w:sz w:val="24"/>
                      <w:szCs w:val="24"/>
                    </w:rPr>
                    <w:t>Gbps</w:t>
                  </w:r>
                </w:p>
              </w:tc>
            </w:tr>
            <w:tr w:rsidR="00DA6037" w:rsidRPr="009B47DE" w14:paraId="683BD4FE" w14:textId="77777777">
              <w:trPr>
                <w:trHeight w:val="420"/>
              </w:trPr>
              <w:tc>
                <w:tcPr>
                  <w:tcW w:w="480" w:type="dxa"/>
                  <w:vMerge/>
                </w:tcPr>
                <w:p w14:paraId="43925666" w14:textId="77777777" w:rsidR="00DA6037" w:rsidRPr="009B47DE" w:rsidRDefault="00DA6037">
                  <w:pPr>
                    <w:widowControl w:val="0"/>
                    <w:pBdr>
                      <w:top w:val="nil"/>
                      <w:left w:val="nil"/>
                      <w:bottom w:val="nil"/>
                      <w:right w:val="nil"/>
                      <w:between w:val="nil"/>
                    </w:pBdr>
                    <w:rPr>
                      <w:rFonts w:ascii="標楷體" w:eastAsia="標楷體" w:hAnsi="標楷體" w:cs="Times New Roman"/>
                      <w:sz w:val="24"/>
                      <w:szCs w:val="24"/>
                    </w:rPr>
                  </w:pPr>
                </w:p>
              </w:tc>
              <w:tc>
                <w:tcPr>
                  <w:tcW w:w="1545" w:type="dxa"/>
                </w:tcPr>
                <w:p w14:paraId="600953EE" w14:textId="77777777" w:rsidR="00DA6037" w:rsidRPr="009B47DE" w:rsidRDefault="00000000">
                  <w:pPr>
                    <w:shd w:val="clear" w:color="auto" w:fill="FFFFFF"/>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47"/>
                      <w:id w:val="935873582"/>
                    </w:sdtPr>
                    <w:sdtContent>
                      <w:r w:rsidRPr="009B47DE">
                        <w:rPr>
                          <w:rFonts w:ascii="標楷體" w:eastAsia="標楷體" w:hAnsi="標楷體" w:cs="Gungsuh"/>
                          <w:sz w:val="24"/>
                          <w:szCs w:val="24"/>
                        </w:rPr>
                        <w:t>最高實際速度</w:t>
                      </w:r>
                    </w:sdtContent>
                  </w:sdt>
                </w:p>
              </w:tc>
              <w:tc>
                <w:tcPr>
                  <w:tcW w:w="2940" w:type="dxa"/>
                </w:tcPr>
                <w:p w14:paraId="60E5B93C" w14:textId="77777777" w:rsidR="00DA6037" w:rsidRPr="009B47DE" w:rsidRDefault="00000000">
                  <w:pPr>
                    <w:shd w:val="clear" w:color="auto" w:fill="FFFFFF"/>
                    <w:spacing w:line="240" w:lineRule="auto"/>
                    <w:ind w:right="-20"/>
                    <w:jc w:val="both"/>
                    <w:rPr>
                      <w:rFonts w:ascii="標楷體" w:eastAsia="標楷體" w:hAnsi="標楷體" w:cs="Times New Roman"/>
                      <w:sz w:val="24"/>
                      <w:szCs w:val="24"/>
                    </w:rPr>
                  </w:pPr>
                  <w:r w:rsidRPr="009B47DE">
                    <w:rPr>
                      <w:rFonts w:ascii="標楷體" w:eastAsia="標楷體" w:hAnsi="標楷體" w:cs="Times New Roman"/>
                      <w:sz w:val="24"/>
                      <w:szCs w:val="24"/>
                    </w:rPr>
                    <w:t>35 Mbps</w:t>
                  </w:r>
                </w:p>
              </w:tc>
              <w:tc>
                <w:tcPr>
                  <w:tcW w:w="3855" w:type="dxa"/>
                </w:tcPr>
                <w:p w14:paraId="68002296" w14:textId="77777777" w:rsidR="00DA6037" w:rsidRPr="009B47DE" w:rsidRDefault="00000000">
                  <w:pPr>
                    <w:shd w:val="clear" w:color="auto" w:fill="FFFFFF"/>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48"/>
                      <w:id w:val="-482538743"/>
                    </w:sdtPr>
                    <w:sdtContent>
                      <w:r w:rsidRPr="009B47DE">
                        <w:rPr>
                          <w:rFonts w:ascii="標楷體" w:eastAsia="標楷體" w:hAnsi="標楷體" w:cs="Gungsuh"/>
                          <w:sz w:val="24"/>
                          <w:szCs w:val="24"/>
                        </w:rPr>
                        <w:t>50 Mbps 至</w:t>
                      </w:r>
                    </w:sdtContent>
                  </w:sdt>
                  <w:hyperlink r:id="rId11">
                    <w:r w:rsidRPr="009B47DE">
                      <w:rPr>
                        <w:rFonts w:ascii="標楷體" w:eastAsia="標楷體" w:hAnsi="標楷體" w:cs="Times New Roman"/>
                        <w:sz w:val="24"/>
                        <w:szCs w:val="24"/>
                      </w:rPr>
                      <w:t xml:space="preserve">3 </w:t>
                    </w:r>
                  </w:hyperlink>
                  <w:r w:rsidRPr="009B47DE">
                    <w:rPr>
                      <w:rFonts w:ascii="標楷體" w:eastAsia="標楷體" w:hAnsi="標楷體" w:cs="Times New Roman"/>
                      <w:sz w:val="24"/>
                      <w:szCs w:val="24"/>
                    </w:rPr>
                    <w:t>Gbps</w:t>
                  </w:r>
                </w:p>
              </w:tc>
            </w:tr>
            <w:tr w:rsidR="00DA6037" w:rsidRPr="009B47DE" w14:paraId="3B486E3F" w14:textId="77777777">
              <w:trPr>
                <w:trHeight w:val="420"/>
              </w:trPr>
              <w:tc>
                <w:tcPr>
                  <w:tcW w:w="2025" w:type="dxa"/>
                  <w:gridSpan w:val="2"/>
                </w:tcPr>
                <w:p w14:paraId="5A6701D1" w14:textId="77777777" w:rsidR="00DA6037" w:rsidRPr="009B47DE" w:rsidRDefault="00000000">
                  <w:pPr>
                    <w:shd w:val="clear" w:color="auto" w:fill="FFFFFF"/>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49"/>
                      <w:id w:val="-1338994563"/>
                    </w:sdtPr>
                    <w:sdtContent>
                      <w:r w:rsidRPr="009B47DE">
                        <w:rPr>
                          <w:rFonts w:ascii="標楷體" w:eastAsia="標楷體" w:hAnsi="標楷體" w:cs="Gungsuh"/>
                          <w:sz w:val="24"/>
                          <w:szCs w:val="24"/>
                        </w:rPr>
                        <w:t>頻寬</w:t>
                      </w:r>
                    </w:sdtContent>
                  </w:sdt>
                </w:p>
              </w:tc>
              <w:tc>
                <w:tcPr>
                  <w:tcW w:w="2940" w:type="dxa"/>
                </w:tcPr>
                <w:p w14:paraId="3CBD9E32" w14:textId="77777777" w:rsidR="00DA6037" w:rsidRPr="009B47DE" w:rsidRDefault="00000000">
                  <w:pPr>
                    <w:shd w:val="clear" w:color="auto" w:fill="FFFFFF"/>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50"/>
                      <w:id w:val="1563759760"/>
                    </w:sdtPr>
                    <w:sdtContent>
                      <w:r w:rsidRPr="009B47DE">
                        <w:rPr>
                          <w:rFonts w:ascii="標楷體" w:eastAsia="標楷體" w:hAnsi="標楷體" w:cs="Gungsuh"/>
                          <w:sz w:val="24"/>
                          <w:szCs w:val="24"/>
                        </w:rPr>
                        <w:t>600 MHz 至 2.5 GHz</w:t>
                      </w:r>
                    </w:sdtContent>
                  </w:sdt>
                </w:p>
              </w:tc>
              <w:tc>
                <w:tcPr>
                  <w:tcW w:w="3855" w:type="dxa"/>
                </w:tcPr>
                <w:p w14:paraId="516AB3E3" w14:textId="77777777" w:rsidR="00DA6037" w:rsidRPr="009B47DE" w:rsidRDefault="00000000">
                  <w:pPr>
                    <w:shd w:val="clear" w:color="auto" w:fill="FFFFFF"/>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51"/>
                      <w:id w:val="750234742"/>
                    </w:sdtPr>
                    <w:sdtContent>
                      <w:r w:rsidRPr="009B47DE">
                        <w:rPr>
                          <w:rFonts w:ascii="標楷體" w:eastAsia="標楷體" w:hAnsi="標楷體" w:cs="Gungsuh"/>
                          <w:sz w:val="24"/>
                          <w:szCs w:val="24"/>
                        </w:rPr>
                        <w:t>低頻段： 600-850 MHz</w:t>
                      </w:r>
                    </w:sdtContent>
                  </w:sdt>
                </w:p>
                <w:p w14:paraId="0583EF7F" w14:textId="77777777" w:rsidR="00DA6037" w:rsidRPr="009B47DE" w:rsidRDefault="00000000">
                  <w:pPr>
                    <w:shd w:val="clear" w:color="auto" w:fill="FFFFFF"/>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52"/>
                      <w:id w:val="-1988775589"/>
                    </w:sdtPr>
                    <w:sdtContent>
                      <w:r w:rsidRPr="009B47DE">
                        <w:rPr>
                          <w:rFonts w:ascii="標楷體" w:eastAsia="標楷體" w:hAnsi="標楷體" w:cs="Gungsuh"/>
                          <w:sz w:val="24"/>
                          <w:szCs w:val="24"/>
                        </w:rPr>
                        <w:t xml:space="preserve">中頻段： 2.5-3.7 GHz </w:t>
                      </w:r>
                    </w:sdtContent>
                  </w:sdt>
                </w:p>
                <w:p w14:paraId="3187A16C" w14:textId="77777777" w:rsidR="00DA6037" w:rsidRPr="009B47DE" w:rsidRDefault="00000000">
                  <w:pPr>
                    <w:shd w:val="clear" w:color="auto" w:fill="FFFFFF"/>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53"/>
                      <w:id w:val="1107392429"/>
                    </w:sdtPr>
                    <w:sdtContent>
                      <w:r w:rsidRPr="009B47DE">
                        <w:rPr>
                          <w:rFonts w:ascii="標楷體" w:eastAsia="標楷體" w:hAnsi="標楷體" w:cs="Gungsuh"/>
                          <w:sz w:val="24"/>
                          <w:szCs w:val="24"/>
                        </w:rPr>
                        <w:t>高頻段： 25-39 GHz</w:t>
                      </w:r>
                    </w:sdtContent>
                  </w:sdt>
                </w:p>
              </w:tc>
            </w:tr>
            <w:tr w:rsidR="00DA6037" w:rsidRPr="009B47DE" w14:paraId="0C8FE1DF" w14:textId="77777777">
              <w:trPr>
                <w:trHeight w:val="420"/>
              </w:trPr>
              <w:tc>
                <w:tcPr>
                  <w:tcW w:w="2025" w:type="dxa"/>
                  <w:gridSpan w:val="2"/>
                </w:tcPr>
                <w:p w14:paraId="64BA41B3" w14:textId="77777777" w:rsidR="00DA6037" w:rsidRPr="009B47DE" w:rsidRDefault="00000000">
                  <w:pPr>
                    <w:shd w:val="clear" w:color="auto" w:fill="FFFFFF"/>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54"/>
                      <w:id w:val="2114782868"/>
                    </w:sdtPr>
                    <w:sdtContent>
                      <w:r w:rsidRPr="009B47DE">
                        <w:rPr>
                          <w:rFonts w:ascii="標楷體" w:eastAsia="標楷體" w:hAnsi="標楷體" w:cs="Gungsuh"/>
                          <w:sz w:val="24"/>
                          <w:szCs w:val="24"/>
                        </w:rPr>
                        <w:t>延遲</w:t>
                      </w:r>
                    </w:sdtContent>
                  </w:sdt>
                </w:p>
              </w:tc>
              <w:tc>
                <w:tcPr>
                  <w:tcW w:w="2940" w:type="dxa"/>
                </w:tcPr>
                <w:p w14:paraId="58774F8F" w14:textId="77777777" w:rsidR="00DA6037" w:rsidRPr="009B47DE" w:rsidRDefault="00000000">
                  <w:pP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55"/>
                      <w:id w:val="-1572646281"/>
                    </w:sdtPr>
                    <w:sdtContent>
                      <w:r w:rsidRPr="009B47DE">
                        <w:rPr>
                          <w:rFonts w:ascii="標楷體" w:eastAsia="標楷體" w:hAnsi="標楷體" w:cs="Gungsuh"/>
                          <w:sz w:val="24"/>
                          <w:szCs w:val="24"/>
                        </w:rPr>
                        <w:t>約30~50ms</w:t>
                      </w:r>
                    </w:sdtContent>
                  </w:sdt>
                </w:p>
              </w:tc>
              <w:tc>
                <w:tcPr>
                  <w:tcW w:w="3855" w:type="dxa"/>
                </w:tcPr>
                <w:p w14:paraId="7434117D" w14:textId="77777777" w:rsidR="00DA6037" w:rsidRPr="009B47DE" w:rsidRDefault="00000000">
                  <w:pPr>
                    <w:shd w:val="clear" w:color="auto" w:fill="FFFFFF"/>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56"/>
                      <w:id w:val="-263541838"/>
                    </w:sdtPr>
                    <w:sdtContent>
                      <w:r w:rsidRPr="009B47DE">
                        <w:rPr>
                          <w:rFonts w:ascii="標楷體" w:eastAsia="標楷體" w:hAnsi="標楷體" w:cs="Gungsuh"/>
                          <w:sz w:val="24"/>
                          <w:szCs w:val="24"/>
                        </w:rPr>
                        <w:t>約1~5ms</w:t>
                      </w:r>
                    </w:sdtContent>
                  </w:sdt>
                </w:p>
              </w:tc>
            </w:tr>
          </w:tbl>
          <w:p w14:paraId="06D8EC6D" w14:textId="77777777" w:rsidR="00DA6037" w:rsidRPr="009B47DE" w:rsidRDefault="00000000">
            <w:pPr>
              <w:shd w:val="clear" w:color="auto" w:fill="FFFFFF"/>
              <w:spacing w:before="240" w:after="420" w:line="240" w:lineRule="auto"/>
              <w:ind w:right="-23" w:firstLine="480"/>
              <w:jc w:val="both"/>
              <w:rPr>
                <w:rFonts w:ascii="標楷體" w:eastAsia="標楷體" w:hAnsi="標楷體" w:cs="Times New Roman"/>
                <w:sz w:val="24"/>
                <w:szCs w:val="24"/>
              </w:rPr>
            </w:pPr>
            <w:sdt>
              <w:sdtPr>
                <w:rPr>
                  <w:rFonts w:ascii="標楷體" w:eastAsia="標楷體" w:hAnsi="標楷體"/>
                  <w:sz w:val="24"/>
                  <w:szCs w:val="24"/>
                </w:rPr>
                <w:tag w:val="goog_rdk_57"/>
                <w:id w:val="531923682"/>
              </w:sdtPr>
              <w:sdtContent>
                <w:r w:rsidRPr="009B47DE">
                  <w:rPr>
                    <w:rFonts w:ascii="標楷體" w:eastAsia="標楷體" w:hAnsi="標楷體" w:cs="Gungsuh"/>
                    <w:sz w:val="24"/>
                    <w:szCs w:val="24"/>
                  </w:rPr>
                  <w:t>5G技術理論上速度能比4G技術快上100倍，但生活中並不是所有領域現在要運用到這麼快的傳輸速度，不過在有關人性命安全的領域，便有重要的立足點，我們所提出的IRGD其重要的功能在於增加盲人在複雜交通中的安全性，在機器偵測到環境有變化如：地面起伏、前方有障礙物，必須及時告知使用者或自動做出反應，而5G高傳輸速度的優勢便能強化該功能。</w:t>
                </w:r>
              </w:sdtContent>
            </w:sdt>
          </w:p>
          <w:p w14:paraId="4AF2BEDB" w14:textId="77777777" w:rsidR="00DA6037" w:rsidRPr="009B47DE" w:rsidRDefault="00000000">
            <w:pPr>
              <w:shd w:val="clear" w:color="auto" w:fill="FFFFFF"/>
              <w:spacing w:after="420" w:line="240" w:lineRule="auto"/>
              <w:ind w:right="-23" w:firstLine="480"/>
              <w:jc w:val="both"/>
              <w:rPr>
                <w:rFonts w:ascii="標楷體" w:eastAsia="標楷體" w:hAnsi="標楷體" w:cs="Times New Roman"/>
                <w:sz w:val="24"/>
                <w:szCs w:val="24"/>
              </w:rPr>
            </w:pPr>
            <w:sdt>
              <w:sdtPr>
                <w:rPr>
                  <w:rFonts w:ascii="標楷體" w:eastAsia="標楷體" w:hAnsi="標楷體"/>
                  <w:sz w:val="24"/>
                  <w:szCs w:val="24"/>
                </w:rPr>
                <w:tag w:val="goog_rdk_58"/>
                <w:id w:val="-2043275831"/>
              </w:sdtPr>
              <w:sdtContent>
                <w:r w:rsidRPr="009B47DE">
                  <w:rPr>
                    <w:rFonts w:ascii="標楷體" w:eastAsia="標楷體" w:hAnsi="標楷體" w:cs="Gungsuh"/>
                    <w:sz w:val="24"/>
                    <w:szCs w:val="24"/>
                  </w:rPr>
                  <w:t>在車禍發生前，一般人反應時間通常在0.75秒左右，我們期望IRGD的功能達到提早告知駕駛路人身分和意外發生前被動降低車輛速度或停止，在過去4G技術延遲可能約30~50ms，不過在車輛高速行駛又未注意到行人時，依舊無法快速完成反應，再加上數位系統中間眾多龐大訊息量的傳輸，要讓交通工具達到即時的反應可能有極高的困難度。而5G技術變改善了這項缺點，能在大約只有2ms的延遲下，廣連結附近的自駕運輸工具或是搭載聯網功能的電動車及傳統車輛，完成以上我們期望做出保護盲人安全的功能。</w:t>
                </w:r>
              </w:sdtContent>
            </w:sdt>
          </w:p>
          <w:p w14:paraId="77611B86" w14:textId="77777777" w:rsidR="00D955EF" w:rsidRDefault="00000000" w:rsidP="00A76960">
            <w:pPr>
              <w:shd w:val="clear" w:color="auto" w:fill="FFFFFF"/>
              <w:spacing w:line="240" w:lineRule="auto"/>
              <w:ind w:right="-23" w:firstLine="480"/>
              <w:jc w:val="both"/>
              <w:rPr>
                <w:rFonts w:ascii="標楷體" w:eastAsia="標楷體" w:hAnsi="標楷體" w:cs="Times New Roman"/>
                <w:sz w:val="24"/>
                <w:szCs w:val="24"/>
              </w:rPr>
            </w:pPr>
            <w:sdt>
              <w:sdtPr>
                <w:rPr>
                  <w:rFonts w:ascii="標楷體" w:eastAsia="標楷體" w:hAnsi="標楷體"/>
                  <w:sz w:val="24"/>
                  <w:szCs w:val="24"/>
                </w:rPr>
                <w:tag w:val="goog_rdk_59"/>
                <w:id w:val="-16325130"/>
              </w:sdtPr>
              <w:sdtContent>
                <w:r w:rsidRPr="009B47DE">
                  <w:rPr>
                    <w:rFonts w:ascii="標楷體" w:eastAsia="標楷體" w:hAnsi="標楷體" w:cs="Gungsuh"/>
                    <w:sz w:val="24"/>
                    <w:szCs w:val="24"/>
                  </w:rPr>
                  <w:t>我們的IRGD將採用DSRC（Dedicated Short Range Communications）短程通訊技術，比起C-V2X（Cellular Vehicle-to-everything），DSRC的發展更加成熟且穩定，用以達到幫助視障人士所需的，超低延遲、超可靠性、隨時隨地可接入等需求。</w:t>
                </w:r>
              </w:sdtContent>
            </w:sdt>
          </w:p>
          <w:p w14:paraId="5C15D492" w14:textId="3244516E" w:rsidR="00D955EF" w:rsidRDefault="00D955EF" w:rsidP="00D955EF">
            <w:pPr>
              <w:shd w:val="clear" w:color="auto" w:fill="FFFFFF"/>
              <w:spacing w:line="240" w:lineRule="auto"/>
              <w:ind w:right="-23" w:firstLine="480"/>
              <w:jc w:val="both"/>
              <w:rPr>
                <w:rFonts w:ascii="標楷體" w:eastAsia="標楷體" w:hAnsi="標楷體" w:cs="Times New Roman"/>
                <w:sz w:val="24"/>
                <w:szCs w:val="24"/>
              </w:rPr>
            </w:pPr>
            <w:r w:rsidRPr="00D955EF">
              <w:rPr>
                <w:rFonts w:ascii="標楷體" w:eastAsia="標楷體" w:hAnsi="標楷體" w:cs="Times New Roman" w:hint="eastAsia"/>
                <w:sz w:val="24"/>
                <w:szCs w:val="24"/>
              </w:rPr>
              <w:t>IRGD上的OBU（On board Unit）包括了固態光學雷達、</w:t>
            </w:r>
            <w:proofErr w:type="gramStart"/>
            <w:r w:rsidRPr="00D955EF">
              <w:rPr>
                <w:rFonts w:ascii="標楷體" w:eastAsia="標楷體" w:hAnsi="標楷體" w:cs="Times New Roman" w:hint="eastAsia"/>
                <w:sz w:val="24"/>
                <w:szCs w:val="24"/>
              </w:rPr>
              <w:t>攝像頭等</w:t>
            </w:r>
            <w:proofErr w:type="gramEnd"/>
            <w:r w:rsidRPr="00D955EF">
              <w:rPr>
                <w:rFonts w:ascii="標楷體" w:eastAsia="標楷體" w:hAnsi="標楷體" w:cs="Times New Roman" w:hint="eastAsia"/>
                <w:sz w:val="24"/>
                <w:szCs w:val="24"/>
              </w:rPr>
              <w:t>感測器。其中固態光學雷達能夠精</w:t>
            </w:r>
            <w:proofErr w:type="gramStart"/>
            <w:r w:rsidRPr="00D955EF">
              <w:rPr>
                <w:rFonts w:ascii="標楷體" w:eastAsia="標楷體" w:hAnsi="標楷體" w:cs="Times New Roman" w:hint="eastAsia"/>
                <w:sz w:val="24"/>
                <w:szCs w:val="24"/>
              </w:rPr>
              <w:t>準</w:t>
            </w:r>
            <w:proofErr w:type="gramEnd"/>
            <w:r w:rsidRPr="00D955EF">
              <w:rPr>
                <w:rFonts w:ascii="標楷體" w:eastAsia="標楷體" w:hAnsi="標楷體" w:cs="Times New Roman" w:hint="eastAsia"/>
                <w:sz w:val="24"/>
                <w:szCs w:val="24"/>
              </w:rPr>
              <w:t>的捕捉周遭的3D訊息以便於區分不同的道路使用者、汽機車的速度、障礙物等訊息。再搭配高畫質</w:t>
            </w:r>
            <w:proofErr w:type="gramStart"/>
            <w:r w:rsidRPr="00D955EF">
              <w:rPr>
                <w:rFonts w:ascii="標楷體" w:eastAsia="標楷體" w:hAnsi="標楷體" w:cs="Times New Roman" w:hint="eastAsia"/>
                <w:sz w:val="24"/>
                <w:szCs w:val="24"/>
              </w:rPr>
              <w:t>的攝像頭</w:t>
            </w:r>
            <w:proofErr w:type="gramEnd"/>
            <w:r w:rsidRPr="00D955EF">
              <w:rPr>
                <w:rFonts w:ascii="標楷體" w:eastAsia="標楷體" w:hAnsi="標楷體" w:cs="Times New Roman" w:hint="eastAsia"/>
                <w:sz w:val="24"/>
                <w:szCs w:val="24"/>
              </w:rPr>
              <w:t>，用以彌補雷達無法感測顏色的問題。接著ADAS（Advanced Driver Assistance Systems）行車安全輔助系統將會利用安裝在IRGD上的雷達、鏡頭等各式各樣的感測器蒐集周邊環境數據，進行靜態、動態物體的識別、偵測與追蹤。結合導航圖等數據，進行系統的運算與分析，做出行為決策，從而告知視障人士可能發生的危險。若要確保視障人士的安全，我們就需要足夠快資料傳輸速度，而5G正好可以滿足這項需求。在5G的技術下能快速傳輸4K以上的畫質以及龐大的資料量，對於辨識交通變化的畫面、路況有極大的幫助，演算法辨識到環境變化的準確度會提高，與過去4G比起來，傳輸畫面的部分也有更大的進步。</w:t>
            </w:r>
          </w:p>
          <w:p w14:paraId="01F4A642" w14:textId="77777777" w:rsidR="00D955EF" w:rsidRDefault="00D955EF" w:rsidP="00D955EF">
            <w:pPr>
              <w:shd w:val="clear" w:color="auto" w:fill="FFFFFF"/>
              <w:spacing w:line="240" w:lineRule="auto"/>
              <w:ind w:right="-23" w:firstLine="480"/>
              <w:jc w:val="both"/>
              <w:rPr>
                <w:rFonts w:ascii="標楷體" w:eastAsia="標楷體" w:hAnsi="標楷體" w:cs="Times New Roman" w:hint="eastAsia"/>
                <w:sz w:val="24"/>
                <w:szCs w:val="24"/>
              </w:rPr>
            </w:pPr>
          </w:p>
          <w:p w14:paraId="29162459" w14:textId="2FA46A2C" w:rsidR="00CB0AA8" w:rsidRPr="00D955EF" w:rsidRDefault="00D955EF" w:rsidP="00CB0AA8">
            <w:pPr>
              <w:shd w:val="clear" w:color="auto" w:fill="FFFFFF"/>
              <w:spacing w:after="420" w:line="240" w:lineRule="auto"/>
              <w:ind w:right="-23" w:firstLine="480"/>
              <w:jc w:val="both"/>
              <w:rPr>
                <w:rFonts w:ascii="標楷體" w:eastAsia="標楷體" w:hAnsi="標楷體" w:cs="Times New Roman" w:hint="eastAsia"/>
                <w:sz w:val="24"/>
                <w:szCs w:val="24"/>
              </w:rPr>
            </w:pPr>
            <w:r w:rsidRPr="00D955EF">
              <w:rPr>
                <w:rFonts w:ascii="標楷體" w:eastAsia="標楷體" w:hAnsi="標楷體" w:cs="Times New Roman" w:hint="eastAsia"/>
                <w:sz w:val="24"/>
                <w:szCs w:val="24"/>
              </w:rPr>
              <w:t>為了帶給視障人士更安全的環境，與RSU的互動肯定不能少，也就是車聯網的V2I。在有搭載藍芽功能的智慧紅綠燈，可以直接無線傳輸要求增加秒數，或是連上交通系統的一般紅綠燈，在5G高速、低延遲的特點雲端化互動，連上中</w:t>
            </w:r>
            <w:proofErr w:type="gramStart"/>
            <w:r w:rsidRPr="00D955EF">
              <w:rPr>
                <w:rFonts w:ascii="標楷體" w:eastAsia="標楷體" w:hAnsi="標楷體" w:cs="Times New Roman" w:hint="eastAsia"/>
                <w:sz w:val="24"/>
                <w:szCs w:val="24"/>
              </w:rPr>
              <w:t>央</w:t>
            </w:r>
            <w:proofErr w:type="gramEnd"/>
            <w:r w:rsidRPr="00D955EF">
              <w:rPr>
                <w:rFonts w:ascii="標楷體" w:eastAsia="標楷體" w:hAnsi="標楷體" w:cs="Times New Roman" w:hint="eastAsia"/>
                <w:sz w:val="24"/>
                <w:szCs w:val="24"/>
              </w:rPr>
              <w:t>交通系統，要求特定路口紅綠燈為視障人士增加秒數。IRGD也能與有CMS（content management system）</w:t>
            </w:r>
            <w:proofErr w:type="gramStart"/>
            <w:r w:rsidRPr="00D955EF">
              <w:rPr>
                <w:rFonts w:ascii="標楷體" w:eastAsia="標楷體" w:hAnsi="標楷體" w:cs="Times New Roman" w:hint="eastAsia"/>
                <w:sz w:val="24"/>
                <w:szCs w:val="24"/>
              </w:rPr>
              <w:t>安全警</w:t>
            </w:r>
            <w:proofErr w:type="gramEnd"/>
            <w:r w:rsidRPr="00D955EF">
              <w:rPr>
                <w:rFonts w:ascii="標楷體" w:eastAsia="標楷體" w:hAnsi="標楷體" w:cs="Times New Roman" w:hint="eastAsia"/>
                <w:sz w:val="24"/>
                <w:szCs w:val="24"/>
              </w:rPr>
              <w:t>示系統的路口傳遞訊息，這樣即便是沒有搭載車聯網的汽車、一般機車以及路人，都能了解附近有視障人士。</w:t>
            </w:r>
          </w:p>
        </w:tc>
      </w:tr>
      <w:bookmarkStart w:id="5" w:name="_Toc115906385"/>
      <w:tr w:rsidR="00DA6037" w14:paraId="6DE94D1E" w14:textId="77777777">
        <w:trPr>
          <w:trHeight w:val="1012"/>
        </w:trPr>
        <w:tc>
          <w:tcPr>
            <w:tcW w:w="9025" w:type="dxa"/>
            <w:tcBorders>
              <w:top w:val="nil"/>
              <w:left w:val="single" w:sz="36" w:space="0" w:color="000000"/>
              <w:bottom w:val="single" w:sz="8" w:space="0" w:color="000000"/>
              <w:right w:val="single" w:sz="36" w:space="0" w:color="000000"/>
            </w:tcBorders>
            <w:shd w:val="clear" w:color="auto" w:fill="D9E2F3"/>
            <w:tcMar>
              <w:top w:w="100" w:type="dxa"/>
              <w:left w:w="100" w:type="dxa"/>
              <w:bottom w:w="100" w:type="dxa"/>
              <w:right w:w="100" w:type="dxa"/>
            </w:tcMar>
          </w:tcPr>
          <w:p w14:paraId="4C798B7E" w14:textId="788E5789" w:rsidR="00DA6037" w:rsidRDefault="00000000" w:rsidP="00BB0A69">
            <w:pPr>
              <w:keepNext/>
              <w:keepLines/>
              <w:pBdr>
                <w:top w:val="nil"/>
                <w:left w:val="nil"/>
                <w:bottom w:val="nil"/>
                <w:right w:val="nil"/>
                <w:between w:val="nil"/>
              </w:pBdr>
              <w:spacing w:before="400" w:after="120"/>
              <w:ind w:right="-23"/>
              <w:outlineLvl w:val="0"/>
              <w:rPr>
                <w:color w:val="000000"/>
                <w:sz w:val="28"/>
                <w:szCs w:val="28"/>
              </w:rPr>
            </w:pPr>
            <w:sdt>
              <w:sdtPr>
                <w:tag w:val="goog_rdk_62"/>
                <w:id w:val="1478873226"/>
              </w:sdtPr>
              <w:sdtContent>
                <w:r w:rsidRPr="00BB0A69">
                  <w:rPr>
                    <w:rStyle w:val="13"/>
                  </w:rPr>
                  <w:t>五、創意與創新性</w:t>
                </w:r>
              </w:sdtContent>
            </w:sdt>
            <w:bookmarkEnd w:id="5"/>
          </w:p>
        </w:tc>
      </w:tr>
      <w:tr w:rsidR="00DA6037" w14:paraId="044CA637" w14:textId="77777777">
        <w:trPr>
          <w:trHeight w:val="1046"/>
        </w:trPr>
        <w:tc>
          <w:tcPr>
            <w:tcW w:w="9025" w:type="dxa"/>
            <w:tcBorders>
              <w:top w:val="nil"/>
              <w:left w:val="single" w:sz="36" w:space="0" w:color="000000"/>
              <w:bottom w:val="single" w:sz="8" w:space="0" w:color="000000"/>
              <w:right w:val="single" w:sz="36" w:space="0" w:color="000000"/>
            </w:tcBorders>
            <w:tcMar>
              <w:top w:w="100" w:type="dxa"/>
              <w:left w:w="100" w:type="dxa"/>
              <w:bottom w:w="100" w:type="dxa"/>
              <w:right w:w="100" w:type="dxa"/>
            </w:tcMar>
          </w:tcPr>
          <w:p w14:paraId="2A406AC4" w14:textId="77777777" w:rsidR="00DA6037" w:rsidRDefault="00000000">
            <w:pPr>
              <w:spacing w:before="240" w:after="240"/>
              <w:ind w:right="-20"/>
              <w:jc w:val="both"/>
            </w:pPr>
            <w:sdt>
              <w:sdtPr>
                <w:tag w:val="goog_rdk_63"/>
                <w:id w:val="-1222359214"/>
              </w:sdtPr>
              <w:sdtContent>
                <w:r>
                  <w:rPr>
                    <w:rFonts w:ascii="Arial Unicode MS" w:eastAsia="Arial Unicode MS" w:hAnsi="Arial Unicode MS" w:cs="Arial Unicode MS"/>
                  </w:rPr>
                  <w:t>提案新穎與創意處，說明其如何解決或改善現有方案之不足，並附上比較表格圖。</w:t>
                </w:r>
              </w:sdtContent>
            </w:sdt>
            <w:r>
              <w:rPr>
                <w:rFonts w:ascii="微軟正黑體" w:eastAsia="微軟正黑體" w:hAnsi="微軟正黑體" w:cs="微軟正黑體"/>
              </w:rPr>
              <w:t>（</w:t>
            </w:r>
            <w:sdt>
              <w:sdtPr>
                <w:tag w:val="goog_rdk_64"/>
                <w:id w:val="1524830809"/>
              </w:sdtPr>
              <w:sdtContent>
                <w:r>
                  <w:rPr>
                    <w:rFonts w:ascii="Arial Unicode MS" w:eastAsia="Arial Unicode MS" w:hAnsi="Arial Unicode MS" w:cs="Arial Unicode MS"/>
                  </w:rPr>
                  <w:t>比較項目可包含功能實用性、達成效益、商業價值…等</w:t>
                </w:r>
              </w:sdtContent>
            </w:sdt>
            <w:r>
              <w:rPr>
                <w:rFonts w:ascii="微軟正黑體" w:eastAsia="微軟正黑體" w:hAnsi="微軟正黑體" w:cs="微軟正黑體"/>
              </w:rPr>
              <w:t>）</w:t>
            </w:r>
          </w:p>
        </w:tc>
      </w:tr>
      <w:tr w:rsidR="00DA6037" w14:paraId="2B8CBAF7" w14:textId="77777777">
        <w:trPr>
          <w:trHeight w:val="5735"/>
        </w:trPr>
        <w:tc>
          <w:tcPr>
            <w:tcW w:w="9025" w:type="dxa"/>
            <w:tcBorders>
              <w:top w:val="nil"/>
              <w:left w:val="single" w:sz="36" w:space="0" w:color="000000"/>
              <w:bottom w:val="single" w:sz="8" w:space="0" w:color="000000"/>
              <w:right w:val="single" w:sz="36" w:space="0" w:color="000000"/>
            </w:tcBorders>
            <w:tcMar>
              <w:top w:w="100" w:type="dxa"/>
              <w:left w:w="100" w:type="dxa"/>
              <w:bottom w:w="100" w:type="dxa"/>
              <w:right w:w="100" w:type="dxa"/>
            </w:tcMar>
          </w:tcPr>
          <w:p w14:paraId="0B914AA0" w14:textId="77777777" w:rsidR="00DA6037" w:rsidRPr="00BB0A69" w:rsidRDefault="00000000">
            <w:pPr>
              <w:spacing w:line="36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65"/>
                <w:id w:val="585584170"/>
              </w:sdtPr>
              <w:sdtContent>
                <w:r w:rsidRPr="00BB0A69">
                  <w:rPr>
                    <w:rFonts w:ascii="標楷體" w:eastAsia="標楷體" w:hAnsi="標楷體" w:cs="Gungsuh"/>
                    <w:sz w:val="24"/>
                    <w:szCs w:val="24"/>
                  </w:rPr>
                  <w:t>針對導盲犬與我們的提案IRGD進行以下幾點的比較</w:t>
                </w:r>
              </w:sdtContent>
            </w:sdt>
          </w:p>
          <w:p w14:paraId="5FE889E8" w14:textId="77777777" w:rsidR="00DA6037" w:rsidRPr="00BB0A69" w:rsidRDefault="00000000">
            <w:pPr>
              <w:spacing w:line="36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66"/>
                <w:id w:val="-261993778"/>
              </w:sdtPr>
              <w:sdtContent>
                <w:r w:rsidRPr="00BB0A69">
                  <w:rPr>
                    <w:rFonts w:ascii="標楷體" w:eastAsia="標楷體" w:hAnsi="標楷體" w:cs="Gungsuh"/>
                    <w:sz w:val="24"/>
                    <w:szCs w:val="24"/>
                  </w:rPr>
                  <w:t>1.載體因子：</w:t>
                </w:r>
              </w:sdtContent>
            </w:sdt>
          </w:p>
          <w:p w14:paraId="76FF6271" w14:textId="77777777" w:rsidR="00DA6037" w:rsidRPr="00BB0A69" w:rsidRDefault="00000000">
            <w:pPr>
              <w:spacing w:line="360" w:lineRule="auto"/>
              <w:ind w:right="-23" w:firstLine="480"/>
              <w:jc w:val="both"/>
              <w:rPr>
                <w:rFonts w:ascii="標楷體" w:eastAsia="標楷體" w:hAnsi="標楷體" w:cs="Times New Roman"/>
                <w:sz w:val="24"/>
                <w:szCs w:val="24"/>
              </w:rPr>
            </w:pPr>
            <w:sdt>
              <w:sdtPr>
                <w:rPr>
                  <w:rFonts w:ascii="標楷體" w:eastAsia="標楷體" w:hAnsi="標楷體"/>
                  <w:sz w:val="24"/>
                  <w:szCs w:val="24"/>
                </w:rPr>
                <w:tag w:val="goog_rdk_67"/>
                <w:id w:val="401805539"/>
              </w:sdtPr>
              <w:sdtContent>
                <w:r w:rsidRPr="00BB0A69">
                  <w:rPr>
                    <w:rFonts w:ascii="標楷體" w:eastAsia="標楷體" w:hAnsi="標楷體" w:cs="Gungsuh"/>
                    <w:sz w:val="24"/>
                    <w:szCs w:val="24"/>
                  </w:rPr>
                  <w:t>導盲犬：易受環境刺激以及生理因素，包含受食物影響分心、遭路人撫摸及呼喊都會造成導盲犬分心，導致任務執行度下降，盲人安全受到威脅 。</w:t>
                </w:r>
              </w:sdtContent>
            </w:sdt>
          </w:p>
          <w:p w14:paraId="3E708F19" w14:textId="77777777" w:rsidR="00DA6037" w:rsidRPr="00BB0A69" w:rsidRDefault="00000000">
            <w:pPr>
              <w:spacing w:line="360" w:lineRule="auto"/>
              <w:ind w:right="-23" w:firstLine="480"/>
              <w:jc w:val="both"/>
              <w:rPr>
                <w:rFonts w:ascii="標楷體" w:eastAsia="標楷體" w:hAnsi="標楷體" w:cs="Times New Roman"/>
                <w:sz w:val="24"/>
                <w:szCs w:val="24"/>
              </w:rPr>
            </w:pPr>
            <w:sdt>
              <w:sdtPr>
                <w:rPr>
                  <w:rFonts w:ascii="標楷體" w:eastAsia="標楷體" w:hAnsi="標楷體"/>
                  <w:sz w:val="24"/>
                  <w:szCs w:val="24"/>
                </w:rPr>
                <w:tag w:val="goog_rdk_68"/>
                <w:id w:val="738216627"/>
              </w:sdtPr>
              <w:sdtContent>
                <w:r w:rsidRPr="00BB0A69">
                  <w:rPr>
                    <w:rFonts w:ascii="標楷體" w:eastAsia="標楷體" w:hAnsi="標楷體" w:cs="Gungsuh"/>
                    <w:sz w:val="24"/>
                    <w:szCs w:val="24"/>
                  </w:rPr>
                  <w:t>IRGD：不受生物體限制，相較原本的導盲犬，根據機器上的感測器及5G低延遲的交通聯網系統，會有更準確的路況判斷力，並及時回傳聲音型態的資訊和準確</w:t>
                </w:r>
                <w:proofErr w:type="gramStart"/>
                <w:r w:rsidRPr="00BB0A69">
                  <w:rPr>
                    <w:rFonts w:ascii="標楷體" w:eastAsia="標楷體" w:hAnsi="標楷體" w:cs="Gungsuh"/>
                    <w:sz w:val="24"/>
                    <w:szCs w:val="24"/>
                  </w:rPr>
                  <w:t>的牽繩回饋</w:t>
                </w:r>
                <w:proofErr w:type="gramEnd"/>
                <w:r w:rsidRPr="00BB0A69">
                  <w:rPr>
                    <w:rFonts w:ascii="標楷體" w:eastAsia="標楷體" w:hAnsi="標楷體" w:cs="Gungsuh"/>
                    <w:sz w:val="24"/>
                    <w:szCs w:val="24"/>
                  </w:rPr>
                  <w:t>給盲人使用者。</w:t>
                </w:r>
              </w:sdtContent>
            </w:sdt>
          </w:p>
          <w:p w14:paraId="7F2E8A45" w14:textId="77777777" w:rsidR="00DA6037" w:rsidRPr="00BB0A69" w:rsidRDefault="00000000">
            <w:pPr>
              <w:spacing w:line="36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69"/>
                <w:id w:val="180866864"/>
              </w:sdtPr>
              <w:sdtContent>
                <w:r w:rsidRPr="00BB0A69">
                  <w:rPr>
                    <w:rFonts w:ascii="標楷體" w:eastAsia="標楷體" w:hAnsi="標楷體" w:cs="Gungsuh"/>
                    <w:sz w:val="24"/>
                    <w:szCs w:val="24"/>
                  </w:rPr>
                  <w:t>2.紅綠燈判斷：</w:t>
                </w:r>
              </w:sdtContent>
            </w:sdt>
          </w:p>
          <w:p w14:paraId="377B7141" w14:textId="77777777" w:rsidR="00DA6037" w:rsidRPr="00BB0A69" w:rsidRDefault="00000000">
            <w:pPr>
              <w:spacing w:line="360" w:lineRule="auto"/>
              <w:ind w:right="-23" w:firstLine="480"/>
              <w:jc w:val="both"/>
              <w:rPr>
                <w:rFonts w:ascii="標楷體" w:eastAsia="標楷體" w:hAnsi="標楷體" w:cs="Times New Roman"/>
                <w:sz w:val="24"/>
                <w:szCs w:val="24"/>
              </w:rPr>
            </w:pPr>
            <w:sdt>
              <w:sdtPr>
                <w:rPr>
                  <w:rFonts w:ascii="標楷體" w:eastAsia="標楷體" w:hAnsi="標楷體"/>
                  <w:sz w:val="24"/>
                  <w:szCs w:val="24"/>
                </w:rPr>
                <w:tag w:val="goog_rdk_70"/>
                <w:id w:val="-700773773"/>
              </w:sdtPr>
              <w:sdtContent>
                <w:r w:rsidRPr="00BB0A69">
                  <w:rPr>
                    <w:rFonts w:ascii="標楷體" w:eastAsia="標楷體" w:hAnsi="標楷體" w:cs="Gungsuh"/>
                    <w:sz w:val="24"/>
                    <w:szCs w:val="24"/>
                  </w:rPr>
                  <w:t>導盲犬：大都是透過訓練依照馬路上人流移動和聲音帶領主人過紅綠燈，一旦碰到未有完善配套的路口或剛好無他人幫助，便會對盲人的行動帶來困擾。</w:t>
                </w:r>
              </w:sdtContent>
            </w:sdt>
          </w:p>
          <w:p w14:paraId="15B48B94" w14:textId="77777777" w:rsidR="00DA6037" w:rsidRPr="00BB0A69" w:rsidRDefault="00000000">
            <w:pPr>
              <w:spacing w:line="360" w:lineRule="auto"/>
              <w:ind w:right="-23" w:firstLine="480"/>
              <w:jc w:val="both"/>
              <w:rPr>
                <w:rFonts w:ascii="標楷體" w:eastAsia="標楷體" w:hAnsi="標楷體" w:cs="Times New Roman"/>
                <w:sz w:val="24"/>
                <w:szCs w:val="24"/>
              </w:rPr>
            </w:pPr>
            <w:sdt>
              <w:sdtPr>
                <w:rPr>
                  <w:rFonts w:ascii="標楷體" w:eastAsia="標楷體" w:hAnsi="標楷體"/>
                  <w:sz w:val="24"/>
                  <w:szCs w:val="24"/>
                </w:rPr>
                <w:tag w:val="goog_rdk_71"/>
                <w:id w:val="951821517"/>
              </w:sdtPr>
              <w:sdtContent>
                <w:r w:rsidRPr="00BB0A69">
                  <w:rPr>
                    <w:rFonts w:ascii="標楷體" w:eastAsia="標楷體" w:hAnsi="標楷體" w:cs="Gungsuh"/>
                    <w:sz w:val="24"/>
                    <w:szCs w:val="24"/>
                  </w:rPr>
                  <w:t>IRGD：透過自身的鏡頭和內建AI偵測使用者附近交通號</w:t>
                </w:r>
                <w:proofErr w:type="gramStart"/>
                <w:r w:rsidRPr="00BB0A69">
                  <w:rPr>
                    <w:rFonts w:ascii="標楷體" w:eastAsia="標楷體" w:hAnsi="標楷體" w:cs="Gungsuh"/>
                    <w:sz w:val="24"/>
                    <w:szCs w:val="24"/>
                  </w:rPr>
                  <w:t>誌</w:t>
                </w:r>
                <w:proofErr w:type="gramEnd"/>
                <w:r w:rsidRPr="00BB0A69">
                  <w:rPr>
                    <w:rFonts w:ascii="標楷體" w:eastAsia="標楷體" w:hAnsi="標楷體" w:cs="Gungsuh"/>
                    <w:sz w:val="24"/>
                    <w:szCs w:val="24"/>
                  </w:rPr>
                  <w:t>變化並進行運算，再告知使用者並執行安全性最高的移動方式；以及Vehicle to Infrastructure，簡稱V2I，V2I 通信通常是無線和雙向的，若有支持該系統的硬體和軟體，除了原本該系統就存在讓相連的機器能預知號</w:t>
                </w:r>
                <w:proofErr w:type="gramStart"/>
                <w:r w:rsidRPr="00BB0A69">
                  <w:rPr>
                    <w:rFonts w:ascii="標楷體" w:eastAsia="標楷體" w:hAnsi="標楷體" w:cs="Gungsuh"/>
                    <w:sz w:val="24"/>
                    <w:szCs w:val="24"/>
                  </w:rPr>
                  <w:t>誌</w:t>
                </w:r>
                <w:proofErr w:type="gramEnd"/>
                <w:r w:rsidRPr="00BB0A69">
                  <w:rPr>
                    <w:rFonts w:ascii="標楷體" w:eastAsia="標楷體" w:hAnsi="標楷體" w:cs="Gungsuh"/>
                    <w:sz w:val="24"/>
                    <w:szCs w:val="24"/>
                  </w:rPr>
                  <w:t>，我們新增的概念為「主動增加秒數」，在一定規模的路口，有時會看到綠燈行人增加秒數的按鈕，這項設計對於盲人本質上並無法有效利用，尤其對於身障人士過馬路，更需要有效的方式讓他們從容安全的過馬路，而我們的IRGD在V2I功能支持下，內建AI判斷使用者在現有的秒數下無法及時通過，會給予停止的建議，若已開始通過或移動到一半，主動要求交通系統增加綠燈秒數保障弱勢行人的安全。</w:t>
                </w:r>
              </w:sdtContent>
            </w:sdt>
          </w:p>
          <w:p w14:paraId="4A5B72C0" w14:textId="77777777" w:rsidR="00DA6037" w:rsidRPr="00BB0A69" w:rsidRDefault="00000000">
            <w:pPr>
              <w:spacing w:line="360" w:lineRule="auto"/>
              <w:ind w:right="-23"/>
              <w:jc w:val="both"/>
              <w:rPr>
                <w:rFonts w:ascii="標楷體" w:eastAsia="標楷體" w:hAnsi="標楷體" w:cs="Times New Roman"/>
                <w:sz w:val="24"/>
                <w:szCs w:val="24"/>
              </w:rPr>
            </w:pPr>
            <w:sdt>
              <w:sdtPr>
                <w:rPr>
                  <w:rFonts w:ascii="標楷體" w:eastAsia="標楷體" w:hAnsi="標楷體"/>
                  <w:sz w:val="24"/>
                  <w:szCs w:val="24"/>
                </w:rPr>
                <w:tag w:val="goog_rdk_72"/>
                <w:id w:val="-1183045687"/>
              </w:sdtPr>
              <w:sdtContent>
                <w:r w:rsidRPr="00BB0A69">
                  <w:rPr>
                    <w:rFonts w:ascii="標楷體" w:eastAsia="標楷體" w:hAnsi="標楷體" w:cs="Gungsuh"/>
                    <w:sz w:val="24"/>
                    <w:szCs w:val="24"/>
                  </w:rPr>
                  <w:t>3. 5G交通聯網：</w:t>
                </w:r>
              </w:sdtContent>
            </w:sdt>
          </w:p>
          <w:p w14:paraId="314DFC41" w14:textId="77777777" w:rsidR="00DA6037" w:rsidRPr="00BB0A69" w:rsidRDefault="00000000">
            <w:pPr>
              <w:spacing w:line="360" w:lineRule="auto"/>
              <w:ind w:right="-23" w:firstLine="480"/>
              <w:jc w:val="both"/>
              <w:rPr>
                <w:rFonts w:ascii="標楷體" w:eastAsia="標楷體" w:hAnsi="標楷體" w:cs="Times New Roman"/>
                <w:sz w:val="24"/>
                <w:szCs w:val="24"/>
              </w:rPr>
            </w:pPr>
            <w:sdt>
              <w:sdtPr>
                <w:rPr>
                  <w:rFonts w:ascii="標楷體" w:eastAsia="標楷體" w:hAnsi="標楷體"/>
                  <w:sz w:val="24"/>
                  <w:szCs w:val="24"/>
                </w:rPr>
                <w:tag w:val="goog_rdk_73"/>
                <w:id w:val="-1742470657"/>
              </w:sdtPr>
              <w:sdtContent>
                <w:r w:rsidRPr="00BB0A69">
                  <w:rPr>
                    <w:rFonts w:ascii="標楷體" w:eastAsia="標楷體" w:hAnsi="標楷體" w:cs="Gungsuh"/>
                    <w:sz w:val="24"/>
                    <w:szCs w:val="24"/>
                  </w:rPr>
                  <w:t>導盲犬：只能單純帶路，無另外與交通網結合之功能。</w:t>
                </w:r>
              </w:sdtContent>
            </w:sdt>
          </w:p>
          <w:p w14:paraId="17D30E8D" w14:textId="77777777" w:rsidR="00DA6037" w:rsidRPr="00BB0A69" w:rsidRDefault="00000000">
            <w:pPr>
              <w:spacing w:line="360" w:lineRule="auto"/>
              <w:ind w:right="-23" w:firstLine="480"/>
              <w:jc w:val="both"/>
              <w:rPr>
                <w:rFonts w:ascii="標楷體" w:eastAsia="標楷體" w:hAnsi="標楷體" w:cs="Times New Roman"/>
                <w:sz w:val="24"/>
                <w:szCs w:val="24"/>
              </w:rPr>
            </w:pPr>
            <w:sdt>
              <w:sdtPr>
                <w:rPr>
                  <w:rFonts w:ascii="標楷體" w:eastAsia="標楷體" w:hAnsi="標楷體"/>
                  <w:sz w:val="24"/>
                  <w:szCs w:val="24"/>
                </w:rPr>
                <w:tag w:val="goog_rdk_74"/>
                <w:id w:val="-283496110"/>
              </w:sdtPr>
              <w:sdtContent>
                <w:r w:rsidRPr="00BB0A69">
                  <w:rPr>
                    <w:rFonts w:ascii="標楷體" w:eastAsia="標楷體" w:hAnsi="標楷體" w:cs="Gungsuh"/>
                    <w:sz w:val="24"/>
                    <w:szCs w:val="24"/>
                  </w:rPr>
                  <w:t>IRGD：透過5G車聯網Vehicle to Network概念，讓我們的IRGD相當於小型車聯網獲得交通資訊，即時反應周遭環境變化給使用者，同時回傳現在身障人士在馬</w:t>
                </w:r>
                <w:r w:rsidRPr="00BB0A69">
                  <w:rPr>
                    <w:rFonts w:ascii="標楷體" w:eastAsia="標楷體" w:hAnsi="標楷體" w:cs="Gungsuh"/>
                    <w:sz w:val="24"/>
                    <w:szCs w:val="24"/>
                  </w:rPr>
                  <w:lastRenderedPageBreak/>
                  <w:t>路上的移動情形和位置給所有連結到車聯網的交通工具，改善盲人在外行動對交通訊息的不完善，及其他路上的駕駛資訊的不對等與無法判斷何時需禮讓等缺點。</w:t>
                </w:r>
              </w:sdtContent>
            </w:sdt>
          </w:p>
          <w:p w14:paraId="16E1EEE6" w14:textId="77777777" w:rsidR="00DA6037" w:rsidRPr="00BB0A69" w:rsidRDefault="00000000">
            <w:pPr>
              <w:spacing w:line="36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75"/>
                <w:id w:val="1660889483"/>
              </w:sdtPr>
              <w:sdtContent>
                <w:r w:rsidRPr="00BB0A69">
                  <w:rPr>
                    <w:rFonts w:ascii="標楷體" w:eastAsia="標楷體" w:hAnsi="標楷體" w:cs="Gungsuh"/>
                    <w:sz w:val="24"/>
                    <w:szCs w:val="24"/>
                  </w:rPr>
                  <w:t>4. 自由度（補充於表三）：</w:t>
                </w:r>
              </w:sdtContent>
            </w:sdt>
          </w:p>
          <w:p w14:paraId="74969F74" w14:textId="77777777" w:rsidR="00DA6037" w:rsidRPr="00BB0A69" w:rsidRDefault="00000000">
            <w:pPr>
              <w:spacing w:line="360" w:lineRule="auto"/>
              <w:ind w:right="-23" w:firstLine="480"/>
              <w:jc w:val="both"/>
              <w:rPr>
                <w:rFonts w:ascii="標楷體" w:eastAsia="標楷體" w:hAnsi="標楷體" w:cs="Times New Roman"/>
                <w:sz w:val="24"/>
                <w:szCs w:val="24"/>
              </w:rPr>
            </w:pPr>
            <w:sdt>
              <w:sdtPr>
                <w:rPr>
                  <w:rFonts w:ascii="標楷體" w:eastAsia="標楷體" w:hAnsi="標楷體"/>
                  <w:sz w:val="24"/>
                  <w:szCs w:val="24"/>
                </w:rPr>
                <w:tag w:val="goog_rdk_76"/>
                <w:id w:val="209001695"/>
              </w:sdtPr>
              <w:sdtContent>
                <w:r w:rsidRPr="00BB0A69">
                  <w:rPr>
                    <w:rFonts w:ascii="標楷體" w:eastAsia="標楷體" w:hAnsi="標楷體" w:cs="Gungsuh"/>
                    <w:sz w:val="24"/>
                    <w:szCs w:val="24"/>
                  </w:rPr>
                  <w:t>導盲犬：是通過訓練指導主人要去的路線，所以在行進的過程中無法任意變換路線，若遇到平常走的道路正在施工將造成問題。</w:t>
                </w:r>
              </w:sdtContent>
            </w:sdt>
          </w:p>
          <w:p w14:paraId="322CBD5F" w14:textId="7771AA57" w:rsidR="00DA6037" w:rsidRPr="00BB0A69" w:rsidRDefault="00000000" w:rsidP="00BB0A69">
            <w:pPr>
              <w:spacing w:line="360" w:lineRule="auto"/>
              <w:ind w:right="-23" w:firstLine="480"/>
              <w:jc w:val="both"/>
              <w:rPr>
                <w:rFonts w:ascii="標楷體" w:eastAsia="標楷體" w:hAnsi="標楷體" w:cs="Times New Roman" w:hint="eastAsia"/>
                <w:sz w:val="24"/>
                <w:szCs w:val="24"/>
              </w:rPr>
            </w:pPr>
            <w:sdt>
              <w:sdtPr>
                <w:rPr>
                  <w:rFonts w:ascii="標楷體" w:eastAsia="標楷體" w:hAnsi="標楷體"/>
                  <w:sz w:val="24"/>
                  <w:szCs w:val="24"/>
                </w:rPr>
                <w:tag w:val="goog_rdk_77"/>
                <w:id w:val="-551072221"/>
              </w:sdtPr>
              <w:sdtContent>
                <w:r w:rsidRPr="00BB0A69">
                  <w:rPr>
                    <w:rFonts w:ascii="標楷體" w:eastAsia="標楷體" w:hAnsi="標楷體" w:cs="Gungsuh"/>
                    <w:sz w:val="24"/>
                    <w:szCs w:val="24"/>
                  </w:rPr>
                  <w:t>IRGD：可即時調整路線，也可以讓使用者任意變更目的地，以及告知使用者附近的店家資訊等。</w:t>
                </w:r>
              </w:sdtContent>
            </w:sdt>
          </w:p>
          <w:p w14:paraId="7969BC93" w14:textId="77777777" w:rsidR="00DA6037" w:rsidRPr="00BB0A69" w:rsidRDefault="00000000">
            <w:pPr>
              <w:spacing w:line="36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78"/>
                <w:id w:val="-672882805"/>
              </w:sdtPr>
              <w:sdtContent>
                <w:r w:rsidRPr="00BB0A69">
                  <w:rPr>
                    <w:rFonts w:ascii="標楷體" w:eastAsia="標楷體" w:hAnsi="標楷體" w:cs="Gungsuh"/>
                    <w:sz w:val="24"/>
                    <w:szCs w:val="24"/>
                  </w:rPr>
                  <w:t>5. 服役年限（補充於表三）：</w:t>
                </w:r>
              </w:sdtContent>
            </w:sdt>
          </w:p>
          <w:p w14:paraId="68745626" w14:textId="77777777" w:rsidR="00DA6037" w:rsidRPr="00BB0A69" w:rsidRDefault="00000000">
            <w:pPr>
              <w:spacing w:line="360" w:lineRule="auto"/>
              <w:ind w:right="-23" w:firstLine="480"/>
              <w:jc w:val="both"/>
              <w:rPr>
                <w:rFonts w:ascii="標楷體" w:eastAsia="標楷體" w:hAnsi="標楷體" w:cs="Times New Roman"/>
                <w:sz w:val="24"/>
                <w:szCs w:val="24"/>
              </w:rPr>
            </w:pPr>
            <w:sdt>
              <w:sdtPr>
                <w:rPr>
                  <w:rFonts w:ascii="標楷體" w:eastAsia="標楷體" w:hAnsi="標楷體"/>
                  <w:sz w:val="24"/>
                  <w:szCs w:val="24"/>
                </w:rPr>
                <w:tag w:val="goog_rdk_79"/>
                <w:id w:val="-384109581"/>
              </w:sdtPr>
              <w:sdtContent>
                <w:r w:rsidRPr="00BB0A69">
                  <w:rPr>
                    <w:rFonts w:ascii="標楷體" w:eastAsia="標楷體" w:hAnsi="標楷體" w:cs="Gungsuh"/>
                    <w:sz w:val="24"/>
                    <w:szCs w:val="24"/>
                  </w:rPr>
                  <w:t>導盲犬：平均10歲退休，如果老化快、健康出問題，可能7、8歲就得從工作上退下來，5歲才配對的話，陪使用者才2、3年，對他們的情感是很大的負荷。</w:t>
                </w:r>
              </w:sdtContent>
            </w:sdt>
          </w:p>
          <w:p w14:paraId="5219EEA8" w14:textId="77777777" w:rsidR="00DA6037" w:rsidRPr="00BB0A69" w:rsidRDefault="00000000">
            <w:pPr>
              <w:spacing w:line="360" w:lineRule="auto"/>
              <w:ind w:right="-23" w:firstLine="480"/>
              <w:jc w:val="both"/>
              <w:rPr>
                <w:rFonts w:ascii="標楷體" w:eastAsia="標楷體" w:hAnsi="標楷體" w:cs="Times New Roman"/>
                <w:sz w:val="24"/>
                <w:szCs w:val="24"/>
              </w:rPr>
            </w:pPr>
            <w:sdt>
              <w:sdtPr>
                <w:rPr>
                  <w:rFonts w:ascii="標楷體" w:eastAsia="標楷體" w:hAnsi="標楷體"/>
                  <w:sz w:val="24"/>
                  <w:szCs w:val="24"/>
                </w:rPr>
                <w:tag w:val="goog_rdk_80"/>
                <w:id w:val="346306215"/>
              </w:sdtPr>
              <w:sdtContent>
                <w:r w:rsidRPr="00BB0A69">
                  <w:rPr>
                    <w:rFonts w:ascii="標楷體" w:eastAsia="標楷體" w:hAnsi="標楷體" w:cs="Gungsuh"/>
                    <w:sz w:val="24"/>
                    <w:szCs w:val="24"/>
                  </w:rPr>
                  <w:t>IRGD：機器除了零件和軟體的更新外，使用期限便能大幅增加。</w:t>
                </w:r>
              </w:sdtContent>
            </w:sdt>
          </w:p>
          <w:p w14:paraId="47E590BA" w14:textId="77777777" w:rsidR="00DA6037" w:rsidRPr="00BB0A69" w:rsidRDefault="00000000">
            <w:pPr>
              <w:spacing w:line="36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81"/>
                <w:id w:val="-447548058"/>
              </w:sdtPr>
              <w:sdtContent>
                <w:r w:rsidRPr="00BB0A69">
                  <w:rPr>
                    <w:rFonts w:ascii="標楷體" w:eastAsia="標楷體" w:hAnsi="標楷體" w:cs="Gungsuh"/>
                    <w:sz w:val="24"/>
                    <w:szCs w:val="24"/>
                  </w:rPr>
                  <w:t>6. 時間成本：</w:t>
                </w:r>
              </w:sdtContent>
            </w:sdt>
          </w:p>
          <w:p w14:paraId="4CEE0669" w14:textId="77777777" w:rsidR="00DA6037" w:rsidRPr="00BB0A69" w:rsidRDefault="00000000">
            <w:pPr>
              <w:spacing w:line="360" w:lineRule="auto"/>
              <w:ind w:right="-23" w:firstLine="480"/>
              <w:jc w:val="both"/>
              <w:rPr>
                <w:rFonts w:ascii="標楷體" w:eastAsia="標楷體" w:hAnsi="標楷體" w:cs="Times New Roman"/>
                <w:sz w:val="24"/>
                <w:szCs w:val="24"/>
              </w:rPr>
            </w:pPr>
            <w:sdt>
              <w:sdtPr>
                <w:rPr>
                  <w:rFonts w:ascii="標楷體" w:eastAsia="標楷體" w:hAnsi="標楷體"/>
                  <w:sz w:val="24"/>
                  <w:szCs w:val="24"/>
                </w:rPr>
                <w:tag w:val="goog_rdk_82"/>
                <w:id w:val="-1192373731"/>
              </w:sdtPr>
              <w:sdtContent>
                <w:r w:rsidRPr="00BB0A69">
                  <w:rPr>
                    <w:rFonts w:ascii="標楷體" w:eastAsia="標楷體" w:hAnsi="標楷體" w:cs="Gungsuh"/>
                    <w:sz w:val="24"/>
                    <w:szCs w:val="24"/>
                  </w:rPr>
                  <w:t>導盲犬：訓練一隻導盲犬平均要台幣80-120萬，還要需要再考慮之後的飼養費，並不是每</w:t>
                </w:r>
                <w:proofErr w:type="gramStart"/>
                <w:r w:rsidRPr="00BB0A69">
                  <w:rPr>
                    <w:rFonts w:ascii="標楷體" w:eastAsia="標楷體" w:hAnsi="標楷體" w:cs="Gungsuh"/>
                    <w:sz w:val="24"/>
                    <w:szCs w:val="24"/>
                  </w:rPr>
                  <w:t>個</w:t>
                </w:r>
                <w:proofErr w:type="gramEnd"/>
                <w:r w:rsidRPr="00BB0A69">
                  <w:rPr>
                    <w:rFonts w:ascii="標楷體" w:eastAsia="標楷體" w:hAnsi="標楷體" w:cs="Gungsuh"/>
                    <w:sz w:val="24"/>
                    <w:szCs w:val="24"/>
                  </w:rPr>
                  <w:t>盲人都負擔的起。另外，幼犬出生後二至四個月即會到寄養家庭學習</w:t>
                </w:r>
              </w:sdtContent>
            </w:sdt>
            <w:r w:rsidRPr="00BB0A69">
              <w:rPr>
                <w:rFonts w:ascii="標楷體" w:eastAsia="標楷體" w:hAnsi="標楷體" w:cs="標楷體"/>
                <w:sz w:val="24"/>
                <w:szCs w:val="24"/>
              </w:rPr>
              <w:t>「</w:t>
            </w:r>
            <w:sdt>
              <w:sdtPr>
                <w:rPr>
                  <w:rFonts w:ascii="標楷體" w:eastAsia="標楷體" w:hAnsi="標楷體"/>
                  <w:sz w:val="24"/>
                  <w:szCs w:val="24"/>
                </w:rPr>
                <w:tag w:val="goog_rdk_83"/>
                <w:id w:val="-42136162"/>
              </w:sdtPr>
              <w:sdtContent>
                <w:r w:rsidRPr="00BB0A69">
                  <w:rPr>
                    <w:rFonts w:ascii="標楷體" w:eastAsia="標楷體" w:hAnsi="標楷體" w:cs="Gungsuh"/>
                    <w:sz w:val="24"/>
                    <w:szCs w:val="24"/>
                  </w:rPr>
                  <w:t>社會生活</w:t>
                </w:r>
              </w:sdtContent>
            </w:sdt>
            <w:r w:rsidRPr="00BB0A69">
              <w:rPr>
                <w:rFonts w:ascii="標楷體" w:eastAsia="標楷體" w:hAnsi="標楷體" w:cs="標楷體"/>
                <w:sz w:val="24"/>
                <w:szCs w:val="24"/>
              </w:rPr>
              <w:t>」</w:t>
            </w:r>
            <w:sdt>
              <w:sdtPr>
                <w:rPr>
                  <w:rFonts w:ascii="標楷體" w:eastAsia="標楷體" w:hAnsi="標楷體"/>
                  <w:sz w:val="24"/>
                  <w:szCs w:val="24"/>
                </w:rPr>
                <w:tag w:val="goog_rdk_84"/>
                <w:id w:val="-1259604690"/>
              </w:sdtPr>
              <w:sdtContent>
                <w:r w:rsidRPr="00BB0A69">
                  <w:rPr>
                    <w:rFonts w:ascii="標楷體" w:eastAsia="標楷體" w:hAnsi="標楷體" w:cs="Gungsuh"/>
                    <w:sz w:val="24"/>
                    <w:szCs w:val="24"/>
                  </w:rPr>
                  <w:t>，直到一歲至一歲半左右則回到訓練中心。由訓練師接手開始導盲犬的引導訓練，一般而言，需要花8~12個月才能結訓。</w:t>
                </w:r>
              </w:sdtContent>
            </w:sdt>
          </w:p>
          <w:p w14:paraId="6278D7FD" w14:textId="77777777" w:rsidR="00DA6037" w:rsidRPr="00BB0A69" w:rsidRDefault="00000000">
            <w:pPr>
              <w:spacing w:line="360" w:lineRule="auto"/>
              <w:ind w:right="-23" w:firstLine="480"/>
              <w:jc w:val="both"/>
              <w:rPr>
                <w:rFonts w:ascii="標楷體" w:eastAsia="標楷體" w:hAnsi="標楷體" w:cs="Times New Roman"/>
                <w:sz w:val="24"/>
                <w:szCs w:val="24"/>
              </w:rPr>
            </w:pPr>
            <w:sdt>
              <w:sdtPr>
                <w:rPr>
                  <w:rFonts w:ascii="標楷體" w:eastAsia="標楷體" w:hAnsi="標楷體"/>
                  <w:sz w:val="24"/>
                  <w:szCs w:val="24"/>
                </w:rPr>
                <w:tag w:val="goog_rdk_85"/>
                <w:id w:val="1382055357"/>
              </w:sdtPr>
              <w:sdtContent>
                <w:r w:rsidRPr="00BB0A69">
                  <w:rPr>
                    <w:rFonts w:ascii="標楷體" w:eastAsia="標楷體" w:hAnsi="標楷體" w:cs="Gungsuh"/>
                    <w:sz w:val="24"/>
                    <w:szCs w:val="24"/>
                  </w:rPr>
                  <w:t>IRGD：相對導盲犬並沒有訓練時長及配對率的問題。</w:t>
                </w:r>
              </w:sdtContent>
            </w:sdt>
          </w:p>
          <w:p w14:paraId="5102E9B0" w14:textId="77777777" w:rsidR="00DA6037" w:rsidRPr="00BB0A69" w:rsidRDefault="00000000">
            <w:pPr>
              <w:spacing w:line="36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86"/>
                <w:id w:val="288637397"/>
              </w:sdtPr>
              <w:sdtContent>
                <w:r w:rsidRPr="00BB0A69">
                  <w:rPr>
                    <w:rFonts w:ascii="標楷體" w:eastAsia="標楷體" w:hAnsi="標楷體" w:cs="Gungsuh"/>
                    <w:sz w:val="24"/>
                    <w:szCs w:val="24"/>
                  </w:rPr>
                  <w:t>7. 數量：</w:t>
                </w:r>
              </w:sdtContent>
            </w:sdt>
          </w:p>
          <w:p w14:paraId="77CBEA8A" w14:textId="77777777" w:rsidR="00DA6037" w:rsidRPr="00BB0A69" w:rsidRDefault="00000000">
            <w:pPr>
              <w:spacing w:line="360" w:lineRule="auto"/>
              <w:ind w:right="-23" w:firstLine="480"/>
              <w:jc w:val="both"/>
              <w:rPr>
                <w:rFonts w:ascii="標楷體" w:eastAsia="標楷體" w:hAnsi="標楷體" w:cs="Times New Roman"/>
                <w:sz w:val="24"/>
                <w:szCs w:val="24"/>
              </w:rPr>
            </w:pPr>
            <w:sdt>
              <w:sdtPr>
                <w:rPr>
                  <w:rFonts w:ascii="標楷體" w:eastAsia="標楷體" w:hAnsi="標楷體"/>
                  <w:sz w:val="24"/>
                  <w:szCs w:val="24"/>
                </w:rPr>
                <w:tag w:val="goog_rdk_87"/>
                <w:id w:val="-747347007"/>
              </w:sdtPr>
              <w:sdtContent>
                <w:r w:rsidRPr="00BB0A69">
                  <w:rPr>
                    <w:rFonts w:ascii="標楷體" w:eastAsia="標楷體" w:hAnsi="標楷體" w:cs="Gungsuh"/>
                    <w:sz w:val="24"/>
                    <w:szCs w:val="24"/>
                  </w:rPr>
                  <w:t>導盲犬：導盲犬供不應求。台灣目前約有42位導盲犬使用者，由台灣導盲犬協會訓練的有36隻。根據內政部登記，全</w:t>
                </w:r>
                <w:proofErr w:type="gramStart"/>
                <w:r w:rsidRPr="00BB0A69">
                  <w:rPr>
                    <w:rFonts w:ascii="標楷體" w:eastAsia="標楷體" w:hAnsi="標楷體" w:cs="Gungsuh"/>
                    <w:sz w:val="24"/>
                    <w:szCs w:val="24"/>
                  </w:rPr>
                  <w:t>台視障</w:t>
                </w:r>
                <w:proofErr w:type="gramEnd"/>
                <w:r w:rsidRPr="00BB0A69">
                  <w:rPr>
                    <w:rFonts w:ascii="標楷體" w:eastAsia="標楷體" w:hAnsi="標楷體" w:cs="Gungsuh"/>
                    <w:sz w:val="24"/>
                    <w:szCs w:val="24"/>
                  </w:rPr>
                  <w:t>者約6萬名，以國際導盲犬聯盟給的理想比例1：100來算，台灣至少需要600隻左右。但即便1年能訓練出10隻合格的導盲犬，也不代表1年會有10名視障者配對成功。</w:t>
                </w:r>
                <w:proofErr w:type="gramStart"/>
                <w:r w:rsidRPr="00BB0A69">
                  <w:rPr>
                    <w:rFonts w:ascii="標楷體" w:eastAsia="標楷體" w:hAnsi="標楷體" w:cs="Gungsuh"/>
                    <w:sz w:val="24"/>
                    <w:szCs w:val="24"/>
                  </w:rPr>
                  <w:t>萬一犬</w:t>
                </w:r>
                <w:proofErr w:type="gramEnd"/>
                <w:r w:rsidRPr="00BB0A69">
                  <w:rPr>
                    <w:rFonts w:ascii="標楷體" w:eastAsia="標楷體" w:hAnsi="標楷體" w:cs="Gungsuh"/>
                    <w:sz w:val="24"/>
                    <w:szCs w:val="24"/>
                  </w:rPr>
                  <w:t>隻5歲了，這些成犬還是未能配對成功，協會也就不會讓</w:t>
                </w:r>
                <w:proofErr w:type="gramStart"/>
                <w:r w:rsidRPr="00BB0A69">
                  <w:rPr>
                    <w:rFonts w:ascii="標楷體" w:eastAsia="標楷體" w:hAnsi="標楷體" w:cs="Gungsuh"/>
                    <w:sz w:val="24"/>
                    <w:szCs w:val="24"/>
                  </w:rPr>
                  <w:t>牠</w:t>
                </w:r>
                <w:proofErr w:type="gramEnd"/>
                <w:r w:rsidRPr="00BB0A69">
                  <w:rPr>
                    <w:rFonts w:ascii="標楷體" w:eastAsia="標楷體" w:hAnsi="標楷體" w:cs="Gungsuh"/>
                    <w:sz w:val="24"/>
                    <w:szCs w:val="24"/>
                  </w:rPr>
                  <w:t>們服役了，因此數量遠遠不能滿足盲人的需求。</w:t>
                </w:r>
              </w:sdtContent>
            </w:sdt>
          </w:p>
          <w:p w14:paraId="64F195A9" w14:textId="77777777" w:rsidR="00DA6037" w:rsidRPr="00BB0A69" w:rsidRDefault="00000000">
            <w:pPr>
              <w:spacing w:line="360" w:lineRule="auto"/>
              <w:ind w:right="-23" w:firstLine="480"/>
              <w:jc w:val="both"/>
              <w:rPr>
                <w:rFonts w:ascii="標楷體" w:eastAsia="標楷體" w:hAnsi="標楷體" w:cs="Times New Roman"/>
                <w:sz w:val="24"/>
                <w:szCs w:val="24"/>
              </w:rPr>
            </w:pPr>
            <w:sdt>
              <w:sdtPr>
                <w:rPr>
                  <w:rFonts w:ascii="標楷體" w:eastAsia="標楷體" w:hAnsi="標楷體"/>
                  <w:sz w:val="24"/>
                  <w:szCs w:val="24"/>
                </w:rPr>
                <w:tag w:val="goog_rdk_88"/>
                <w:id w:val="1043490731"/>
              </w:sdtPr>
              <w:sdtContent>
                <w:r w:rsidRPr="00BB0A69">
                  <w:rPr>
                    <w:rFonts w:ascii="標楷體" w:eastAsia="標楷體" w:hAnsi="標楷體" w:cs="Gungsuh"/>
                    <w:sz w:val="24"/>
                    <w:szCs w:val="24"/>
                  </w:rPr>
                  <w:t>IRGD：智慧型電子導</w:t>
                </w:r>
                <w:proofErr w:type="gramStart"/>
                <w:r w:rsidRPr="00BB0A69">
                  <w:rPr>
                    <w:rFonts w:ascii="標楷體" w:eastAsia="標楷體" w:hAnsi="標楷體" w:cs="Gungsuh"/>
                    <w:sz w:val="24"/>
                    <w:szCs w:val="24"/>
                  </w:rPr>
                  <w:t>盲犬經量產</w:t>
                </w:r>
                <w:proofErr w:type="gramEnd"/>
                <w:r w:rsidRPr="00BB0A69">
                  <w:rPr>
                    <w:rFonts w:ascii="標楷體" w:eastAsia="標楷體" w:hAnsi="標楷體" w:cs="Gungsuh"/>
                    <w:sz w:val="24"/>
                    <w:szCs w:val="24"/>
                  </w:rPr>
                  <w:t>後便沒有動物與人配合的問題，人與狗關於心理生理不適應或情感的問題也都能解決。</w:t>
                </w:r>
              </w:sdtContent>
            </w:sdt>
          </w:p>
          <w:p w14:paraId="23075308" w14:textId="77777777" w:rsidR="00DA6037" w:rsidRPr="00BB0A69" w:rsidRDefault="00000000">
            <w:pPr>
              <w:spacing w:line="36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89"/>
                <w:id w:val="1696193192"/>
              </w:sdtPr>
              <w:sdtContent>
                <w:r w:rsidRPr="00BB0A69">
                  <w:rPr>
                    <w:rFonts w:ascii="標楷體" w:eastAsia="標楷體" w:hAnsi="標楷體" w:cs="Gungsuh"/>
                    <w:sz w:val="24"/>
                    <w:szCs w:val="24"/>
                  </w:rPr>
                  <w:t>8. 達成效益：盲人交通事故發生率大幅下降</w:t>
                </w:r>
              </w:sdtContent>
            </w:sdt>
          </w:p>
          <w:sdt>
            <w:sdtPr>
              <w:rPr>
                <w:rFonts w:ascii="標楷體" w:eastAsia="標楷體" w:hAnsi="標楷體"/>
                <w:sz w:val="24"/>
                <w:szCs w:val="24"/>
              </w:rPr>
              <w:tag w:val="goog_rdk_90"/>
              <w:id w:val="-780102818"/>
            </w:sdtPr>
            <w:sdtContent>
              <w:p w14:paraId="577E092B" w14:textId="03C0AB2F" w:rsidR="00DA6037" w:rsidRPr="00CB0AA8" w:rsidRDefault="00000000" w:rsidP="00CB0AA8">
                <w:pPr>
                  <w:spacing w:line="360" w:lineRule="auto"/>
                  <w:ind w:right="-23" w:firstLine="480"/>
                  <w:jc w:val="both"/>
                  <w:rPr>
                    <w:rFonts w:ascii="標楷體" w:eastAsia="標楷體" w:hAnsi="標楷體" w:cs="Gungsuh" w:hint="eastAsia"/>
                    <w:sz w:val="24"/>
                    <w:szCs w:val="24"/>
                  </w:rPr>
                </w:pPr>
                <w:r w:rsidRPr="00BB0A69">
                  <w:rPr>
                    <w:rFonts w:ascii="標楷體" w:eastAsia="標楷體" w:hAnsi="標楷體" w:cs="Gungsuh"/>
                    <w:sz w:val="24"/>
                    <w:szCs w:val="24"/>
                  </w:rPr>
                  <w:t>台灣交通部公布110年1-10月道路交通事故統計，共發生288,040件事故，造成2,440人死亡，以及382,546人受傷，由此可知，現今社會發生如此多件的交通事</w:t>
                </w:r>
                <w:r w:rsidRPr="00BB0A69">
                  <w:rPr>
                    <w:rFonts w:ascii="標楷體" w:eastAsia="標楷體" w:hAnsi="標楷體" w:cs="Gungsuh"/>
                    <w:sz w:val="24"/>
                    <w:szCs w:val="24"/>
                  </w:rPr>
                  <w:lastRenderedPageBreak/>
                  <w:t>故，可想而知盲人在交通上又會更危險，因此，預估IRGD能夠達成降低盲人交通上的風險。</w:t>
                </w:r>
              </w:p>
            </w:sdtContent>
          </w:sdt>
          <w:sdt>
            <w:sdtPr>
              <w:rPr>
                <w:rFonts w:ascii="標楷體" w:eastAsia="標楷體" w:hAnsi="標楷體"/>
                <w:sz w:val="24"/>
                <w:szCs w:val="24"/>
              </w:rPr>
              <w:tag w:val="goog_rdk_91"/>
              <w:id w:val="-331909801"/>
            </w:sdtPr>
            <w:sdtContent>
              <w:p w14:paraId="44C2C631" w14:textId="0720579D" w:rsidR="00DA6037" w:rsidRPr="00465E6D" w:rsidRDefault="00000000" w:rsidP="00465E6D">
                <w:pPr>
                  <w:spacing w:line="360" w:lineRule="auto"/>
                  <w:ind w:right="-23" w:firstLine="480"/>
                  <w:jc w:val="both"/>
                  <w:rPr>
                    <w:rFonts w:ascii="標楷體" w:eastAsia="標楷體" w:hAnsi="標楷體" w:cs="Gungsuh" w:hint="eastAsia"/>
                    <w:sz w:val="24"/>
                    <w:szCs w:val="24"/>
                  </w:rPr>
                </w:pPr>
                <w:r w:rsidRPr="00BB0A69">
                  <w:rPr>
                    <w:rFonts w:ascii="標楷體" w:eastAsia="標楷體" w:hAnsi="標楷體" w:cs="Gungsuh"/>
                    <w:sz w:val="24"/>
                    <w:szCs w:val="24"/>
                  </w:rPr>
                  <w:t>以下表格呈現出不同於原先盲人輔助工具的進步之處</w:t>
                </w:r>
                <w:r w:rsidR="00BB0A69">
                  <w:rPr>
                    <w:rFonts w:ascii="標楷體" w:eastAsia="標楷體" w:hAnsi="標楷體" w:cs="Gungsuh"/>
                    <w:sz w:val="24"/>
                    <w:szCs w:val="24"/>
                  </w:rPr>
                  <w:t>。</w:t>
                </w:r>
              </w:p>
            </w:sdtContent>
          </w:sdt>
          <w:p w14:paraId="7F3A2EC6" w14:textId="77777777" w:rsidR="00DA6037" w:rsidRPr="00BB0A69" w:rsidRDefault="00000000">
            <w:pPr>
              <w:spacing w:line="216" w:lineRule="auto"/>
              <w:ind w:left="80" w:right="-20"/>
              <w:jc w:val="center"/>
              <w:rPr>
                <w:rFonts w:ascii="標楷體" w:eastAsia="標楷體" w:hAnsi="標楷體" w:cs="Times New Roman"/>
                <w:sz w:val="24"/>
                <w:szCs w:val="24"/>
              </w:rPr>
            </w:pPr>
            <w:sdt>
              <w:sdtPr>
                <w:rPr>
                  <w:rFonts w:ascii="標楷體" w:eastAsia="標楷體" w:hAnsi="標楷體"/>
                  <w:sz w:val="24"/>
                  <w:szCs w:val="24"/>
                </w:rPr>
                <w:tag w:val="goog_rdk_92"/>
                <w:id w:val="-308942677"/>
              </w:sdtPr>
              <w:sdtContent>
                <w:r w:rsidRPr="00BB0A69">
                  <w:rPr>
                    <w:rFonts w:ascii="標楷體" w:eastAsia="標楷體" w:hAnsi="標楷體" w:cs="Gungsuh"/>
                    <w:sz w:val="24"/>
                    <w:szCs w:val="24"/>
                  </w:rPr>
                  <w:t>表二：IRGD輔助盲人在交通上的優勢</w:t>
                </w:r>
              </w:sdtContent>
            </w:sdt>
          </w:p>
          <w:tbl>
            <w:tblPr>
              <w:tblStyle w:val="af7"/>
              <w:tblW w:w="874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1808"/>
              <w:gridCol w:w="1708"/>
              <w:gridCol w:w="1708"/>
              <w:gridCol w:w="1487"/>
            </w:tblGrid>
            <w:tr w:rsidR="00DA6037" w:rsidRPr="00BB0A69" w14:paraId="025BB88F" w14:textId="77777777">
              <w:trPr>
                <w:trHeight w:val="435"/>
              </w:trPr>
              <w:tc>
                <w:tcPr>
                  <w:tcW w:w="2029" w:type="dxa"/>
                  <w:shd w:val="clear" w:color="auto" w:fill="auto"/>
                  <w:tcMar>
                    <w:top w:w="100" w:type="dxa"/>
                    <w:left w:w="100" w:type="dxa"/>
                    <w:bottom w:w="100" w:type="dxa"/>
                    <w:right w:w="100" w:type="dxa"/>
                  </w:tcMar>
                </w:tcPr>
                <w:p w14:paraId="76214E20" w14:textId="77777777" w:rsidR="00DA6037" w:rsidRPr="00BB0A69" w:rsidRDefault="00DA6037">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p>
              </w:tc>
              <w:tc>
                <w:tcPr>
                  <w:tcW w:w="1808" w:type="dxa"/>
                  <w:shd w:val="clear" w:color="auto" w:fill="auto"/>
                  <w:tcMar>
                    <w:top w:w="100" w:type="dxa"/>
                    <w:left w:w="100" w:type="dxa"/>
                    <w:bottom w:w="100" w:type="dxa"/>
                    <w:right w:w="100" w:type="dxa"/>
                  </w:tcMar>
                </w:tcPr>
                <w:p w14:paraId="76BF068D"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93"/>
                      <w:id w:val="1387133271"/>
                    </w:sdtPr>
                    <w:sdtContent>
                      <w:r w:rsidRPr="00BB0A69">
                        <w:rPr>
                          <w:rFonts w:ascii="標楷體" w:eastAsia="標楷體" w:hAnsi="標楷體" w:cs="Gungsuh"/>
                          <w:sz w:val="24"/>
                          <w:szCs w:val="24"/>
                        </w:rPr>
                        <w:t>持有拐杖的一般盲人</w:t>
                      </w:r>
                    </w:sdtContent>
                  </w:sdt>
                </w:p>
              </w:tc>
              <w:tc>
                <w:tcPr>
                  <w:tcW w:w="1708" w:type="dxa"/>
                  <w:shd w:val="clear" w:color="auto" w:fill="auto"/>
                  <w:tcMar>
                    <w:top w:w="100" w:type="dxa"/>
                    <w:left w:w="100" w:type="dxa"/>
                    <w:bottom w:w="100" w:type="dxa"/>
                    <w:right w:w="100" w:type="dxa"/>
                  </w:tcMar>
                </w:tcPr>
                <w:p w14:paraId="196B42D7"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94"/>
                      <w:id w:val="-617296188"/>
                    </w:sdtPr>
                    <w:sdtContent>
                      <w:r w:rsidRPr="00BB0A69">
                        <w:rPr>
                          <w:rFonts w:ascii="標楷體" w:eastAsia="標楷體" w:hAnsi="標楷體" w:cs="Gungsuh"/>
                          <w:sz w:val="24"/>
                          <w:szCs w:val="24"/>
                        </w:rPr>
                        <w:t>帶有導盲犬的盲人</w:t>
                      </w:r>
                    </w:sdtContent>
                  </w:sdt>
                </w:p>
              </w:tc>
              <w:tc>
                <w:tcPr>
                  <w:tcW w:w="1708" w:type="dxa"/>
                  <w:shd w:val="clear" w:color="auto" w:fill="auto"/>
                  <w:tcMar>
                    <w:top w:w="100" w:type="dxa"/>
                    <w:left w:w="100" w:type="dxa"/>
                    <w:bottom w:w="100" w:type="dxa"/>
                    <w:right w:w="100" w:type="dxa"/>
                  </w:tcMar>
                </w:tcPr>
                <w:p w14:paraId="42EFF012"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95"/>
                      <w:id w:val="-1871218077"/>
                    </w:sdtPr>
                    <w:sdtContent>
                      <w:r w:rsidRPr="00BB0A69">
                        <w:rPr>
                          <w:rFonts w:ascii="標楷體" w:eastAsia="標楷體" w:hAnsi="標楷體" w:cs="Gungsuh"/>
                          <w:sz w:val="24"/>
                          <w:szCs w:val="24"/>
                        </w:rPr>
                        <w:t>輔助眼鏡</w:t>
                      </w:r>
                    </w:sdtContent>
                  </w:sdt>
                </w:p>
              </w:tc>
              <w:tc>
                <w:tcPr>
                  <w:tcW w:w="1487" w:type="dxa"/>
                  <w:shd w:val="clear" w:color="auto" w:fill="auto"/>
                  <w:tcMar>
                    <w:top w:w="100" w:type="dxa"/>
                    <w:left w:w="100" w:type="dxa"/>
                    <w:bottom w:w="100" w:type="dxa"/>
                    <w:right w:w="100" w:type="dxa"/>
                  </w:tcMar>
                </w:tcPr>
                <w:p w14:paraId="09D9C4B3"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r w:rsidRPr="00BB0A69">
                    <w:rPr>
                      <w:rFonts w:ascii="標楷體" w:eastAsia="標楷體" w:hAnsi="標楷體" w:cs="Times New Roman"/>
                      <w:sz w:val="24"/>
                      <w:szCs w:val="24"/>
                    </w:rPr>
                    <w:t>IRGD</w:t>
                  </w:r>
                </w:p>
              </w:tc>
            </w:tr>
            <w:tr w:rsidR="00DA6037" w:rsidRPr="00BB0A69" w14:paraId="13BEB928" w14:textId="77777777">
              <w:tc>
                <w:tcPr>
                  <w:tcW w:w="2029" w:type="dxa"/>
                  <w:shd w:val="clear" w:color="auto" w:fill="auto"/>
                  <w:tcMar>
                    <w:top w:w="100" w:type="dxa"/>
                    <w:left w:w="100" w:type="dxa"/>
                    <w:bottom w:w="100" w:type="dxa"/>
                    <w:right w:w="100" w:type="dxa"/>
                  </w:tcMar>
                </w:tcPr>
                <w:p w14:paraId="13C3FBE7"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96"/>
                      <w:id w:val="-1793278839"/>
                    </w:sdtPr>
                    <w:sdtContent>
                      <w:r w:rsidRPr="00BB0A69">
                        <w:rPr>
                          <w:rFonts w:ascii="標楷體" w:eastAsia="標楷體" w:hAnsi="標楷體" w:cs="Gungsuh"/>
                          <w:sz w:val="24"/>
                          <w:szCs w:val="24"/>
                        </w:rPr>
                        <w:t>即時路況</w:t>
                      </w:r>
                    </w:sdtContent>
                  </w:sdt>
                </w:p>
              </w:tc>
              <w:tc>
                <w:tcPr>
                  <w:tcW w:w="1808" w:type="dxa"/>
                  <w:shd w:val="clear" w:color="auto" w:fill="auto"/>
                  <w:tcMar>
                    <w:top w:w="100" w:type="dxa"/>
                    <w:left w:w="100" w:type="dxa"/>
                    <w:bottom w:w="100" w:type="dxa"/>
                    <w:right w:w="100" w:type="dxa"/>
                  </w:tcMar>
                </w:tcPr>
                <w:p w14:paraId="60A37801"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97"/>
                      <w:id w:val="1079092387"/>
                    </w:sdtPr>
                    <w:sdtContent>
                      <w:r w:rsidRPr="00BB0A69">
                        <w:rPr>
                          <w:rFonts w:ascii="標楷體" w:eastAsia="標楷體" w:hAnsi="標楷體" w:cs="Gungsuh"/>
                          <w:sz w:val="24"/>
                          <w:szCs w:val="24"/>
                        </w:rPr>
                        <w:t>低</w:t>
                      </w:r>
                    </w:sdtContent>
                  </w:sdt>
                </w:p>
              </w:tc>
              <w:tc>
                <w:tcPr>
                  <w:tcW w:w="1708" w:type="dxa"/>
                  <w:shd w:val="clear" w:color="auto" w:fill="auto"/>
                  <w:tcMar>
                    <w:top w:w="100" w:type="dxa"/>
                    <w:left w:w="100" w:type="dxa"/>
                    <w:bottom w:w="100" w:type="dxa"/>
                    <w:right w:w="100" w:type="dxa"/>
                  </w:tcMar>
                </w:tcPr>
                <w:p w14:paraId="7A3F99D9"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98"/>
                      <w:id w:val="1444957566"/>
                    </w:sdtPr>
                    <w:sdtContent>
                      <w:r w:rsidRPr="00BB0A69">
                        <w:rPr>
                          <w:rFonts w:ascii="標楷體" w:eastAsia="標楷體" w:hAnsi="標楷體" w:cs="Gungsuh"/>
                          <w:sz w:val="24"/>
                          <w:szCs w:val="24"/>
                        </w:rPr>
                        <w:t>中等</w:t>
                      </w:r>
                    </w:sdtContent>
                  </w:sdt>
                </w:p>
              </w:tc>
              <w:tc>
                <w:tcPr>
                  <w:tcW w:w="1708" w:type="dxa"/>
                  <w:shd w:val="clear" w:color="auto" w:fill="auto"/>
                  <w:tcMar>
                    <w:top w:w="100" w:type="dxa"/>
                    <w:left w:w="100" w:type="dxa"/>
                    <w:bottom w:w="100" w:type="dxa"/>
                    <w:right w:w="100" w:type="dxa"/>
                  </w:tcMar>
                </w:tcPr>
                <w:p w14:paraId="74FE11B7"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99"/>
                      <w:id w:val="-2077121859"/>
                    </w:sdtPr>
                    <w:sdtContent>
                      <w:r w:rsidRPr="00BB0A69">
                        <w:rPr>
                          <w:rFonts w:ascii="標楷體" w:eastAsia="標楷體" w:hAnsi="標楷體" w:cs="Gungsuh"/>
                          <w:sz w:val="24"/>
                          <w:szCs w:val="24"/>
                        </w:rPr>
                        <w:t>中等</w:t>
                      </w:r>
                    </w:sdtContent>
                  </w:sdt>
                </w:p>
              </w:tc>
              <w:tc>
                <w:tcPr>
                  <w:tcW w:w="1487" w:type="dxa"/>
                  <w:shd w:val="clear" w:color="auto" w:fill="auto"/>
                  <w:tcMar>
                    <w:top w:w="100" w:type="dxa"/>
                    <w:left w:w="100" w:type="dxa"/>
                    <w:bottom w:w="100" w:type="dxa"/>
                    <w:right w:w="100" w:type="dxa"/>
                  </w:tcMar>
                </w:tcPr>
                <w:p w14:paraId="51FA8B4C"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00"/>
                      <w:id w:val="-1677180323"/>
                    </w:sdtPr>
                    <w:sdtContent>
                      <w:r w:rsidRPr="00BB0A69">
                        <w:rPr>
                          <w:rFonts w:ascii="標楷體" w:eastAsia="標楷體" w:hAnsi="標楷體" w:cs="Gungsuh"/>
                          <w:sz w:val="24"/>
                          <w:szCs w:val="24"/>
                        </w:rPr>
                        <w:t>佳</w:t>
                      </w:r>
                    </w:sdtContent>
                  </w:sdt>
                </w:p>
              </w:tc>
            </w:tr>
            <w:tr w:rsidR="00DA6037" w:rsidRPr="00BB0A69" w14:paraId="128B673A" w14:textId="77777777">
              <w:tc>
                <w:tcPr>
                  <w:tcW w:w="2029" w:type="dxa"/>
                  <w:shd w:val="clear" w:color="auto" w:fill="auto"/>
                  <w:tcMar>
                    <w:top w:w="100" w:type="dxa"/>
                    <w:left w:w="100" w:type="dxa"/>
                    <w:bottom w:w="100" w:type="dxa"/>
                    <w:right w:w="100" w:type="dxa"/>
                  </w:tcMar>
                </w:tcPr>
                <w:p w14:paraId="16D1DF24" w14:textId="77777777" w:rsidR="00DA6037" w:rsidRPr="00BB0A69" w:rsidRDefault="00000000">
                  <w:pPr>
                    <w:widowControl w:val="0"/>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01"/>
                      <w:id w:val="1093439332"/>
                    </w:sdtPr>
                    <w:sdtContent>
                      <w:r w:rsidRPr="00BB0A69">
                        <w:rPr>
                          <w:rFonts w:ascii="標楷體" w:eastAsia="標楷體" w:hAnsi="標楷體" w:cs="Gungsuh"/>
                          <w:sz w:val="24"/>
                          <w:szCs w:val="24"/>
                        </w:rPr>
                        <w:t>紅綠燈偵測</w:t>
                      </w:r>
                    </w:sdtContent>
                  </w:sdt>
                </w:p>
                <w:p w14:paraId="0C6A36FB" w14:textId="77777777" w:rsidR="00DA6037" w:rsidRPr="00BB0A69" w:rsidRDefault="00000000">
                  <w:pPr>
                    <w:widowControl w:val="0"/>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02"/>
                      <w:id w:val="1520047679"/>
                    </w:sdtPr>
                    <w:sdtContent>
                      <w:r w:rsidRPr="00BB0A69">
                        <w:rPr>
                          <w:rFonts w:ascii="標楷體" w:eastAsia="標楷體" w:hAnsi="標楷體" w:cs="Gungsuh"/>
                          <w:sz w:val="24"/>
                          <w:szCs w:val="24"/>
                        </w:rPr>
                        <w:t>（影像辨識）</w:t>
                      </w:r>
                    </w:sdtContent>
                  </w:sdt>
                </w:p>
              </w:tc>
              <w:tc>
                <w:tcPr>
                  <w:tcW w:w="1808" w:type="dxa"/>
                  <w:shd w:val="clear" w:color="auto" w:fill="auto"/>
                  <w:tcMar>
                    <w:top w:w="100" w:type="dxa"/>
                    <w:left w:w="100" w:type="dxa"/>
                    <w:bottom w:w="100" w:type="dxa"/>
                    <w:right w:w="100" w:type="dxa"/>
                  </w:tcMar>
                </w:tcPr>
                <w:p w14:paraId="61CBF8EC"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03"/>
                      <w:id w:val="-1334679062"/>
                    </w:sdtPr>
                    <w:sdtContent>
                      <w:r w:rsidRPr="00BB0A69">
                        <w:rPr>
                          <w:rFonts w:ascii="標楷體" w:eastAsia="標楷體" w:hAnsi="標楷體" w:cs="Gungsuh"/>
                          <w:sz w:val="24"/>
                          <w:szCs w:val="24"/>
                        </w:rPr>
                        <w:t>無法</w:t>
                      </w:r>
                    </w:sdtContent>
                  </w:sdt>
                </w:p>
              </w:tc>
              <w:tc>
                <w:tcPr>
                  <w:tcW w:w="1708" w:type="dxa"/>
                  <w:shd w:val="clear" w:color="auto" w:fill="auto"/>
                  <w:tcMar>
                    <w:top w:w="100" w:type="dxa"/>
                    <w:left w:w="100" w:type="dxa"/>
                    <w:bottom w:w="100" w:type="dxa"/>
                    <w:right w:w="100" w:type="dxa"/>
                  </w:tcMar>
                </w:tcPr>
                <w:p w14:paraId="69196959"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04"/>
                      <w:id w:val="-1970272118"/>
                    </w:sdtPr>
                    <w:sdtContent>
                      <w:r w:rsidRPr="00BB0A69">
                        <w:rPr>
                          <w:rFonts w:ascii="標楷體" w:eastAsia="標楷體" w:hAnsi="標楷體" w:cs="Gungsuh"/>
                          <w:sz w:val="24"/>
                          <w:szCs w:val="24"/>
                        </w:rPr>
                        <w:t>靠聲音或人流</w:t>
                      </w:r>
                    </w:sdtContent>
                  </w:sdt>
                </w:p>
              </w:tc>
              <w:tc>
                <w:tcPr>
                  <w:tcW w:w="1708" w:type="dxa"/>
                  <w:shd w:val="clear" w:color="auto" w:fill="auto"/>
                  <w:tcMar>
                    <w:top w:w="100" w:type="dxa"/>
                    <w:left w:w="100" w:type="dxa"/>
                    <w:bottom w:w="100" w:type="dxa"/>
                    <w:right w:w="100" w:type="dxa"/>
                  </w:tcMar>
                </w:tcPr>
                <w:p w14:paraId="0EEB5F97"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05"/>
                      <w:id w:val="-481848093"/>
                    </w:sdtPr>
                    <w:sdtContent>
                      <w:r w:rsidRPr="00BB0A69">
                        <w:rPr>
                          <w:rFonts w:ascii="標楷體" w:eastAsia="標楷體" w:hAnsi="標楷體" w:cs="Gungsuh"/>
                          <w:sz w:val="24"/>
                          <w:szCs w:val="24"/>
                        </w:rPr>
                        <w:t>可</w:t>
                      </w:r>
                    </w:sdtContent>
                  </w:sdt>
                </w:p>
              </w:tc>
              <w:tc>
                <w:tcPr>
                  <w:tcW w:w="1487" w:type="dxa"/>
                  <w:shd w:val="clear" w:color="auto" w:fill="auto"/>
                  <w:tcMar>
                    <w:top w:w="100" w:type="dxa"/>
                    <w:left w:w="100" w:type="dxa"/>
                    <w:bottom w:w="100" w:type="dxa"/>
                    <w:right w:w="100" w:type="dxa"/>
                  </w:tcMar>
                </w:tcPr>
                <w:p w14:paraId="76BED8AD"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06"/>
                      <w:id w:val="954299151"/>
                    </w:sdtPr>
                    <w:sdtContent>
                      <w:r w:rsidRPr="00BB0A69">
                        <w:rPr>
                          <w:rFonts w:ascii="標楷體" w:eastAsia="標楷體" w:hAnsi="標楷體" w:cs="Gungsuh"/>
                          <w:sz w:val="24"/>
                          <w:szCs w:val="24"/>
                        </w:rPr>
                        <w:t>可</w:t>
                      </w:r>
                    </w:sdtContent>
                  </w:sdt>
                </w:p>
              </w:tc>
            </w:tr>
            <w:tr w:rsidR="00DA6037" w:rsidRPr="00BB0A69" w14:paraId="03216173" w14:textId="77777777">
              <w:tc>
                <w:tcPr>
                  <w:tcW w:w="2029" w:type="dxa"/>
                  <w:shd w:val="clear" w:color="auto" w:fill="auto"/>
                  <w:tcMar>
                    <w:top w:w="100" w:type="dxa"/>
                    <w:left w:w="100" w:type="dxa"/>
                    <w:bottom w:w="100" w:type="dxa"/>
                    <w:right w:w="100" w:type="dxa"/>
                  </w:tcMar>
                </w:tcPr>
                <w:p w14:paraId="0903D1A6"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07"/>
                      <w:id w:val="1359075865"/>
                    </w:sdtPr>
                    <w:sdtContent>
                      <w:r w:rsidRPr="00BB0A69">
                        <w:rPr>
                          <w:rFonts w:ascii="標楷體" w:eastAsia="標楷體" w:hAnsi="標楷體" w:cs="Gungsuh"/>
                          <w:sz w:val="24"/>
                          <w:szCs w:val="24"/>
                        </w:rPr>
                        <w:t>被動告知警示</w:t>
                      </w:r>
                    </w:sdtContent>
                  </w:sdt>
                </w:p>
                <w:p w14:paraId="728E7BE8"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08"/>
                      <w:id w:val="1729488360"/>
                    </w:sdtPr>
                    <w:sdtContent>
                      <w:r w:rsidRPr="00BB0A69">
                        <w:rPr>
                          <w:rFonts w:ascii="標楷體" w:eastAsia="標楷體" w:hAnsi="標楷體" w:cs="Gungsuh"/>
                          <w:sz w:val="24"/>
                          <w:szCs w:val="24"/>
                        </w:rPr>
                        <w:t>（路人發現其為視障人）</w:t>
                      </w:r>
                    </w:sdtContent>
                  </w:sdt>
                </w:p>
              </w:tc>
              <w:tc>
                <w:tcPr>
                  <w:tcW w:w="1808" w:type="dxa"/>
                  <w:shd w:val="clear" w:color="auto" w:fill="auto"/>
                  <w:tcMar>
                    <w:top w:w="100" w:type="dxa"/>
                    <w:left w:w="100" w:type="dxa"/>
                    <w:bottom w:w="100" w:type="dxa"/>
                    <w:right w:w="100" w:type="dxa"/>
                  </w:tcMar>
                </w:tcPr>
                <w:p w14:paraId="5F3472BC"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09"/>
                      <w:id w:val="1366476220"/>
                    </w:sdtPr>
                    <w:sdtContent>
                      <w:r w:rsidRPr="00BB0A69">
                        <w:rPr>
                          <w:rFonts w:ascii="標楷體" w:eastAsia="標楷體" w:hAnsi="標楷體" w:cs="Gungsuh"/>
                          <w:sz w:val="24"/>
                          <w:szCs w:val="24"/>
                        </w:rPr>
                        <w:t>視覺但困難</w:t>
                      </w:r>
                    </w:sdtContent>
                  </w:sdt>
                </w:p>
              </w:tc>
              <w:tc>
                <w:tcPr>
                  <w:tcW w:w="1708" w:type="dxa"/>
                  <w:shd w:val="clear" w:color="auto" w:fill="auto"/>
                  <w:tcMar>
                    <w:top w:w="100" w:type="dxa"/>
                    <w:left w:w="100" w:type="dxa"/>
                    <w:bottom w:w="100" w:type="dxa"/>
                    <w:right w:w="100" w:type="dxa"/>
                  </w:tcMar>
                </w:tcPr>
                <w:p w14:paraId="7A226F15"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10"/>
                      <w:id w:val="293026907"/>
                    </w:sdtPr>
                    <w:sdtContent>
                      <w:r w:rsidRPr="00BB0A69">
                        <w:rPr>
                          <w:rFonts w:ascii="標楷體" w:eastAsia="標楷體" w:hAnsi="標楷體" w:cs="Gungsuh"/>
                          <w:sz w:val="24"/>
                          <w:szCs w:val="24"/>
                        </w:rPr>
                        <w:t>狗對駕駛有死角</w:t>
                      </w:r>
                    </w:sdtContent>
                  </w:sdt>
                </w:p>
              </w:tc>
              <w:tc>
                <w:tcPr>
                  <w:tcW w:w="1708" w:type="dxa"/>
                  <w:shd w:val="clear" w:color="auto" w:fill="auto"/>
                  <w:tcMar>
                    <w:top w:w="100" w:type="dxa"/>
                    <w:left w:w="100" w:type="dxa"/>
                    <w:bottom w:w="100" w:type="dxa"/>
                    <w:right w:w="100" w:type="dxa"/>
                  </w:tcMar>
                </w:tcPr>
                <w:p w14:paraId="160C8233"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11"/>
                      <w:id w:val="-1325352580"/>
                    </w:sdtPr>
                    <w:sdtContent>
                      <w:r w:rsidRPr="00BB0A69">
                        <w:rPr>
                          <w:rFonts w:ascii="標楷體" w:eastAsia="標楷體" w:hAnsi="標楷體" w:cs="Gungsuh"/>
                          <w:sz w:val="24"/>
                          <w:szCs w:val="24"/>
                        </w:rPr>
                        <w:t>可，速度慢</w:t>
                      </w:r>
                    </w:sdtContent>
                  </w:sdt>
                </w:p>
              </w:tc>
              <w:tc>
                <w:tcPr>
                  <w:tcW w:w="1487" w:type="dxa"/>
                  <w:shd w:val="clear" w:color="auto" w:fill="auto"/>
                  <w:tcMar>
                    <w:top w:w="100" w:type="dxa"/>
                    <w:left w:w="100" w:type="dxa"/>
                    <w:bottom w:w="100" w:type="dxa"/>
                    <w:right w:w="100" w:type="dxa"/>
                  </w:tcMar>
                </w:tcPr>
                <w:p w14:paraId="78EBA4E2"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12"/>
                      <w:id w:val="669923039"/>
                    </w:sdtPr>
                    <w:sdtContent>
                      <w:r w:rsidRPr="00BB0A69">
                        <w:rPr>
                          <w:rFonts w:ascii="標楷體" w:eastAsia="標楷體" w:hAnsi="標楷體" w:cs="Gungsuh"/>
                          <w:sz w:val="24"/>
                          <w:szCs w:val="24"/>
                        </w:rPr>
                        <w:t>可，速度快</w:t>
                      </w:r>
                    </w:sdtContent>
                  </w:sdt>
                </w:p>
              </w:tc>
            </w:tr>
            <w:tr w:rsidR="00DA6037" w:rsidRPr="00BB0A69" w14:paraId="03396AC7" w14:textId="77777777">
              <w:tc>
                <w:tcPr>
                  <w:tcW w:w="2029" w:type="dxa"/>
                  <w:shd w:val="clear" w:color="auto" w:fill="auto"/>
                  <w:tcMar>
                    <w:top w:w="100" w:type="dxa"/>
                    <w:left w:w="100" w:type="dxa"/>
                    <w:bottom w:w="100" w:type="dxa"/>
                    <w:right w:w="100" w:type="dxa"/>
                  </w:tcMar>
                </w:tcPr>
                <w:p w14:paraId="32A42942"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13"/>
                      <w:id w:val="1696575257"/>
                    </w:sdtPr>
                    <w:sdtContent>
                      <w:r w:rsidRPr="00BB0A69">
                        <w:rPr>
                          <w:rFonts w:ascii="標楷體" w:eastAsia="標楷體" w:hAnsi="標楷體" w:cs="Gungsuh"/>
                          <w:sz w:val="24"/>
                          <w:szCs w:val="24"/>
                        </w:rPr>
                        <w:t>交通意外出現反應時間</w:t>
                      </w:r>
                    </w:sdtContent>
                  </w:sdt>
                </w:p>
              </w:tc>
              <w:tc>
                <w:tcPr>
                  <w:tcW w:w="1808" w:type="dxa"/>
                  <w:shd w:val="clear" w:color="auto" w:fill="auto"/>
                  <w:tcMar>
                    <w:top w:w="100" w:type="dxa"/>
                    <w:left w:w="100" w:type="dxa"/>
                    <w:bottom w:w="100" w:type="dxa"/>
                    <w:right w:w="100" w:type="dxa"/>
                  </w:tcMar>
                </w:tcPr>
                <w:p w14:paraId="5ECF9075"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14"/>
                      <w:id w:val="-1058704793"/>
                    </w:sdtPr>
                    <w:sdtContent>
                      <w:r w:rsidRPr="00BB0A69">
                        <w:rPr>
                          <w:rFonts w:ascii="標楷體" w:eastAsia="標楷體" w:hAnsi="標楷體" w:cs="Gungsuh"/>
                          <w:sz w:val="24"/>
                          <w:szCs w:val="24"/>
                        </w:rPr>
                        <w:t>幾乎無法反應</w:t>
                      </w:r>
                    </w:sdtContent>
                  </w:sdt>
                </w:p>
              </w:tc>
              <w:tc>
                <w:tcPr>
                  <w:tcW w:w="1708" w:type="dxa"/>
                  <w:shd w:val="clear" w:color="auto" w:fill="auto"/>
                  <w:tcMar>
                    <w:top w:w="100" w:type="dxa"/>
                    <w:left w:w="100" w:type="dxa"/>
                    <w:bottom w:w="100" w:type="dxa"/>
                    <w:right w:w="100" w:type="dxa"/>
                  </w:tcMar>
                </w:tcPr>
                <w:p w14:paraId="5BE5D449"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15"/>
                      <w:id w:val="605467023"/>
                    </w:sdtPr>
                    <w:sdtContent>
                      <w:r w:rsidRPr="00BB0A69">
                        <w:rPr>
                          <w:rFonts w:ascii="標楷體" w:eastAsia="標楷體" w:hAnsi="標楷體" w:cs="Gungsuh"/>
                          <w:sz w:val="24"/>
                          <w:szCs w:val="24"/>
                        </w:rPr>
                        <w:t>視覺反應時間但可能在傳遞</w:t>
                      </w:r>
                      <w:proofErr w:type="gramStart"/>
                      <w:r w:rsidRPr="00BB0A69">
                        <w:rPr>
                          <w:rFonts w:ascii="標楷體" w:eastAsia="標楷體" w:hAnsi="標楷體" w:cs="Gungsuh"/>
                          <w:sz w:val="24"/>
                          <w:szCs w:val="24"/>
                        </w:rPr>
                        <w:t>訊息間有隔閡</w:t>
                      </w:r>
                      <w:proofErr w:type="gramEnd"/>
                    </w:sdtContent>
                  </w:sdt>
                </w:p>
              </w:tc>
              <w:tc>
                <w:tcPr>
                  <w:tcW w:w="1708" w:type="dxa"/>
                  <w:shd w:val="clear" w:color="auto" w:fill="auto"/>
                  <w:tcMar>
                    <w:top w:w="100" w:type="dxa"/>
                    <w:left w:w="100" w:type="dxa"/>
                    <w:bottom w:w="100" w:type="dxa"/>
                    <w:right w:w="100" w:type="dxa"/>
                  </w:tcMar>
                </w:tcPr>
                <w:p w14:paraId="1B0DD10F"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16"/>
                      <w:id w:val="633908823"/>
                    </w:sdtPr>
                    <w:sdtContent>
                      <w:r w:rsidRPr="00BB0A69">
                        <w:rPr>
                          <w:rFonts w:ascii="標楷體" w:eastAsia="標楷體" w:hAnsi="標楷體" w:cs="Gungsuh"/>
                          <w:sz w:val="24"/>
                          <w:szCs w:val="24"/>
                        </w:rPr>
                        <w:t>眼鏡死角未偵測到無法反應</w:t>
                      </w:r>
                    </w:sdtContent>
                  </w:sdt>
                </w:p>
              </w:tc>
              <w:tc>
                <w:tcPr>
                  <w:tcW w:w="1487" w:type="dxa"/>
                  <w:shd w:val="clear" w:color="auto" w:fill="auto"/>
                  <w:tcMar>
                    <w:top w:w="100" w:type="dxa"/>
                    <w:left w:w="100" w:type="dxa"/>
                    <w:bottom w:w="100" w:type="dxa"/>
                    <w:right w:w="100" w:type="dxa"/>
                  </w:tcMar>
                </w:tcPr>
                <w:p w14:paraId="7C19EC6F"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17"/>
                      <w:id w:val="-1284807426"/>
                    </w:sdtPr>
                    <w:sdtContent>
                      <w:r w:rsidRPr="00BB0A69">
                        <w:rPr>
                          <w:rFonts w:ascii="標楷體" w:eastAsia="標楷體" w:hAnsi="標楷體" w:cs="Gungsuh"/>
                          <w:sz w:val="24"/>
                          <w:szCs w:val="24"/>
                        </w:rPr>
                        <w:t>偵測快</w:t>
                      </w:r>
                    </w:sdtContent>
                  </w:sdt>
                </w:p>
                <w:p w14:paraId="0990632D"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18"/>
                      <w:id w:val="-864447388"/>
                    </w:sdtPr>
                    <w:sdtContent>
                      <w:r w:rsidRPr="00BB0A69">
                        <w:rPr>
                          <w:rFonts w:ascii="標楷體" w:eastAsia="標楷體" w:hAnsi="標楷體" w:cs="Gungsuh"/>
                          <w:sz w:val="24"/>
                          <w:szCs w:val="24"/>
                        </w:rPr>
                        <w:t>訊息傳遞給使用者快</w:t>
                      </w:r>
                    </w:sdtContent>
                  </w:sdt>
                </w:p>
              </w:tc>
            </w:tr>
            <w:tr w:rsidR="00DA6037" w:rsidRPr="00BB0A69" w14:paraId="2FD8671E" w14:textId="77777777">
              <w:tc>
                <w:tcPr>
                  <w:tcW w:w="2029" w:type="dxa"/>
                  <w:shd w:val="clear" w:color="auto" w:fill="auto"/>
                  <w:tcMar>
                    <w:top w:w="100" w:type="dxa"/>
                    <w:left w:w="100" w:type="dxa"/>
                    <w:bottom w:w="100" w:type="dxa"/>
                    <w:right w:w="100" w:type="dxa"/>
                  </w:tcMar>
                </w:tcPr>
                <w:p w14:paraId="4CC1F4F6"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19"/>
                      <w:id w:val="567386183"/>
                    </w:sdtPr>
                    <w:sdtContent>
                      <w:r w:rsidRPr="00BB0A69">
                        <w:rPr>
                          <w:rFonts w:ascii="標楷體" w:eastAsia="標楷體" w:hAnsi="標楷體" w:cs="Gungsuh"/>
                          <w:sz w:val="24"/>
                          <w:szCs w:val="24"/>
                        </w:rPr>
                        <w:t>牽引感</w:t>
                      </w:r>
                    </w:sdtContent>
                  </w:sdt>
                </w:p>
              </w:tc>
              <w:tc>
                <w:tcPr>
                  <w:tcW w:w="1808" w:type="dxa"/>
                  <w:shd w:val="clear" w:color="auto" w:fill="auto"/>
                  <w:tcMar>
                    <w:top w:w="100" w:type="dxa"/>
                    <w:left w:w="100" w:type="dxa"/>
                    <w:bottom w:w="100" w:type="dxa"/>
                    <w:right w:w="100" w:type="dxa"/>
                  </w:tcMar>
                </w:tcPr>
                <w:p w14:paraId="47DF62B4"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20"/>
                      <w:id w:val="618186071"/>
                    </w:sdtPr>
                    <w:sdtContent>
                      <w:r w:rsidRPr="00BB0A69">
                        <w:rPr>
                          <w:rFonts w:ascii="標楷體" w:eastAsia="標楷體" w:hAnsi="標楷體" w:cs="Gungsuh"/>
                          <w:sz w:val="24"/>
                          <w:szCs w:val="24"/>
                        </w:rPr>
                        <w:t>無</w:t>
                      </w:r>
                    </w:sdtContent>
                  </w:sdt>
                </w:p>
              </w:tc>
              <w:tc>
                <w:tcPr>
                  <w:tcW w:w="1708" w:type="dxa"/>
                  <w:shd w:val="clear" w:color="auto" w:fill="auto"/>
                  <w:tcMar>
                    <w:top w:w="100" w:type="dxa"/>
                    <w:left w:w="100" w:type="dxa"/>
                    <w:bottom w:w="100" w:type="dxa"/>
                    <w:right w:w="100" w:type="dxa"/>
                  </w:tcMar>
                </w:tcPr>
                <w:p w14:paraId="5FDA5BFF"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21"/>
                      <w:id w:val="-238179144"/>
                    </w:sdtPr>
                    <w:sdtContent>
                      <w:r w:rsidRPr="00BB0A69">
                        <w:rPr>
                          <w:rFonts w:ascii="標楷體" w:eastAsia="標楷體" w:hAnsi="標楷體" w:cs="Gungsuh"/>
                          <w:sz w:val="24"/>
                          <w:szCs w:val="24"/>
                        </w:rPr>
                        <w:t>有</w:t>
                      </w:r>
                    </w:sdtContent>
                  </w:sdt>
                </w:p>
              </w:tc>
              <w:tc>
                <w:tcPr>
                  <w:tcW w:w="1708" w:type="dxa"/>
                  <w:shd w:val="clear" w:color="auto" w:fill="auto"/>
                  <w:tcMar>
                    <w:top w:w="100" w:type="dxa"/>
                    <w:left w:w="100" w:type="dxa"/>
                    <w:bottom w:w="100" w:type="dxa"/>
                    <w:right w:w="100" w:type="dxa"/>
                  </w:tcMar>
                </w:tcPr>
                <w:p w14:paraId="57081FD9"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22"/>
                      <w:id w:val="1885438843"/>
                    </w:sdtPr>
                    <w:sdtContent>
                      <w:r w:rsidRPr="00BB0A69">
                        <w:rPr>
                          <w:rFonts w:ascii="標楷體" w:eastAsia="標楷體" w:hAnsi="標楷體" w:cs="Gungsuh"/>
                          <w:sz w:val="24"/>
                          <w:szCs w:val="24"/>
                        </w:rPr>
                        <w:t>無</w:t>
                      </w:r>
                    </w:sdtContent>
                  </w:sdt>
                </w:p>
              </w:tc>
              <w:tc>
                <w:tcPr>
                  <w:tcW w:w="1487" w:type="dxa"/>
                  <w:shd w:val="clear" w:color="auto" w:fill="auto"/>
                  <w:tcMar>
                    <w:top w:w="100" w:type="dxa"/>
                    <w:left w:w="100" w:type="dxa"/>
                    <w:bottom w:w="100" w:type="dxa"/>
                    <w:right w:w="100" w:type="dxa"/>
                  </w:tcMar>
                </w:tcPr>
                <w:p w14:paraId="6DBABC58"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23"/>
                      <w:id w:val="1632205049"/>
                    </w:sdtPr>
                    <w:sdtContent>
                      <w:r w:rsidRPr="00BB0A69">
                        <w:rPr>
                          <w:rFonts w:ascii="標楷體" w:eastAsia="標楷體" w:hAnsi="標楷體" w:cs="Gungsuh"/>
                          <w:sz w:val="24"/>
                          <w:szCs w:val="24"/>
                        </w:rPr>
                        <w:t>有</w:t>
                      </w:r>
                    </w:sdtContent>
                  </w:sdt>
                </w:p>
              </w:tc>
            </w:tr>
          </w:tbl>
          <w:p w14:paraId="1BF8BA26" w14:textId="77777777" w:rsidR="00DA6037" w:rsidRPr="00BB0A69" w:rsidRDefault="00DA6037">
            <w:pPr>
              <w:spacing w:line="216" w:lineRule="auto"/>
              <w:ind w:left="80" w:right="-20"/>
              <w:jc w:val="center"/>
              <w:rPr>
                <w:rFonts w:ascii="標楷體" w:eastAsia="標楷體" w:hAnsi="標楷體" w:cs="Times New Roman"/>
                <w:sz w:val="24"/>
                <w:szCs w:val="24"/>
              </w:rPr>
            </w:pPr>
          </w:p>
          <w:p w14:paraId="300A0BE3" w14:textId="77777777" w:rsidR="00DA6037" w:rsidRPr="00BB0A69" w:rsidRDefault="00DA6037">
            <w:pPr>
              <w:spacing w:line="216" w:lineRule="auto"/>
              <w:ind w:left="80" w:right="-20"/>
              <w:jc w:val="center"/>
              <w:rPr>
                <w:rFonts w:ascii="標楷體" w:eastAsia="標楷體" w:hAnsi="標楷體" w:cs="Times New Roman"/>
                <w:sz w:val="24"/>
                <w:szCs w:val="24"/>
              </w:rPr>
            </w:pPr>
          </w:p>
          <w:p w14:paraId="0C76D344" w14:textId="77777777" w:rsidR="00DA6037" w:rsidRPr="00BB0A69" w:rsidRDefault="00DA6037">
            <w:pPr>
              <w:spacing w:line="216" w:lineRule="auto"/>
              <w:ind w:left="80" w:right="-20"/>
              <w:jc w:val="both"/>
              <w:rPr>
                <w:rFonts w:ascii="標楷體" w:eastAsia="標楷體" w:hAnsi="標楷體" w:cs="Times New Roman"/>
                <w:sz w:val="24"/>
                <w:szCs w:val="24"/>
              </w:rPr>
            </w:pPr>
          </w:p>
          <w:p w14:paraId="45939C56" w14:textId="77777777" w:rsidR="00DA6037" w:rsidRPr="00BB0A69" w:rsidRDefault="00000000">
            <w:pPr>
              <w:spacing w:line="216" w:lineRule="auto"/>
              <w:ind w:left="80" w:right="-20"/>
              <w:jc w:val="center"/>
              <w:rPr>
                <w:rFonts w:ascii="標楷體" w:eastAsia="標楷體" w:hAnsi="標楷體" w:cs="Times New Roman"/>
                <w:sz w:val="24"/>
                <w:szCs w:val="24"/>
              </w:rPr>
            </w:pPr>
            <w:sdt>
              <w:sdtPr>
                <w:rPr>
                  <w:rFonts w:ascii="標楷體" w:eastAsia="標楷體" w:hAnsi="標楷體"/>
                  <w:sz w:val="24"/>
                  <w:szCs w:val="24"/>
                </w:rPr>
                <w:tag w:val="goog_rdk_124"/>
                <w:id w:val="1291401590"/>
              </w:sdtPr>
              <w:sdtContent>
                <w:r w:rsidRPr="00BB0A69">
                  <w:rPr>
                    <w:rFonts w:ascii="標楷體" w:eastAsia="標楷體" w:hAnsi="標楷體" w:cs="Gungsuh"/>
                    <w:sz w:val="24"/>
                    <w:szCs w:val="24"/>
                  </w:rPr>
                  <w:t>表</w:t>
                </w:r>
                <w:proofErr w:type="gramStart"/>
                <w:r w:rsidRPr="00BB0A69">
                  <w:rPr>
                    <w:rFonts w:ascii="標楷體" w:eastAsia="標楷體" w:hAnsi="標楷體" w:cs="Gungsuh"/>
                    <w:sz w:val="24"/>
                    <w:szCs w:val="24"/>
                  </w:rPr>
                  <w:t>三</w:t>
                </w:r>
                <w:proofErr w:type="gramEnd"/>
                <w:r w:rsidRPr="00BB0A69">
                  <w:rPr>
                    <w:rFonts w:ascii="標楷體" w:eastAsia="標楷體" w:hAnsi="標楷體" w:cs="Gungsuh"/>
                    <w:sz w:val="24"/>
                    <w:szCs w:val="24"/>
                  </w:rPr>
                  <w:t>：IRGD和</w:t>
                </w:r>
                <w:proofErr w:type="gramStart"/>
                <w:r w:rsidRPr="00BB0A69">
                  <w:rPr>
                    <w:rFonts w:ascii="標楷體" w:eastAsia="標楷體" w:hAnsi="標楷體" w:cs="Gungsuh"/>
                    <w:sz w:val="24"/>
                    <w:szCs w:val="24"/>
                  </w:rPr>
                  <w:t>導盲</w:t>
                </w:r>
                <w:proofErr w:type="gramEnd"/>
                <w:r w:rsidRPr="00BB0A69">
                  <w:rPr>
                    <w:rFonts w:ascii="標楷體" w:eastAsia="標楷體" w:hAnsi="標楷體" w:cs="Gungsuh"/>
                    <w:sz w:val="24"/>
                    <w:szCs w:val="24"/>
                  </w:rPr>
                  <w:t>犬比較表</w:t>
                </w:r>
              </w:sdtContent>
            </w:sdt>
          </w:p>
          <w:tbl>
            <w:tblPr>
              <w:tblStyle w:val="af8"/>
              <w:tblW w:w="870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3600"/>
              <w:gridCol w:w="3915"/>
            </w:tblGrid>
            <w:tr w:rsidR="00DA6037" w:rsidRPr="00BB0A69" w14:paraId="056918C2" w14:textId="77777777">
              <w:tc>
                <w:tcPr>
                  <w:tcW w:w="1185" w:type="dxa"/>
                  <w:shd w:val="clear" w:color="auto" w:fill="auto"/>
                  <w:tcMar>
                    <w:top w:w="100" w:type="dxa"/>
                    <w:left w:w="100" w:type="dxa"/>
                    <w:bottom w:w="100" w:type="dxa"/>
                    <w:right w:w="100" w:type="dxa"/>
                  </w:tcMar>
                </w:tcPr>
                <w:p w14:paraId="4AE177C4" w14:textId="77777777" w:rsidR="00DA6037" w:rsidRPr="00BB0A69" w:rsidRDefault="00DA6037">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p>
              </w:tc>
              <w:tc>
                <w:tcPr>
                  <w:tcW w:w="3600" w:type="dxa"/>
                  <w:shd w:val="clear" w:color="auto" w:fill="auto"/>
                  <w:tcMar>
                    <w:top w:w="100" w:type="dxa"/>
                    <w:left w:w="100" w:type="dxa"/>
                    <w:bottom w:w="100" w:type="dxa"/>
                    <w:right w:w="100" w:type="dxa"/>
                  </w:tcMar>
                </w:tcPr>
                <w:p w14:paraId="46BC82F4"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25"/>
                      <w:id w:val="-1120448002"/>
                    </w:sdtPr>
                    <w:sdtContent>
                      <w:r w:rsidRPr="00BB0A69">
                        <w:rPr>
                          <w:rFonts w:ascii="標楷體" w:eastAsia="標楷體" w:hAnsi="標楷體" w:cs="Gungsuh"/>
                          <w:sz w:val="24"/>
                          <w:szCs w:val="24"/>
                        </w:rPr>
                        <w:t>導盲犬</w:t>
                      </w:r>
                    </w:sdtContent>
                  </w:sdt>
                </w:p>
              </w:tc>
              <w:tc>
                <w:tcPr>
                  <w:tcW w:w="3915" w:type="dxa"/>
                  <w:shd w:val="clear" w:color="auto" w:fill="auto"/>
                  <w:tcMar>
                    <w:top w:w="100" w:type="dxa"/>
                    <w:left w:w="100" w:type="dxa"/>
                    <w:bottom w:w="100" w:type="dxa"/>
                    <w:right w:w="100" w:type="dxa"/>
                  </w:tcMar>
                </w:tcPr>
                <w:p w14:paraId="48F8A1EF"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r w:rsidRPr="00BB0A69">
                    <w:rPr>
                      <w:rFonts w:ascii="標楷體" w:eastAsia="標楷體" w:hAnsi="標楷體" w:cs="Times New Roman"/>
                      <w:sz w:val="24"/>
                      <w:szCs w:val="24"/>
                    </w:rPr>
                    <w:t>IRGD</w:t>
                  </w:r>
                </w:p>
              </w:tc>
            </w:tr>
            <w:tr w:rsidR="00DA6037" w:rsidRPr="00BB0A69" w14:paraId="6D5BAC0E" w14:textId="77777777">
              <w:trPr>
                <w:trHeight w:val="495"/>
              </w:trPr>
              <w:tc>
                <w:tcPr>
                  <w:tcW w:w="1185" w:type="dxa"/>
                  <w:shd w:val="clear" w:color="auto" w:fill="auto"/>
                  <w:tcMar>
                    <w:top w:w="100" w:type="dxa"/>
                    <w:left w:w="100" w:type="dxa"/>
                    <w:bottom w:w="100" w:type="dxa"/>
                    <w:right w:w="100" w:type="dxa"/>
                  </w:tcMar>
                </w:tcPr>
                <w:p w14:paraId="2BE7702B"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26"/>
                      <w:id w:val="-841853792"/>
                    </w:sdtPr>
                    <w:sdtContent>
                      <w:r w:rsidRPr="00BB0A69">
                        <w:rPr>
                          <w:rFonts w:ascii="標楷體" w:eastAsia="標楷體" w:hAnsi="標楷體" w:cs="Gungsuh"/>
                          <w:sz w:val="24"/>
                          <w:szCs w:val="24"/>
                        </w:rPr>
                        <w:t>自由度</w:t>
                      </w:r>
                    </w:sdtContent>
                  </w:sdt>
                </w:p>
              </w:tc>
              <w:tc>
                <w:tcPr>
                  <w:tcW w:w="3600" w:type="dxa"/>
                  <w:shd w:val="clear" w:color="auto" w:fill="auto"/>
                  <w:tcMar>
                    <w:top w:w="100" w:type="dxa"/>
                    <w:left w:w="100" w:type="dxa"/>
                    <w:bottom w:w="100" w:type="dxa"/>
                    <w:right w:w="100" w:type="dxa"/>
                  </w:tcMar>
                </w:tcPr>
                <w:p w14:paraId="68C6E31B"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27"/>
                      <w:id w:val="-497578379"/>
                    </w:sdtPr>
                    <w:sdtContent>
                      <w:r w:rsidRPr="00BB0A69">
                        <w:rPr>
                          <w:rFonts w:ascii="標楷體" w:eastAsia="標楷體" w:hAnsi="標楷體" w:cs="Gungsuh"/>
                          <w:sz w:val="24"/>
                          <w:szCs w:val="24"/>
                        </w:rPr>
                        <w:t>固定路線，無法任意變更目的地</w:t>
                      </w:r>
                    </w:sdtContent>
                  </w:sdt>
                </w:p>
              </w:tc>
              <w:tc>
                <w:tcPr>
                  <w:tcW w:w="3915" w:type="dxa"/>
                  <w:shd w:val="clear" w:color="auto" w:fill="auto"/>
                  <w:tcMar>
                    <w:top w:w="100" w:type="dxa"/>
                    <w:left w:w="100" w:type="dxa"/>
                    <w:bottom w:w="100" w:type="dxa"/>
                    <w:right w:w="100" w:type="dxa"/>
                  </w:tcMar>
                </w:tcPr>
                <w:p w14:paraId="31037992"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28"/>
                      <w:id w:val="2048641905"/>
                    </w:sdtPr>
                    <w:sdtContent>
                      <w:r w:rsidRPr="00BB0A69">
                        <w:rPr>
                          <w:rFonts w:ascii="標楷體" w:eastAsia="標楷體" w:hAnsi="標楷體" w:cs="Gungsuh"/>
                          <w:sz w:val="24"/>
                          <w:szCs w:val="24"/>
                        </w:rPr>
                        <w:t>可即時變換路線</w:t>
                      </w:r>
                    </w:sdtContent>
                  </w:sdt>
                </w:p>
              </w:tc>
            </w:tr>
            <w:tr w:rsidR="00DA6037" w:rsidRPr="00BB0A69" w14:paraId="21886A53" w14:textId="77777777">
              <w:tc>
                <w:tcPr>
                  <w:tcW w:w="1185" w:type="dxa"/>
                  <w:shd w:val="clear" w:color="auto" w:fill="auto"/>
                  <w:tcMar>
                    <w:top w:w="100" w:type="dxa"/>
                    <w:left w:w="100" w:type="dxa"/>
                    <w:bottom w:w="100" w:type="dxa"/>
                    <w:right w:w="100" w:type="dxa"/>
                  </w:tcMar>
                </w:tcPr>
                <w:p w14:paraId="70E48301"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29"/>
                      <w:id w:val="287243513"/>
                    </w:sdtPr>
                    <w:sdtContent>
                      <w:r w:rsidRPr="00BB0A69">
                        <w:rPr>
                          <w:rFonts w:ascii="標楷體" w:eastAsia="標楷體" w:hAnsi="標楷體" w:cs="Gungsuh"/>
                          <w:sz w:val="24"/>
                          <w:szCs w:val="24"/>
                        </w:rPr>
                        <w:t>使用年限</w:t>
                      </w:r>
                    </w:sdtContent>
                  </w:sdt>
                </w:p>
              </w:tc>
              <w:tc>
                <w:tcPr>
                  <w:tcW w:w="3600" w:type="dxa"/>
                  <w:shd w:val="clear" w:color="auto" w:fill="auto"/>
                  <w:tcMar>
                    <w:top w:w="100" w:type="dxa"/>
                    <w:left w:w="100" w:type="dxa"/>
                    <w:bottom w:w="100" w:type="dxa"/>
                    <w:right w:w="100" w:type="dxa"/>
                  </w:tcMar>
                </w:tcPr>
                <w:p w14:paraId="0982A930"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30"/>
                      <w:id w:val="1328178267"/>
                    </w:sdtPr>
                    <w:sdtContent>
                      <w:r w:rsidRPr="00BB0A69">
                        <w:rPr>
                          <w:rFonts w:ascii="標楷體" w:eastAsia="標楷體" w:hAnsi="標楷體" w:cs="Gungsuh"/>
                          <w:sz w:val="24"/>
                          <w:szCs w:val="24"/>
                        </w:rPr>
                        <w:t>平均7年</w:t>
                      </w:r>
                    </w:sdtContent>
                  </w:sdt>
                </w:p>
              </w:tc>
              <w:tc>
                <w:tcPr>
                  <w:tcW w:w="3915" w:type="dxa"/>
                  <w:shd w:val="clear" w:color="auto" w:fill="auto"/>
                  <w:tcMar>
                    <w:top w:w="100" w:type="dxa"/>
                    <w:left w:w="100" w:type="dxa"/>
                    <w:bottom w:w="100" w:type="dxa"/>
                    <w:right w:w="100" w:type="dxa"/>
                  </w:tcMar>
                </w:tcPr>
                <w:p w14:paraId="74A15899"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31"/>
                      <w:id w:val="1561824971"/>
                    </w:sdtPr>
                    <w:sdtContent>
                      <w:r w:rsidRPr="00BB0A69">
                        <w:rPr>
                          <w:rFonts w:ascii="標楷體" w:eastAsia="標楷體" w:hAnsi="標楷體" w:cs="Gungsuh"/>
                          <w:sz w:val="24"/>
                          <w:szCs w:val="24"/>
                        </w:rPr>
                        <w:t>預估10年</w:t>
                      </w:r>
                    </w:sdtContent>
                  </w:sdt>
                </w:p>
                <w:p w14:paraId="6CD0CE54" w14:textId="77777777" w:rsidR="00DA6037" w:rsidRPr="00BB0A69" w:rsidRDefault="00000000">
                  <w:pPr>
                    <w:widowControl w:val="0"/>
                    <w:pBdr>
                      <w:top w:val="nil"/>
                      <w:left w:val="nil"/>
                      <w:bottom w:val="nil"/>
                      <w:right w:val="nil"/>
                      <w:between w:val="nil"/>
                    </w:pBdr>
                    <w:spacing w:line="240" w:lineRule="auto"/>
                    <w:ind w:right="-20"/>
                    <w:jc w:val="both"/>
                    <w:rPr>
                      <w:rFonts w:ascii="標楷體" w:eastAsia="標楷體" w:hAnsi="標楷體" w:cs="Times New Roman"/>
                      <w:sz w:val="24"/>
                      <w:szCs w:val="24"/>
                    </w:rPr>
                  </w:pPr>
                  <w:sdt>
                    <w:sdtPr>
                      <w:rPr>
                        <w:rFonts w:ascii="標楷體" w:eastAsia="標楷體" w:hAnsi="標楷體"/>
                        <w:sz w:val="24"/>
                        <w:szCs w:val="24"/>
                      </w:rPr>
                      <w:tag w:val="goog_rdk_132"/>
                      <w:id w:val="1704971212"/>
                    </w:sdtPr>
                    <w:sdtContent>
                      <w:r w:rsidRPr="00BB0A69">
                        <w:rPr>
                          <w:rFonts w:ascii="標楷體" w:eastAsia="標楷體" w:hAnsi="標楷體" w:cs="Gungsuh"/>
                          <w:sz w:val="24"/>
                          <w:szCs w:val="24"/>
                        </w:rPr>
                        <w:t>定期更新零件與軟體可延長壽命</w:t>
                      </w:r>
                    </w:sdtContent>
                  </w:sdt>
                </w:p>
              </w:tc>
            </w:tr>
          </w:tbl>
          <w:p w14:paraId="0963A4BC" w14:textId="77777777" w:rsidR="00DA6037" w:rsidRPr="00BB0A69" w:rsidRDefault="00DA6037">
            <w:pPr>
              <w:spacing w:line="216" w:lineRule="auto"/>
              <w:ind w:left="80" w:right="-20"/>
              <w:jc w:val="center"/>
              <w:rPr>
                <w:rFonts w:ascii="標楷體" w:eastAsia="標楷體" w:hAnsi="標楷體" w:cs="Times New Roman"/>
                <w:sz w:val="24"/>
                <w:szCs w:val="24"/>
              </w:rPr>
            </w:pPr>
          </w:p>
          <w:p w14:paraId="4EB364B6" w14:textId="77777777" w:rsidR="00DA6037" w:rsidRPr="00BB0A69" w:rsidRDefault="00DA6037">
            <w:pPr>
              <w:spacing w:line="216" w:lineRule="auto"/>
              <w:ind w:left="80" w:right="-20"/>
              <w:jc w:val="center"/>
              <w:rPr>
                <w:rFonts w:ascii="標楷體" w:eastAsia="標楷體" w:hAnsi="標楷體" w:cs="Times New Roman"/>
                <w:sz w:val="24"/>
                <w:szCs w:val="24"/>
              </w:rPr>
            </w:pPr>
          </w:p>
          <w:p w14:paraId="532B7E98" w14:textId="77777777" w:rsidR="00DA6037" w:rsidRPr="00BB0A69" w:rsidRDefault="00DA6037">
            <w:pPr>
              <w:spacing w:line="216" w:lineRule="auto"/>
              <w:ind w:left="80" w:right="-20"/>
              <w:jc w:val="center"/>
              <w:rPr>
                <w:rFonts w:ascii="標楷體" w:eastAsia="標楷體" w:hAnsi="標楷體" w:cs="Times New Roman"/>
                <w:sz w:val="24"/>
                <w:szCs w:val="24"/>
              </w:rPr>
            </w:pPr>
          </w:p>
          <w:p w14:paraId="46A47D50" w14:textId="77777777" w:rsidR="00DA6037" w:rsidRPr="00BB0A69" w:rsidRDefault="00DA6037">
            <w:pPr>
              <w:spacing w:line="216" w:lineRule="auto"/>
              <w:ind w:left="80" w:right="-20"/>
              <w:jc w:val="center"/>
              <w:rPr>
                <w:rFonts w:ascii="標楷體" w:eastAsia="標楷體" w:hAnsi="標楷體" w:cs="Times New Roman"/>
                <w:sz w:val="24"/>
                <w:szCs w:val="24"/>
              </w:rPr>
            </w:pPr>
          </w:p>
          <w:p w14:paraId="2F6835B6" w14:textId="77777777" w:rsidR="00DA6037" w:rsidRPr="00BB0A69" w:rsidRDefault="00DA6037">
            <w:pPr>
              <w:spacing w:line="216" w:lineRule="auto"/>
              <w:ind w:left="80" w:right="-20"/>
              <w:jc w:val="center"/>
              <w:rPr>
                <w:rFonts w:ascii="標楷體" w:eastAsia="標楷體" w:hAnsi="標楷體" w:cs="Times New Roman"/>
                <w:sz w:val="24"/>
                <w:szCs w:val="24"/>
              </w:rPr>
            </w:pPr>
          </w:p>
          <w:p w14:paraId="4BE1642D" w14:textId="77777777" w:rsidR="00DA6037" w:rsidRPr="00BB0A69" w:rsidRDefault="00DA6037">
            <w:pPr>
              <w:spacing w:line="216" w:lineRule="auto"/>
              <w:ind w:left="80" w:right="-20"/>
              <w:jc w:val="center"/>
              <w:rPr>
                <w:rFonts w:ascii="標楷體" w:eastAsia="標楷體" w:hAnsi="標楷體" w:cs="Times New Roman"/>
                <w:sz w:val="24"/>
                <w:szCs w:val="24"/>
              </w:rPr>
            </w:pPr>
          </w:p>
          <w:p w14:paraId="20CD031E" w14:textId="77777777" w:rsidR="00DA6037" w:rsidRPr="00BB0A69" w:rsidRDefault="00DA6037">
            <w:pPr>
              <w:spacing w:line="216" w:lineRule="auto"/>
              <w:ind w:left="80" w:right="-20"/>
              <w:jc w:val="center"/>
              <w:rPr>
                <w:rFonts w:ascii="標楷體" w:eastAsia="標楷體" w:hAnsi="標楷體" w:cs="Times New Roman"/>
                <w:sz w:val="24"/>
                <w:szCs w:val="24"/>
              </w:rPr>
            </w:pPr>
          </w:p>
          <w:p w14:paraId="73FD5788" w14:textId="77777777" w:rsidR="00DA6037" w:rsidRPr="00BB0A69" w:rsidRDefault="00DA6037">
            <w:pPr>
              <w:spacing w:line="216" w:lineRule="auto"/>
              <w:ind w:left="80" w:right="-20"/>
              <w:jc w:val="center"/>
              <w:rPr>
                <w:rFonts w:ascii="標楷體" w:eastAsia="標楷體" w:hAnsi="標楷體" w:cs="Times New Roman"/>
                <w:sz w:val="24"/>
                <w:szCs w:val="24"/>
              </w:rPr>
            </w:pPr>
          </w:p>
          <w:p w14:paraId="76CCD823" w14:textId="77777777" w:rsidR="00DA6037" w:rsidRPr="00BB0A69" w:rsidRDefault="00DA6037" w:rsidP="00CB0AA8">
            <w:pPr>
              <w:spacing w:line="216" w:lineRule="auto"/>
              <w:ind w:right="-20"/>
              <w:rPr>
                <w:rFonts w:ascii="標楷體" w:eastAsia="標楷體" w:hAnsi="標楷體" w:cs="Times New Roman" w:hint="eastAsia"/>
                <w:sz w:val="24"/>
                <w:szCs w:val="24"/>
              </w:rPr>
            </w:pPr>
          </w:p>
        </w:tc>
      </w:tr>
      <w:bookmarkStart w:id="6" w:name="_Toc115906386"/>
      <w:tr w:rsidR="00DA6037" w14:paraId="3D8DE05A" w14:textId="77777777">
        <w:trPr>
          <w:trHeight w:val="650"/>
        </w:trPr>
        <w:tc>
          <w:tcPr>
            <w:tcW w:w="9025" w:type="dxa"/>
            <w:tcBorders>
              <w:top w:val="nil"/>
              <w:left w:val="single" w:sz="36" w:space="0" w:color="000000"/>
              <w:bottom w:val="single" w:sz="8" w:space="0" w:color="000000"/>
              <w:right w:val="single" w:sz="36" w:space="0" w:color="000000"/>
            </w:tcBorders>
            <w:shd w:val="clear" w:color="auto" w:fill="DEEAF6"/>
            <w:tcMar>
              <w:top w:w="100" w:type="dxa"/>
              <w:left w:w="100" w:type="dxa"/>
              <w:bottom w:w="100" w:type="dxa"/>
              <w:right w:w="100" w:type="dxa"/>
            </w:tcMar>
          </w:tcPr>
          <w:p w14:paraId="50ED6022" w14:textId="12DBE80E" w:rsidR="00DA6037" w:rsidRDefault="00000000" w:rsidP="003E15EC">
            <w:pPr>
              <w:keepNext/>
              <w:keepLines/>
              <w:pBdr>
                <w:top w:val="nil"/>
                <w:left w:val="nil"/>
                <w:bottom w:val="nil"/>
                <w:right w:val="nil"/>
                <w:between w:val="nil"/>
              </w:pBdr>
              <w:spacing w:before="400" w:after="120"/>
              <w:ind w:right="-23"/>
              <w:outlineLvl w:val="0"/>
              <w:rPr>
                <w:color w:val="000000"/>
                <w:sz w:val="28"/>
                <w:szCs w:val="28"/>
              </w:rPr>
            </w:pPr>
            <w:sdt>
              <w:sdtPr>
                <w:tag w:val="goog_rdk_133"/>
                <w:id w:val="-1382545271"/>
              </w:sdtPr>
              <w:sdtContent>
                <w:r w:rsidRPr="003E15EC">
                  <w:rPr>
                    <w:rStyle w:val="13"/>
                  </w:rPr>
                  <w:t>六、商轉可行性</w:t>
                </w:r>
              </w:sdtContent>
            </w:sdt>
            <w:bookmarkEnd w:id="6"/>
          </w:p>
        </w:tc>
      </w:tr>
      <w:tr w:rsidR="00DA6037" w14:paraId="4FE2D4E1" w14:textId="77777777">
        <w:trPr>
          <w:trHeight w:val="650"/>
        </w:trPr>
        <w:tc>
          <w:tcPr>
            <w:tcW w:w="9025" w:type="dxa"/>
            <w:tcBorders>
              <w:top w:val="nil"/>
              <w:left w:val="single" w:sz="36" w:space="0" w:color="000000"/>
              <w:bottom w:val="single" w:sz="8" w:space="0" w:color="000000"/>
              <w:right w:val="single" w:sz="36" w:space="0" w:color="000000"/>
            </w:tcBorders>
            <w:tcMar>
              <w:top w:w="100" w:type="dxa"/>
              <w:left w:w="100" w:type="dxa"/>
              <w:bottom w:w="100" w:type="dxa"/>
              <w:right w:w="100" w:type="dxa"/>
            </w:tcMar>
          </w:tcPr>
          <w:p w14:paraId="06E4BB09" w14:textId="77777777" w:rsidR="00DA6037" w:rsidRDefault="00000000">
            <w:pPr>
              <w:spacing w:before="240" w:after="240"/>
              <w:ind w:right="-20"/>
              <w:jc w:val="both"/>
              <w:rPr>
                <w:rFonts w:ascii="Arimo" w:eastAsia="Arimo" w:hAnsi="Arimo" w:cs="Arimo"/>
              </w:rPr>
            </w:pPr>
            <w:sdt>
              <w:sdtPr>
                <w:tag w:val="goog_rdk_134"/>
                <w:id w:val="-1134641079"/>
              </w:sdtPr>
              <w:sdtContent>
                <w:r>
                  <w:rPr>
                    <w:rFonts w:ascii="Arial Unicode MS" w:eastAsia="Arial Unicode MS" w:hAnsi="Arial Unicode MS" w:cs="Arial Unicode MS"/>
                  </w:rPr>
                  <w:t>請說明提案應用之領域市場需求評估與未來五年商品化程度。</w:t>
                </w:r>
              </w:sdtContent>
            </w:sdt>
          </w:p>
          <w:p w14:paraId="0FE7EFAF" w14:textId="77777777" w:rsidR="00DA6037" w:rsidRDefault="00000000">
            <w:pPr>
              <w:spacing w:before="240" w:after="240"/>
              <w:ind w:right="-20"/>
              <w:jc w:val="both"/>
              <w:rPr>
                <w:rFonts w:ascii="Arimo" w:eastAsia="Arimo" w:hAnsi="Arimo" w:cs="Arimo"/>
                <w:b/>
                <w:color w:val="FF0000"/>
              </w:rPr>
            </w:pPr>
            <w:sdt>
              <w:sdtPr>
                <w:tag w:val="goog_rdk_135"/>
                <w:id w:val="325558047"/>
              </w:sdtPr>
              <w:sdtEndPr>
                <w:rPr>
                  <w:rFonts w:ascii="標楷體" w:eastAsia="標楷體" w:hAnsi="標楷體"/>
                  <w:bCs/>
                  <w:sz w:val="24"/>
                  <w:szCs w:val="24"/>
                </w:rPr>
              </w:sdtEndPr>
              <w:sdtContent>
                <w:r w:rsidRPr="003E15EC">
                  <w:rPr>
                    <w:rFonts w:ascii="標楷體" w:eastAsia="標楷體" w:hAnsi="標楷體" w:cs="Arial Unicode MS"/>
                    <w:bCs/>
                    <w:sz w:val="24"/>
                    <w:szCs w:val="24"/>
                  </w:rPr>
                  <w:t>經過團隊加值學習與討論後，我們新增了售後服務</w:t>
                </w:r>
              </w:sdtContent>
            </w:sdt>
            <w:sdt>
              <w:sdtPr>
                <w:rPr>
                  <w:rFonts w:ascii="標楷體" w:eastAsia="標楷體" w:hAnsi="標楷體"/>
                  <w:bCs/>
                  <w:sz w:val="24"/>
                  <w:szCs w:val="24"/>
                </w:rPr>
                <w:tag w:val="goog_rdk_136"/>
                <w:id w:val="-1104884835"/>
              </w:sdtPr>
              <w:sdtContent>
                <w:r w:rsidRPr="003E15EC">
                  <w:rPr>
                    <w:rFonts w:ascii="標楷體" w:eastAsia="標楷體" w:hAnsi="標楷體" w:cs="Arial Unicode MS"/>
                    <w:bCs/>
                    <w:sz w:val="24"/>
                    <w:szCs w:val="24"/>
                  </w:rPr>
                  <w:t>、</w:t>
                </w:r>
              </w:sdtContent>
            </w:sdt>
            <w:sdt>
              <w:sdtPr>
                <w:rPr>
                  <w:rFonts w:ascii="標楷體" w:eastAsia="標楷體" w:hAnsi="標楷體"/>
                  <w:bCs/>
                  <w:sz w:val="24"/>
                  <w:szCs w:val="24"/>
                </w:rPr>
                <w:tag w:val="goog_rdk_137"/>
                <w:id w:val="-1507823537"/>
              </w:sdtPr>
              <w:sdtContent>
                <w:r w:rsidRPr="003E15EC">
                  <w:rPr>
                    <w:rFonts w:ascii="標楷體" w:eastAsia="標楷體" w:hAnsi="標楷體" w:cs="Arial Unicode MS"/>
                    <w:bCs/>
                    <w:sz w:val="24"/>
                    <w:szCs w:val="24"/>
                  </w:rPr>
                  <w:t>防盜</w:t>
                </w:r>
              </w:sdtContent>
            </w:sdt>
            <w:sdt>
              <w:sdtPr>
                <w:rPr>
                  <w:rFonts w:ascii="標楷體" w:eastAsia="標楷體" w:hAnsi="標楷體"/>
                  <w:bCs/>
                  <w:sz w:val="24"/>
                  <w:szCs w:val="24"/>
                </w:rPr>
                <w:tag w:val="goog_rdk_138"/>
                <w:id w:val="-299701757"/>
              </w:sdtPr>
              <w:sdtContent>
                <w:r w:rsidRPr="003E15EC">
                  <w:rPr>
                    <w:rFonts w:ascii="標楷體" w:eastAsia="標楷體" w:hAnsi="標楷體" w:cs="Arial Unicode MS"/>
                    <w:bCs/>
                    <w:sz w:val="24"/>
                    <w:szCs w:val="24"/>
                  </w:rPr>
                  <w:t>、與政府合作等想法</w:t>
                </w:r>
              </w:sdtContent>
            </w:sdt>
            <w:sdt>
              <w:sdtPr>
                <w:rPr>
                  <w:rFonts w:ascii="標楷體" w:eastAsia="標楷體" w:hAnsi="標楷體"/>
                  <w:bCs/>
                  <w:sz w:val="24"/>
                  <w:szCs w:val="24"/>
                </w:rPr>
                <w:tag w:val="goog_rdk_139"/>
                <w:id w:val="-334681013"/>
              </w:sdtPr>
              <w:sdtEndPr>
                <w:rPr>
                  <w:rFonts w:ascii="Arial" w:eastAsiaTheme="minorEastAsia" w:hAnsi="Arial"/>
                  <w:bCs w:val="0"/>
                  <w:sz w:val="22"/>
                  <w:szCs w:val="22"/>
                </w:rPr>
              </w:sdtEndPr>
              <w:sdtContent>
                <w:r w:rsidRPr="003E15EC">
                  <w:rPr>
                    <w:rFonts w:ascii="標楷體" w:eastAsia="標楷體" w:hAnsi="標楷體" w:cs="Arial Unicode MS"/>
                    <w:bCs/>
                    <w:sz w:val="24"/>
                    <w:szCs w:val="24"/>
                  </w:rPr>
                  <w:t>。</w:t>
                </w:r>
              </w:sdtContent>
            </w:sdt>
          </w:p>
        </w:tc>
      </w:tr>
      <w:tr w:rsidR="00DA6037" w14:paraId="004C0475" w14:textId="77777777">
        <w:trPr>
          <w:trHeight w:val="5945"/>
        </w:trPr>
        <w:tc>
          <w:tcPr>
            <w:tcW w:w="9025" w:type="dxa"/>
            <w:tcBorders>
              <w:top w:val="nil"/>
              <w:left w:val="single" w:sz="36" w:space="0" w:color="000000"/>
              <w:bottom w:val="single" w:sz="36" w:space="0" w:color="000000"/>
              <w:right w:val="single" w:sz="36" w:space="0" w:color="000000"/>
            </w:tcBorders>
            <w:tcMar>
              <w:top w:w="100" w:type="dxa"/>
              <w:left w:w="100" w:type="dxa"/>
              <w:bottom w:w="100" w:type="dxa"/>
              <w:right w:w="100" w:type="dxa"/>
            </w:tcMar>
          </w:tcPr>
          <w:p w14:paraId="4C0DA071" w14:textId="77777777" w:rsidR="00DA6037" w:rsidRPr="003E15EC" w:rsidRDefault="00000000">
            <w:pPr>
              <w:spacing w:before="240" w:after="240"/>
              <w:ind w:right="-23" w:firstLine="480"/>
              <w:jc w:val="both"/>
              <w:rPr>
                <w:rFonts w:ascii="標楷體" w:eastAsia="標楷體" w:hAnsi="標楷體" w:cs="Times New Roman"/>
                <w:sz w:val="24"/>
                <w:szCs w:val="24"/>
              </w:rPr>
            </w:pPr>
            <w:sdt>
              <w:sdtPr>
                <w:tag w:val="goog_rdk_140"/>
                <w:id w:val="-2050669915"/>
              </w:sdtPr>
              <w:sdtEndPr>
                <w:rPr>
                  <w:rFonts w:ascii="標楷體" w:eastAsia="標楷體" w:hAnsi="標楷體"/>
                </w:rPr>
              </w:sdtEndPr>
              <w:sdtContent>
                <w:r w:rsidRPr="003E15EC">
                  <w:rPr>
                    <w:rFonts w:ascii="標楷體" w:eastAsia="標楷體" w:hAnsi="標楷體" w:cs="Gungsuh"/>
                    <w:sz w:val="24"/>
                    <w:szCs w:val="24"/>
                  </w:rPr>
                  <w:t>根據「護</w:t>
                </w:r>
                <w:proofErr w:type="gramStart"/>
                <w:r w:rsidRPr="003E15EC">
                  <w:rPr>
                    <w:rFonts w:ascii="標楷體" w:eastAsia="標楷體" w:hAnsi="標楷體" w:cs="Gungsuh"/>
                    <w:sz w:val="24"/>
                    <w:szCs w:val="24"/>
                  </w:rPr>
                  <w:t>瞳</w:t>
                </w:r>
                <w:proofErr w:type="gramEnd"/>
                <w:r w:rsidRPr="003E15EC">
                  <w:rPr>
                    <w:rFonts w:ascii="標楷體" w:eastAsia="標楷體" w:hAnsi="標楷體" w:cs="Gungsuh"/>
                    <w:sz w:val="24"/>
                    <w:szCs w:val="24"/>
                  </w:rPr>
                  <w:t>行動」（The Fred Hollows Foundation）統計，2020年全球的失明人數約為4,330萬人，預估到2050年則會增加至6,100萬人。而目前卻沒有一個好的工具可以幫助視障人士改善生活，由此可見，IRGD的市場極為龐大。</w:t>
                </w:r>
              </w:sdtContent>
            </w:sdt>
          </w:p>
          <w:p w14:paraId="41D0EDAF" w14:textId="77777777" w:rsidR="00DA6037" w:rsidRPr="003E15EC" w:rsidRDefault="00000000">
            <w:pPr>
              <w:spacing w:before="240" w:after="240"/>
              <w:ind w:right="-23" w:firstLine="480"/>
              <w:jc w:val="both"/>
              <w:rPr>
                <w:rFonts w:ascii="標楷體" w:eastAsia="標楷體" w:hAnsi="標楷體" w:cs="Times New Roman"/>
                <w:sz w:val="24"/>
                <w:szCs w:val="24"/>
              </w:rPr>
            </w:pPr>
            <w:sdt>
              <w:sdtPr>
                <w:rPr>
                  <w:rFonts w:ascii="標楷體" w:eastAsia="標楷體" w:hAnsi="標楷體"/>
                </w:rPr>
                <w:tag w:val="goog_rdk_141"/>
                <w:id w:val="7572316"/>
              </w:sdtPr>
              <w:sdtContent>
                <w:r w:rsidRPr="003E15EC">
                  <w:rPr>
                    <w:rFonts w:ascii="標楷體" w:eastAsia="標楷體" w:hAnsi="標楷體" w:cs="Gungsuh"/>
                    <w:sz w:val="24"/>
                    <w:szCs w:val="24"/>
                  </w:rPr>
                  <w:t>IRGD的原型即為機器狗，目前已有許多公司成功開發出這類型的機器，</w:t>
                </w:r>
                <w:proofErr w:type="gramStart"/>
                <w:r w:rsidRPr="003E15EC">
                  <w:rPr>
                    <w:rFonts w:ascii="標楷體" w:eastAsia="標楷體" w:hAnsi="標楷體" w:cs="Gungsuh"/>
                    <w:sz w:val="24"/>
                    <w:szCs w:val="24"/>
                  </w:rPr>
                  <w:t>均能順暢</w:t>
                </w:r>
                <w:proofErr w:type="gramEnd"/>
                <w:r w:rsidRPr="003E15EC">
                  <w:rPr>
                    <w:rFonts w:ascii="標楷體" w:eastAsia="標楷體" w:hAnsi="標楷體" w:cs="Gungsuh"/>
                    <w:sz w:val="24"/>
                    <w:szCs w:val="24"/>
                  </w:rPr>
                  <w:t>地走在路面上，以前機器的平衡問題現已獲得重大的改善，像是由Boston Dynamics開發的Spot，由此可知，機器的技術已不是問題。</w:t>
                </w:r>
              </w:sdtContent>
            </w:sdt>
          </w:p>
          <w:p w14:paraId="073B3C3A" w14:textId="77777777" w:rsidR="00DA6037" w:rsidRPr="003E15EC" w:rsidRDefault="00000000">
            <w:pPr>
              <w:spacing w:before="240" w:after="240"/>
              <w:ind w:right="-23" w:firstLine="480"/>
              <w:jc w:val="both"/>
              <w:rPr>
                <w:rFonts w:ascii="標楷體" w:eastAsia="標楷體" w:hAnsi="標楷體" w:cs="Times New Roman"/>
                <w:sz w:val="24"/>
                <w:szCs w:val="24"/>
              </w:rPr>
            </w:pPr>
            <w:sdt>
              <w:sdtPr>
                <w:rPr>
                  <w:rFonts w:ascii="標楷體" w:eastAsia="標楷體" w:hAnsi="標楷體"/>
                </w:rPr>
                <w:tag w:val="goog_rdk_142"/>
                <w:id w:val="-1354875278"/>
              </w:sdtPr>
              <w:sdtContent>
                <w:r w:rsidRPr="003E15EC">
                  <w:rPr>
                    <w:rFonts w:ascii="標楷體" w:eastAsia="標楷體" w:hAnsi="標楷體" w:cs="Gungsuh"/>
                    <w:sz w:val="24"/>
                    <w:szCs w:val="24"/>
                  </w:rPr>
                  <w:t>在車聯網方面，目前已有智慧公車、無人巴士在路面上行駛，像是Waymo或是台灣的Turing Drive。台灣的電信三雄在2021年第三季的</w:t>
                </w:r>
                <w:proofErr w:type="gramStart"/>
                <w:r w:rsidRPr="003E15EC">
                  <w:rPr>
                    <w:rFonts w:ascii="標楷體" w:eastAsia="標楷體" w:hAnsi="標楷體" w:cs="Gungsuh"/>
                    <w:sz w:val="24"/>
                    <w:szCs w:val="24"/>
                  </w:rPr>
                  <w:t>法說會當中</w:t>
                </w:r>
                <w:proofErr w:type="gramEnd"/>
                <w:r w:rsidRPr="003E15EC">
                  <w:rPr>
                    <w:rFonts w:ascii="標楷體" w:eastAsia="標楷體" w:hAnsi="標楷體" w:cs="Gungsuh"/>
                    <w:sz w:val="24"/>
                    <w:szCs w:val="24"/>
                  </w:rPr>
                  <w:t>提到，2021年底5G基地台可達</w:t>
                </w:r>
                <w:proofErr w:type="gramStart"/>
                <w:r w:rsidRPr="003E15EC">
                  <w:rPr>
                    <w:rFonts w:ascii="標楷體" w:eastAsia="標楷體" w:hAnsi="標楷體" w:cs="Gungsuh"/>
                    <w:sz w:val="24"/>
                    <w:szCs w:val="24"/>
                  </w:rPr>
                  <w:t>9成</w:t>
                </w:r>
                <w:proofErr w:type="gramEnd"/>
                <w:r w:rsidRPr="003E15EC">
                  <w:rPr>
                    <w:rFonts w:ascii="標楷體" w:eastAsia="標楷體" w:hAnsi="標楷體" w:cs="Gungsuh"/>
                    <w:sz w:val="24"/>
                    <w:szCs w:val="24"/>
                  </w:rPr>
                  <w:t>以上的人口覆蓋率，NCC也說預計在2022年使用5G的人口會來到兩成左右。</w:t>
                </w:r>
                <w:proofErr w:type="gramStart"/>
                <w:r w:rsidRPr="003E15EC">
                  <w:rPr>
                    <w:rFonts w:ascii="標楷體" w:eastAsia="標楷體" w:hAnsi="標楷體" w:cs="Gungsuh"/>
                    <w:sz w:val="24"/>
                    <w:szCs w:val="24"/>
                  </w:rPr>
                  <w:t>此外，</w:t>
                </w:r>
                <w:proofErr w:type="gramEnd"/>
                <w:r w:rsidRPr="003E15EC">
                  <w:rPr>
                    <w:rFonts w:ascii="標楷體" w:eastAsia="標楷體" w:hAnsi="標楷體" w:cs="Gungsuh"/>
                    <w:sz w:val="24"/>
                    <w:szCs w:val="24"/>
                  </w:rPr>
                  <w:t>各國近幾年花大量資金投入5G行業，例如：“臺灣5G行動計畫”在2019年到2022年間投入新臺幣205億元，為5G核心技術、系統測試平</w:t>
                </w:r>
                <w:proofErr w:type="gramStart"/>
                <w:r w:rsidRPr="003E15EC">
                  <w:rPr>
                    <w:rFonts w:ascii="標楷體" w:eastAsia="標楷體" w:hAnsi="標楷體" w:cs="Gungsuh"/>
                    <w:sz w:val="24"/>
                    <w:szCs w:val="24"/>
                  </w:rPr>
                  <w:t>臺</w:t>
                </w:r>
                <w:proofErr w:type="gramEnd"/>
                <w:r w:rsidRPr="003E15EC">
                  <w:rPr>
                    <w:rFonts w:ascii="標楷體" w:eastAsia="標楷體" w:hAnsi="標楷體" w:cs="Gungsuh"/>
                    <w:sz w:val="24"/>
                    <w:szCs w:val="24"/>
                  </w:rPr>
                  <w:t>提供支援，加速未來5G發展，因此我們的產品所搭載5G交通聯網的技術，隨著發展更加成熟，大幅提高商品化程度的可能性。</w:t>
                </w:r>
              </w:sdtContent>
            </w:sdt>
          </w:p>
          <w:p w14:paraId="068234E5" w14:textId="77777777" w:rsidR="00DA6037" w:rsidRPr="003E15EC" w:rsidRDefault="00000000">
            <w:pPr>
              <w:spacing w:before="240" w:after="240"/>
              <w:ind w:right="-23" w:firstLine="480"/>
              <w:jc w:val="both"/>
              <w:rPr>
                <w:rFonts w:ascii="標楷體" w:eastAsia="標楷體" w:hAnsi="標楷體" w:cs="Times New Roman"/>
                <w:sz w:val="24"/>
                <w:szCs w:val="24"/>
              </w:rPr>
            </w:pPr>
            <w:sdt>
              <w:sdtPr>
                <w:rPr>
                  <w:rFonts w:ascii="標楷體" w:eastAsia="標楷體" w:hAnsi="標楷體"/>
                </w:rPr>
                <w:tag w:val="goog_rdk_143"/>
                <w:id w:val="-266383864"/>
              </w:sdtPr>
              <w:sdtContent>
                <w:r w:rsidRPr="003E15EC">
                  <w:rPr>
                    <w:rFonts w:ascii="標楷體" w:eastAsia="標楷體" w:hAnsi="標楷體" w:cs="Gungsuh"/>
                    <w:sz w:val="24"/>
                    <w:szCs w:val="24"/>
                  </w:rPr>
                  <w:t>而我們的產品，在商品流通到市場後，會搭載完善的營運配套措施，如每項售出的產品皆會連線於公司的控制中心，當使用者遭遇危險，甚至是發生被偷搶的意外，就能透過麥克風回報，使IRGD發出警報並聯絡中心與警政系統，其內部GPS能夠標記出IRGD目前位置，當危急事件發生，中心都能進行追蹤。另外產品服務中心會提供處理商品售後問題，包含定期的軟硬體檢查及更換。最後隨市場需求，</w:t>
                </w:r>
                <w:proofErr w:type="gramStart"/>
                <w:r w:rsidRPr="003E15EC">
                  <w:rPr>
                    <w:rFonts w:ascii="標楷體" w:eastAsia="標楷體" w:hAnsi="標楷體" w:cs="Gungsuh"/>
                    <w:sz w:val="24"/>
                    <w:szCs w:val="24"/>
                  </w:rPr>
                  <w:t>研</w:t>
                </w:r>
                <w:proofErr w:type="gramEnd"/>
                <w:r w:rsidRPr="003E15EC">
                  <w:rPr>
                    <w:rFonts w:ascii="標楷體" w:eastAsia="標楷體" w:hAnsi="標楷體" w:cs="Gungsuh"/>
                    <w:sz w:val="24"/>
                    <w:szCs w:val="24"/>
                  </w:rPr>
                  <w:t>擬與社福機構或政府組織合作的相關政策，把產品能帶給社會的效益最大化。</w:t>
                </w:r>
              </w:sdtContent>
            </w:sdt>
          </w:p>
          <w:p w14:paraId="4C33F508" w14:textId="77777777" w:rsidR="00DA6037" w:rsidRDefault="00000000">
            <w:pPr>
              <w:spacing w:before="240" w:after="240"/>
              <w:ind w:right="-23" w:firstLine="480"/>
              <w:jc w:val="both"/>
              <w:rPr>
                <w:rFonts w:ascii="Times New Roman" w:eastAsia="Times New Roman" w:hAnsi="Times New Roman" w:cs="Times New Roman"/>
                <w:sz w:val="24"/>
                <w:szCs w:val="24"/>
              </w:rPr>
            </w:pPr>
            <w:sdt>
              <w:sdtPr>
                <w:rPr>
                  <w:rFonts w:ascii="標楷體" w:eastAsia="標楷體" w:hAnsi="標楷體"/>
                </w:rPr>
                <w:tag w:val="goog_rdk_144"/>
                <w:id w:val="-734547952"/>
              </w:sdtPr>
              <w:sdtContent>
                <w:r w:rsidRPr="003E15EC">
                  <w:rPr>
                    <w:rFonts w:ascii="標楷體" w:eastAsia="標楷體" w:hAnsi="標楷體" w:cs="Gungsuh"/>
                    <w:sz w:val="24"/>
                    <w:szCs w:val="24"/>
                  </w:rPr>
                  <w:t>總結來說，目前機器狗與各式雷達</w:t>
                </w:r>
                <w:proofErr w:type="gramStart"/>
                <w:r w:rsidRPr="003E15EC">
                  <w:rPr>
                    <w:rFonts w:ascii="標楷體" w:eastAsia="標楷體" w:hAnsi="標楷體" w:cs="Gungsuh"/>
                    <w:sz w:val="24"/>
                    <w:szCs w:val="24"/>
                  </w:rPr>
                  <w:t>及攝像</w:t>
                </w:r>
                <w:proofErr w:type="gramEnd"/>
                <w:r w:rsidRPr="003E15EC">
                  <w:rPr>
                    <w:rFonts w:ascii="標楷體" w:eastAsia="標楷體" w:hAnsi="標楷體" w:cs="Gungsuh"/>
                    <w:sz w:val="24"/>
                    <w:szCs w:val="24"/>
                  </w:rPr>
                  <w:t>頭等感測器硬體技術已成熟，隨著5G交通聯網的發展日趨完善，加上整合AI技術與測試，預計</w:t>
                </w:r>
                <w:proofErr w:type="gramStart"/>
                <w:r w:rsidRPr="003E15EC">
                  <w:rPr>
                    <w:rFonts w:ascii="標楷體" w:eastAsia="標楷體" w:hAnsi="標楷體" w:cs="Gungsuh"/>
                    <w:sz w:val="24"/>
                    <w:szCs w:val="24"/>
                  </w:rPr>
                  <w:t>三</w:t>
                </w:r>
                <w:proofErr w:type="gramEnd"/>
                <w:r w:rsidRPr="003E15EC">
                  <w:rPr>
                    <w:rFonts w:ascii="標楷體" w:eastAsia="標楷體" w:hAnsi="標楷體" w:cs="Gungsuh"/>
                    <w:sz w:val="24"/>
                    <w:szCs w:val="24"/>
                  </w:rPr>
                  <w:t>年內完成實驗雛型與評估，並需歷經約兩年以完成盲人實地安全測試，同時檢討與降低模組成本，實現IRGD五年商品化的目標。</w:t>
                </w:r>
              </w:sdtContent>
            </w:sdt>
          </w:p>
        </w:tc>
      </w:tr>
    </w:tbl>
    <w:p w14:paraId="4A171066" w14:textId="77777777" w:rsidR="00DA6037" w:rsidRDefault="00DA6037">
      <w:pPr>
        <w:ind w:right="-20"/>
        <w:rPr>
          <w:rFonts w:hint="eastAsia"/>
        </w:rPr>
      </w:pPr>
      <w:bookmarkStart w:id="7" w:name="_heading=h.1t3h5sf" w:colFirst="0" w:colLast="0"/>
      <w:bookmarkEnd w:id="7"/>
    </w:p>
    <w:p w14:paraId="71DCEDA5" w14:textId="77777777" w:rsidR="00DA6037" w:rsidRDefault="00DA6037">
      <w:pPr>
        <w:ind w:right="-20"/>
      </w:pPr>
    </w:p>
    <w:p w14:paraId="4395D5EB" w14:textId="77777777" w:rsidR="00DA6037" w:rsidRDefault="00DA6037">
      <w:pPr>
        <w:ind w:right="-20"/>
      </w:pPr>
      <w:bookmarkStart w:id="8" w:name="_heading=h.4d34og8" w:colFirst="0" w:colLast="0"/>
      <w:bookmarkEnd w:id="8"/>
    </w:p>
    <w:p w14:paraId="2FFC6741" w14:textId="77777777" w:rsidR="00DA6037" w:rsidRDefault="00DA6037">
      <w:pPr>
        <w:ind w:right="-20"/>
      </w:pPr>
    </w:p>
    <w:bookmarkStart w:id="9" w:name="_Toc115906387"/>
    <w:p w14:paraId="2B176C43" w14:textId="59ECF26A" w:rsidR="00DA6037" w:rsidRPr="00E13C9F" w:rsidRDefault="00000000" w:rsidP="00E13C9F">
      <w:pPr>
        <w:keepNext/>
        <w:keepLines/>
        <w:pBdr>
          <w:top w:val="nil"/>
          <w:left w:val="nil"/>
          <w:bottom w:val="nil"/>
          <w:right w:val="nil"/>
          <w:between w:val="nil"/>
        </w:pBdr>
        <w:spacing w:before="400" w:after="120"/>
        <w:ind w:right="-23"/>
        <w:outlineLvl w:val="0"/>
        <w:rPr>
          <w:rFonts w:eastAsia="標楷體" w:hint="eastAsia"/>
          <w:sz w:val="28"/>
          <w:szCs w:val="40"/>
        </w:rPr>
      </w:pPr>
      <w:sdt>
        <w:sdtPr>
          <w:tag w:val="goog_rdk_145"/>
          <w:id w:val="-1124844987"/>
        </w:sdtPr>
        <w:sdtEndPr>
          <w:rPr>
            <w:rStyle w:val="13"/>
            <w:rFonts w:eastAsia="標楷體"/>
            <w:sz w:val="28"/>
            <w:szCs w:val="40"/>
          </w:rPr>
        </w:sdtEndPr>
        <w:sdtContent>
          <w:r w:rsidRPr="00E13C9F">
            <w:rPr>
              <w:rStyle w:val="13"/>
            </w:rPr>
            <w:t>七、</w:t>
          </w:r>
        </w:sdtContent>
      </w:sdt>
      <w:sdt>
        <w:sdtPr>
          <w:rPr>
            <w:rStyle w:val="13"/>
          </w:rPr>
          <w:tag w:val="goog_rdk_146"/>
          <w:id w:val="-1108353107"/>
        </w:sdtPr>
        <w:sdtContent>
          <w:r w:rsidRPr="00E13C9F">
            <w:rPr>
              <w:rStyle w:val="13"/>
            </w:rPr>
            <w:t>參考文獻</w:t>
          </w:r>
        </w:sdtContent>
      </w:sdt>
      <w:bookmarkEnd w:id="9"/>
    </w:p>
    <w:p w14:paraId="3CA114A4" w14:textId="77777777" w:rsidR="00DA6037" w:rsidRPr="00922C10" w:rsidRDefault="00000000">
      <w:pPr>
        <w:spacing w:before="240" w:after="240" w:line="240" w:lineRule="auto"/>
        <w:ind w:right="-20"/>
        <w:rPr>
          <w:rFonts w:ascii="標楷體" w:eastAsia="標楷體" w:hAnsi="標楷體" w:cs="Times New Roman"/>
          <w:sz w:val="24"/>
          <w:szCs w:val="24"/>
        </w:rPr>
      </w:pPr>
      <w:sdt>
        <w:sdtPr>
          <w:tag w:val="goog_rdk_147"/>
          <w:id w:val="1369188354"/>
        </w:sdtPr>
        <w:sdtEndPr>
          <w:rPr>
            <w:rFonts w:ascii="標楷體" w:eastAsia="標楷體" w:hAnsi="標楷體"/>
            <w:sz w:val="24"/>
            <w:szCs w:val="24"/>
          </w:rPr>
        </w:sdtEndPr>
        <w:sdtContent>
          <w:r w:rsidRPr="00922C10">
            <w:rPr>
              <w:rFonts w:ascii="標楷體" w:eastAsia="標楷體" w:hAnsi="標楷體" w:cs="Gungsuh"/>
              <w:sz w:val="24"/>
              <w:szCs w:val="24"/>
            </w:rPr>
            <w:t>1.陳</w:t>
          </w:r>
          <w:proofErr w:type="gramStart"/>
          <w:r w:rsidRPr="00922C10">
            <w:rPr>
              <w:rFonts w:ascii="標楷體" w:eastAsia="標楷體" w:hAnsi="標楷體" w:cs="Gungsuh"/>
              <w:sz w:val="24"/>
              <w:szCs w:val="24"/>
            </w:rPr>
            <w:t>筑</w:t>
          </w:r>
          <w:proofErr w:type="gramEnd"/>
          <w:r w:rsidRPr="00922C10">
            <w:rPr>
              <w:rFonts w:ascii="標楷體" w:eastAsia="標楷體" w:hAnsi="標楷體" w:cs="Gungsuh"/>
              <w:sz w:val="24"/>
              <w:szCs w:val="24"/>
            </w:rPr>
            <w:t>君（2016年11月12日）。關於導盲犬，我們不可不知的五件事。2022年6月22日，取</w:t>
          </w:r>
          <w:proofErr w:type="gramStart"/>
          <w:r w:rsidRPr="00922C10">
            <w:rPr>
              <w:rFonts w:ascii="標楷體" w:eastAsia="標楷體" w:hAnsi="標楷體" w:cs="Gungsuh"/>
              <w:sz w:val="24"/>
              <w:szCs w:val="24"/>
            </w:rPr>
            <w:t>自</w:t>
          </w:r>
          <w:proofErr w:type="gramEnd"/>
          <w:r w:rsidRPr="00922C10">
            <w:rPr>
              <w:rFonts w:ascii="標楷體" w:eastAsia="標楷體" w:hAnsi="標楷體" w:cs="Gungsuh"/>
              <w:sz w:val="24"/>
              <w:szCs w:val="24"/>
            </w:rPr>
            <w:t>：</w:t>
          </w:r>
        </w:sdtContent>
      </w:sdt>
      <w:hyperlink r:id="rId12">
        <w:r w:rsidRPr="00922C10">
          <w:rPr>
            <w:rFonts w:ascii="標楷體" w:eastAsia="標楷體" w:hAnsi="標楷體" w:cs="Times New Roman"/>
            <w:color w:val="1155CC"/>
            <w:sz w:val="24"/>
            <w:szCs w:val="24"/>
            <w:u w:val="single"/>
          </w:rPr>
          <w:t>https://theinitium.com/article/20161112-taiwan-guidedog/</w:t>
        </w:r>
      </w:hyperlink>
      <w:r w:rsidRPr="00922C10">
        <w:rPr>
          <w:rFonts w:ascii="標楷體" w:eastAsia="標楷體" w:hAnsi="標楷體"/>
          <w:sz w:val="24"/>
          <w:szCs w:val="24"/>
        </w:rPr>
        <w:fldChar w:fldCharType="begin"/>
      </w:r>
      <w:r w:rsidRPr="00922C10">
        <w:rPr>
          <w:rFonts w:ascii="標楷體" w:eastAsia="標楷體" w:hAnsi="標楷體"/>
          <w:sz w:val="24"/>
          <w:szCs w:val="24"/>
        </w:rPr>
        <w:instrText xml:space="preserve"> HYPERLINK "https://theinitium.com/article/20161112-taiwan-guidedog/" </w:instrText>
      </w:r>
      <w:r w:rsidRPr="00922C10">
        <w:rPr>
          <w:rFonts w:ascii="標楷體" w:eastAsia="標楷體" w:hAnsi="標楷體"/>
          <w:sz w:val="24"/>
          <w:szCs w:val="24"/>
        </w:rPr>
        <w:fldChar w:fldCharType="separate"/>
      </w:r>
    </w:p>
    <w:p w14:paraId="0AA1B5CE" w14:textId="77777777" w:rsidR="00DA6037" w:rsidRPr="00922C10" w:rsidRDefault="00000000">
      <w:pPr>
        <w:spacing w:before="240" w:after="240" w:line="240" w:lineRule="auto"/>
        <w:ind w:right="-20"/>
        <w:rPr>
          <w:rFonts w:ascii="標楷體" w:eastAsia="標楷體" w:hAnsi="標楷體" w:cs="Times New Roman"/>
          <w:sz w:val="24"/>
          <w:szCs w:val="24"/>
        </w:rPr>
      </w:pPr>
      <w:r w:rsidRPr="00922C10">
        <w:rPr>
          <w:rFonts w:ascii="標楷體" w:eastAsia="標楷體" w:hAnsi="標楷體"/>
          <w:sz w:val="24"/>
          <w:szCs w:val="24"/>
        </w:rPr>
        <w:fldChar w:fldCharType="end"/>
      </w:r>
      <w:sdt>
        <w:sdtPr>
          <w:rPr>
            <w:rFonts w:ascii="標楷體" w:eastAsia="標楷體" w:hAnsi="標楷體"/>
            <w:sz w:val="24"/>
            <w:szCs w:val="24"/>
          </w:rPr>
          <w:tag w:val="goog_rdk_148"/>
          <w:id w:val="597750238"/>
        </w:sdtPr>
        <w:sdtContent>
          <w:r w:rsidRPr="00922C10">
            <w:rPr>
              <w:rFonts w:ascii="標楷體" w:eastAsia="標楷體" w:hAnsi="標楷體" w:cs="Gungsuh"/>
              <w:sz w:val="24"/>
              <w:szCs w:val="24"/>
            </w:rPr>
            <w:t>2.Robin Christopherson（02 Feb 2022）。Three cool smart glasses to help people who are blind or have sight loss。2022年6月22日，取自:</w:t>
          </w:r>
        </w:sdtContent>
      </w:sdt>
      <w:hyperlink r:id="rId13">
        <w:r w:rsidRPr="00922C10">
          <w:rPr>
            <w:rFonts w:ascii="標楷體" w:eastAsia="標楷體" w:hAnsi="標楷體" w:cs="Times New Roman"/>
            <w:color w:val="1155CC"/>
            <w:sz w:val="24"/>
            <w:szCs w:val="24"/>
            <w:u w:val="single"/>
          </w:rPr>
          <w:t>https://abilitynet.org.uk/news-blogs/three-cool-smart-glasses-help-people-who-are-blind-or-have-sight-loss</w:t>
        </w:r>
      </w:hyperlink>
    </w:p>
    <w:p w14:paraId="78C84FF0"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49"/>
          <w:id w:val="1339040498"/>
        </w:sdtPr>
        <w:sdtContent>
          <w:r w:rsidRPr="00922C10">
            <w:rPr>
              <w:rFonts w:ascii="標楷體" w:eastAsia="標楷體" w:hAnsi="標楷體" w:cs="Gungsuh"/>
              <w:sz w:val="24"/>
              <w:szCs w:val="24"/>
            </w:rPr>
            <w:t>3.天使眼智能眼鏡-為視障人士出行保駕護航（無日期）。 2022年6月22日，取自:</w:t>
          </w:r>
        </w:sdtContent>
      </w:sdt>
      <w:hyperlink r:id="rId14">
        <w:r w:rsidRPr="00922C10">
          <w:rPr>
            <w:rFonts w:ascii="標楷體" w:eastAsia="標楷體" w:hAnsi="標楷體" w:cs="Times New Roman"/>
            <w:color w:val="1155CC"/>
            <w:sz w:val="24"/>
            <w:szCs w:val="24"/>
            <w:u w:val="single"/>
          </w:rPr>
          <w:t>https://www.iu-see.com/products_detail/14.htm</w:t>
        </w:r>
      </w:hyperlink>
    </w:p>
    <w:p w14:paraId="37AF9B8E"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50"/>
          <w:id w:val="-305010927"/>
        </w:sdtPr>
        <w:sdtContent>
          <w:r w:rsidRPr="00922C10">
            <w:rPr>
              <w:rFonts w:ascii="標楷體" w:eastAsia="標楷體" w:hAnsi="標楷體" w:cs="Gungsuh"/>
              <w:sz w:val="24"/>
              <w:szCs w:val="24"/>
            </w:rPr>
            <w:t>4.戴更基（2019年7月30日）。狗</w:t>
          </w:r>
          <w:proofErr w:type="gramStart"/>
          <w:r w:rsidRPr="00922C10">
            <w:rPr>
              <w:rFonts w:ascii="標楷體" w:eastAsia="標楷體" w:hAnsi="標楷體" w:cs="Gungsuh"/>
              <w:sz w:val="24"/>
              <w:szCs w:val="24"/>
            </w:rPr>
            <w:t>狗</w:t>
          </w:r>
          <w:proofErr w:type="gramEnd"/>
          <w:r w:rsidRPr="00922C10">
            <w:rPr>
              <w:rFonts w:ascii="標楷體" w:eastAsia="標楷體" w:hAnsi="標楷體" w:cs="Gungsuh"/>
              <w:sz w:val="24"/>
              <w:szCs w:val="24"/>
            </w:rPr>
            <w:t>不是色盲。2022年6月22日，取自:</w:t>
          </w:r>
        </w:sdtContent>
      </w:sdt>
      <w:hyperlink r:id="rId15">
        <w:r w:rsidRPr="00922C10">
          <w:rPr>
            <w:rFonts w:ascii="標楷體" w:eastAsia="標楷體" w:hAnsi="標楷體" w:cs="Times New Roman"/>
            <w:color w:val="1155CC"/>
            <w:sz w:val="24"/>
            <w:szCs w:val="24"/>
            <w:u w:val="single"/>
          </w:rPr>
          <w:t>https://abra.org.tw/%E7%8B%97%E7%8B%97%E4%B8%8D%E6%98%AF%E8%89%B2%E7%9B%B2/</w:t>
        </w:r>
      </w:hyperlink>
    </w:p>
    <w:p w14:paraId="66EF69AE"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51"/>
          <w:id w:val="-663616444"/>
        </w:sdtPr>
        <w:sdtContent>
          <w:r w:rsidRPr="00922C10">
            <w:rPr>
              <w:rFonts w:ascii="標楷體" w:eastAsia="標楷體" w:hAnsi="標楷體" w:cs="Gungsuh"/>
              <w:sz w:val="24"/>
              <w:szCs w:val="24"/>
            </w:rPr>
            <w:t>5.台灣導盲犬協會（2017年）。2022年6月22日，取</w:t>
          </w:r>
          <w:proofErr w:type="gramStart"/>
          <w:r w:rsidRPr="00922C10">
            <w:rPr>
              <w:rFonts w:ascii="標楷體" w:eastAsia="標楷體" w:hAnsi="標楷體" w:cs="Gungsuh"/>
              <w:sz w:val="24"/>
              <w:szCs w:val="24"/>
            </w:rPr>
            <w:t>自</w:t>
          </w:r>
          <w:proofErr w:type="gramEnd"/>
          <w:r w:rsidRPr="00922C10">
            <w:rPr>
              <w:rFonts w:ascii="標楷體" w:eastAsia="標楷體" w:hAnsi="標楷體" w:cs="Gungsuh"/>
              <w:sz w:val="24"/>
              <w:szCs w:val="24"/>
            </w:rPr>
            <w:t>：</w:t>
          </w:r>
        </w:sdtContent>
      </w:sdt>
      <w:hyperlink r:id="rId16">
        <w:r w:rsidRPr="00922C10">
          <w:rPr>
            <w:rFonts w:ascii="標楷體" w:eastAsia="標楷體" w:hAnsi="標楷體" w:cs="Times New Roman"/>
            <w:color w:val="1155CC"/>
            <w:sz w:val="24"/>
            <w:szCs w:val="24"/>
            <w:u w:val="single"/>
          </w:rPr>
          <w:t>https://www.guidedog.org.tw/aboutguidedog/about-1.html</w:t>
        </w:r>
      </w:hyperlink>
    </w:p>
    <w:p w14:paraId="09B622EA"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52"/>
          <w:id w:val="-84159858"/>
        </w:sdtPr>
        <w:sdtContent>
          <w:r w:rsidRPr="00922C10">
            <w:rPr>
              <w:rFonts w:ascii="標楷體" w:eastAsia="標楷體" w:hAnsi="標楷體" w:cs="Gungsuh"/>
              <w:sz w:val="24"/>
              <w:szCs w:val="24"/>
            </w:rPr>
            <w:t>6.台灣自駕車產業規劃與發展策略（2019年，4月3日）。機械工業網。2022年6月24日，取自:</w:t>
          </w:r>
        </w:sdtContent>
      </w:sdt>
      <w:hyperlink r:id="rId17">
        <w:r w:rsidRPr="00922C10">
          <w:rPr>
            <w:rFonts w:ascii="標楷體" w:eastAsia="標楷體" w:hAnsi="標楷體" w:cs="Times New Roman"/>
            <w:color w:val="1155CC"/>
            <w:sz w:val="24"/>
            <w:szCs w:val="24"/>
            <w:u w:val="single"/>
          </w:rPr>
          <w:t>https://www.automan.tw/news/newsContent.aspx?id=2725</w:t>
        </w:r>
      </w:hyperlink>
    </w:p>
    <w:p w14:paraId="2B66114C"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53"/>
          <w:id w:val="127132722"/>
        </w:sdtPr>
        <w:sdtContent>
          <w:r w:rsidRPr="00922C10">
            <w:rPr>
              <w:rFonts w:ascii="標楷體" w:eastAsia="標楷體" w:hAnsi="標楷體" w:cs="Gungsuh"/>
              <w:sz w:val="24"/>
              <w:szCs w:val="24"/>
            </w:rPr>
            <w:t xml:space="preserve">7.工研院資通所 </w:t>
          </w:r>
          <w:proofErr w:type="gramStart"/>
          <w:r w:rsidRPr="00922C10">
            <w:rPr>
              <w:rFonts w:ascii="標楷體" w:eastAsia="標楷體" w:hAnsi="標楷體" w:cs="Gungsuh"/>
              <w:sz w:val="24"/>
              <w:szCs w:val="24"/>
            </w:rPr>
            <w:t>粘為博</w:t>
          </w:r>
          <w:proofErr w:type="gramEnd"/>
          <w:r w:rsidRPr="00922C10">
            <w:rPr>
              <w:rFonts w:ascii="標楷體" w:eastAsia="標楷體" w:hAnsi="標楷體" w:cs="Gungsuh"/>
              <w:sz w:val="24"/>
              <w:szCs w:val="24"/>
            </w:rPr>
            <w:t>、陳澤民、張雍昌、陳立函、楊宗賢、徐志偉（2017年09月20日）。無人駕駛車/自駕車技術探索。2022年6月24日，取自:</w:t>
          </w:r>
        </w:sdtContent>
      </w:sdt>
      <w:hyperlink r:id="rId18">
        <w:r w:rsidRPr="00922C10">
          <w:rPr>
            <w:rFonts w:ascii="標楷體" w:eastAsia="標楷體" w:hAnsi="標楷體" w:cs="Times New Roman"/>
            <w:color w:val="1155CC"/>
            <w:sz w:val="24"/>
            <w:szCs w:val="24"/>
            <w:u w:val="single"/>
          </w:rPr>
          <w:t>https://ictjournal.itri.org.tw/Content/Messagess/contents.aspx?MmmID=654304432061644411&amp;MSID=745621454255354636</w:t>
        </w:r>
      </w:hyperlink>
    </w:p>
    <w:p w14:paraId="05B2637C"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54"/>
          <w:id w:val="-1155217465"/>
        </w:sdtPr>
        <w:sdtContent>
          <w:r w:rsidRPr="00922C10">
            <w:rPr>
              <w:rFonts w:ascii="標楷體" w:eastAsia="標楷體" w:hAnsi="標楷體" w:cs="Gungsuh"/>
              <w:sz w:val="24"/>
              <w:szCs w:val="24"/>
            </w:rPr>
            <w:t>8.科技產業資訊室 May （2018年2月8日）。自駕車時代…車載鏡頭大爆發。2022年6月24日，取自:</w:t>
          </w:r>
        </w:sdtContent>
      </w:sdt>
      <w:hyperlink r:id="rId19">
        <w:r w:rsidRPr="00922C10">
          <w:rPr>
            <w:rFonts w:ascii="標楷體" w:eastAsia="標楷體" w:hAnsi="標楷體" w:cs="Times New Roman"/>
            <w:color w:val="1155CC"/>
            <w:sz w:val="24"/>
            <w:szCs w:val="24"/>
            <w:u w:val="single"/>
          </w:rPr>
          <w:t>https://iknow.stpi.narl.org.tw/Post/Read.aspx?PostID=14187</w:t>
        </w:r>
      </w:hyperlink>
    </w:p>
    <w:p w14:paraId="279F3B7A"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55"/>
          <w:id w:val="-1871369295"/>
        </w:sdtPr>
        <w:sdtContent>
          <w:r w:rsidRPr="00922C10">
            <w:rPr>
              <w:rFonts w:ascii="標楷體" w:eastAsia="標楷體" w:hAnsi="標楷體" w:cs="Gungsuh"/>
              <w:sz w:val="24"/>
              <w:szCs w:val="24"/>
            </w:rPr>
            <w:t>9.甘琳，法律研究員，編譯整理（2018年04月）。資策會科技法律研究所，車聯網「V2V」簡介。2022年6月22日，取自:</w:t>
          </w:r>
        </w:sdtContent>
      </w:sdt>
      <w:hyperlink r:id="rId20">
        <w:r w:rsidRPr="00922C10">
          <w:rPr>
            <w:rFonts w:ascii="標楷體" w:eastAsia="標楷體" w:hAnsi="標楷體" w:cs="Times New Roman"/>
            <w:color w:val="1155CC"/>
            <w:sz w:val="24"/>
            <w:szCs w:val="24"/>
            <w:u w:val="single"/>
          </w:rPr>
          <w:t>https://stli.iii.org.tw/article-detail.aspx?no=64&amp;tp=1&amp;d=8014</w:t>
        </w:r>
      </w:hyperlink>
    </w:p>
    <w:p w14:paraId="22B99056"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56"/>
          <w:id w:val="2118019337"/>
        </w:sdtPr>
        <w:sdtContent>
          <w:r w:rsidRPr="00922C10">
            <w:rPr>
              <w:rFonts w:ascii="標楷體" w:eastAsia="標楷體" w:hAnsi="標楷體" w:cs="Gungsuh"/>
              <w:sz w:val="24"/>
              <w:szCs w:val="24"/>
            </w:rPr>
            <w:t xml:space="preserve">10.工研院資通所 </w:t>
          </w:r>
          <w:proofErr w:type="gramStart"/>
          <w:r w:rsidRPr="00922C10">
            <w:rPr>
              <w:rFonts w:ascii="標楷體" w:eastAsia="標楷體" w:hAnsi="標楷體" w:cs="Gungsuh"/>
              <w:sz w:val="24"/>
              <w:szCs w:val="24"/>
            </w:rPr>
            <w:t>林港喬</w:t>
          </w:r>
          <w:proofErr w:type="gramEnd"/>
          <w:r w:rsidRPr="00922C10">
            <w:rPr>
              <w:rFonts w:ascii="標楷體" w:eastAsia="標楷體" w:hAnsi="標楷體" w:cs="Gungsuh"/>
              <w:sz w:val="24"/>
              <w:szCs w:val="24"/>
            </w:rPr>
            <w:t>、黃譽維、曾恕康（2020年09月23日）。C-V2X與自駕車結合之應用。2022年6月22日，取自:</w:t>
          </w:r>
        </w:sdtContent>
      </w:sdt>
      <w:hyperlink r:id="rId21">
        <w:r w:rsidRPr="00922C10">
          <w:rPr>
            <w:rFonts w:ascii="標楷體" w:eastAsia="標楷體" w:hAnsi="標楷體" w:cs="Times New Roman"/>
            <w:color w:val="1155CC"/>
            <w:sz w:val="24"/>
            <w:szCs w:val="24"/>
            <w:u w:val="single"/>
          </w:rPr>
          <w:t>https://ictjournal.itri.org.tw/Content/Messagess/contents.aspx?MmmID=654304432061644411&amp;MSID=1073041765432164773</w:t>
        </w:r>
      </w:hyperlink>
    </w:p>
    <w:p w14:paraId="43E304FD"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57"/>
          <w:id w:val="-769860538"/>
        </w:sdtPr>
        <w:sdtContent>
          <w:r w:rsidRPr="00922C10">
            <w:rPr>
              <w:rFonts w:ascii="標楷體" w:eastAsia="標楷體" w:hAnsi="標楷體" w:cs="Gungsuh"/>
              <w:sz w:val="24"/>
              <w:szCs w:val="24"/>
            </w:rPr>
            <w:t xml:space="preserve">11.GIGABYTE（無日期）。Edge Computing | 邊緣運算。2022年6月24日，取自: </w:t>
          </w:r>
        </w:sdtContent>
      </w:sdt>
      <w:hyperlink r:id="rId22">
        <w:r w:rsidRPr="00922C10">
          <w:rPr>
            <w:rFonts w:ascii="標楷體" w:eastAsia="標楷體" w:hAnsi="標楷體" w:cs="Times New Roman"/>
            <w:color w:val="1155CC"/>
            <w:sz w:val="24"/>
            <w:szCs w:val="24"/>
            <w:u w:val="single"/>
          </w:rPr>
          <w:t>https://www.gigabyte.com/tw/Glossary/edge-computing</w:t>
        </w:r>
      </w:hyperlink>
    </w:p>
    <w:p w14:paraId="77433E44"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58"/>
          <w:id w:val="-921095692"/>
        </w:sdtPr>
        <w:sdtContent>
          <w:r w:rsidRPr="00922C10">
            <w:rPr>
              <w:rFonts w:ascii="標楷體" w:eastAsia="標楷體" w:hAnsi="標楷體" w:cs="Gungsuh"/>
              <w:sz w:val="24"/>
              <w:szCs w:val="24"/>
            </w:rPr>
            <w:t xml:space="preserve">12.Dave Johnson（Dec 23, 2020）。4Gvs.5G: The key differences between the cellular network generations。民111年6月22日，取自: </w:t>
          </w:r>
        </w:sdtContent>
      </w:sdt>
      <w:hyperlink r:id="rId23">
        <w:r w:rsidRPr="00922C10">
          <w:rPr>
            <w:rFonts w:ascii="標楷體" w:eastAsia="標楷體" w:hAnsi="標楷體" w:cs="Times New Roman"/>
            <w:color w:val="1155CC"/>
            <w:sz w:val="24"/>
            <w:szCs w:val="24"/>
            <w:u w:val="single"/>
          </w:rPr>
          <w:t>https://www.businessinsider.com/4g-vs-5g</w:t>
        </w:r>
      </w:hyperlink>
    </w:p>
    <w:p w14:paraId="69B8A72B"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59"/>
          <w:id w:val="-1396963509"/>
        </w:sdtPr>
        <w:sdtContent>
          <w:r w:rsidRPr="00922C10">
            <w:rPr>
              <w:rFonts w:ascii="標楷體" w:eastAsia="標楷體" w:hAnsi="標楷體" w:cs="Gungsuh"/>
              <w:sz w:val="24"/>
              <w:szCs w:val="24"/>
            </w:rPr>
            <w:t>13.盧佳柔（2020年9月28日）。無縫串聯人/車/路，5G車聯網造就新時代交通。2022年6月22日取自:</w:t>
          </w:r>
        </w:sdtContent>
      </w:sdt>
      <w:hyperlink r:id="rId24">
        <w:r w:rsidRPr="00922C10">
          <w:rPr>
            <w:rFonts w:ascii="標楷體" w:eastAsia="標楷體" w:hAnsi="標楷體" w:cs="Times New Roman"/>
            <w:color w:val="1155CC"/>
            <w:sz w:val="24"/>
            <w:szCs w:val="24"/>
            <w:u w:val="single"/>
          </w:rPr>
          <w:t>https://www.2cm.com.tw/2cm/zh-tw/market/C5994146E9A847FDA8DD758E73F2AA70</w:t>
        </w:r>
      </w:hyperlink>
    </w:p>
    <w:p w14:paraId="6BF20F2F"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60"/>
          <w:id w:val="434186960"/>
        </w:sdtPr>
        <w:sdtContent>
          <w:r w:rsidRPr="00922C10">
            <w:rPr>
              <w:rFonts w:ascii="標楷體" w:eastAsia="標楷體" w:hAnsi="標楷體" w:cs="Gungsuh"/>
              <w:sz w:val="24"/>
              <w:szCs w:val="24"/>
            </w:rPr>
            <w:t>14.中華電信車聯網，透過5G車聯網提升道路交通安全（無日期）。2022年6月22日，取自:</w:t>
          </w:r>
        </w:sdtContent>
      </w:sdt>
      <w:hyperlink r:id="rId25">
        <w:r w:rsidRPr="00922C10">
          <w:rPr>
            <w:rFonts w:ascii="標楷體" w:eastAsia="標楷體" w:hAnsi="標楷體" w:cs="Times New Roman"/>
            <w:color w:val="1155CC"/>
            <w:sz w:val="24"/>
            <w:szCs w:val="24"/>
            <w:u w:val="single"/>
          </w:rPr>
          <w:t>https://www.cht.com.tw/home/campaign/5genterprise/CHT-Connected-Vehicles.html?utm_source=google&amp;utm_medium=cpc&amp;utm_campaign=5genterprise&amp;utm_content=Connected-Vehicles&amp;utm_term=202008&amp;gclid=CjwKCAjwve2TBhByEiwAaktM1F648SE9uzu8nfEPGU_G959XsUA-aTJBFvRg2Rh1OfTnBPhbY8LZqRoChvUQAvD_BwE</w:t>
        </w:r>
      </w:hyperlink>
    </w:p>
    <w:p w14:paraId="403D73DD"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61"/>
          <w:id w:val="-1316017607"/>
        </w:sdtPr>
        <w:sdtContent>
          <w:r w:rsidRPr="00922C10">
            <w:rPr>
              <w:rFonts w:ascii="標楷體" w:eastAsia="標楷體" w:hAnsi="標楷體" w:cs="Gungsuh"/>
              <w:sz w:val="24"/>
              <w:szCs w:val="24"/>
            </w:rPr>
            <w:t xml:space="preserve">15.smaev編輯部（2021年9月6日）。5G時代到來，車聯網會如何變化呢？2022年6月22日，取自: </w:t>
          </w:r>
        </w:sdtContent>
      </w:sdt>
      <w:hyperlink r:id="rId26">
        <w:r w:rsidRPr="00922C10">
          <w:rPr>
            <w:rFonts w:ascii="標楷體" w:eastAsia="標楷體" w:hAnsi="標楷體" w:cs="Times New Roman"/>
            <w:color w:val="1155CC"/>
            <w:sz w:val="24"/>
            <w:szCs w:val="24"/>
            <w:u w:val="single"/>
          </w:rPr>
          <w:t>https://smaev.com.tw/news/2353/</w:t>
        </w:r>
      </w:hyperlink>
    </w:p>
    <w:p w14:paraId="1092AD72"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62"/>
          <w:id w:val="393541684"/>
        </w:sdtPr>
        <w:sdtContent>
          <w:r w:rsidRPr="00922C10">
            <w:rPr>
              <w:rFonts w:ascii="標楷體" w:eastAsia="標楷體" w:hAnsi="標楷體" w:cs="Gungsuh"/>
              <w:sz w:val="24"/>
              <w:szCs w:val="24"/>
            </w:rPr>
            <w:t xml:space="preserve">16.盧傑瑞（2022年4月11日）。5G、毫米波雷達和UWB加速自駕車佈局。2022年6月22日，取自: </w:t>
          </w:r>
        </w:sdtContent>
      </w:sdt>
      <w:hyperlink r:id="rId27">
        <w:r w:rsidRPr="00922C10">
          <w:rPr>
            <w:rFonts w:ascii="標楷體" w:eastAsia="標楷體" w:hAnsi="標楷體" w:cs="Times New Roman"/>
            <w:color w:val="1155CC"/>
            <w:sz w:val="24"/>
            <w:szCs w:val="24"/>
            <w:u w:val="single"/>
          </w:rPr>
          <w:t>https://udn.com/news/story/6903/6224949</w:t>
        </w:r>
      </w:hyperlink>
    </w:p>
    <w:p w14:paraId="66149ED1" w14:textId="77777777" w:rsidR="00DA6037" w:rsidRPr="00922C10" w:rsidRDefault="00000000">
      <w:pPr>
        <w:spacing w:line="240" w:lineRule="auto"/>
        <w:ind w:right="-20"/>
        <w:rPr>
          <w:rFonts w:ascii="標楷體" w:eastAsia="標楷體" w:hAnsi="標楷體" w:cs="Times New Roman"/>
          <w:sz w:val="24"/>
          <w:szCs w:val="24"/>
        </w:rPr>
      </w:pPr>
      <w:sdt>
        <w:sdtPr>
          <w:rPr>
            <w:rFonts w:ascii="標楷體" w:eastAsia="標楷體" w:hAnsi="標楷體"/>
            <w:sz w:val="24"/>
            <w:szCs w:val="24"/>
          </w:rPr>
          <w:tag w:val="goog_rdk_163"/>
          <w:id w:val="1620951829"/>
        </w:sdtPr>
        <w:sdtContent>
          <w:r w:rsidRPr="00922C10">
            <w:rPr>
              <w:rFonts w:ascii="標楷體" w:eastAsia="標楷體" w:hAnsi="標楷體" w:cs="Gungsuh"/>
              <w:sz w:val="24"/>
              <w:szCs w:val="24"/>
            </w:rPr>
            <w:t>17.What is Vehicle-to-Infrastructure （V2I） Communication and why do we need it 。</w:t>
          </w:r>
        </w:sdtContent>
      </w:sdt>
    </w:p>
    <w:p w14:paraId="401D9ECD" w14:textId="77777777" w:rsidR="00DA6037" w:rsidRPr="00922C10" w:rsidRDefault="00000000">
      <w:pPr>
        <w:spacing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64"/>
          <w:id w:val="1910108385"/>
        </w:sdtPr>
        <w:sdtContent>
          <w:r w:rsidRPr="00922C10">
            <w:rPr>
              <w:rFonts w:ascii="標楷體" w:eastAsia="標楷體" w:hAnsi="標楷體" w:cs="Gungsuh"/>
              <w:sz w:val="24"/>
              <w:szCs w:val="24"/>
            </w:rPr>
            <w:t>2022年6月22日，取自:</w:t>
          </w:r>
        </w:sdtContent>
      </w:sdt>
      <w:hyperlink r:id="rId28">
        <w:r w:rsidRPr="00922C10">
          <w:rPr>
            <w:rFonts w:ascii="標楷體" w:eastAsia="標楷體" w:hAnsi="標楷體" w:cs="Times New Roman"/>
            <w:color w:val="1155CC"/>
            <w:sz w:val="24"/>
            <w:szCs w:val="24"/>
            <w:u w:val="single"/>
          </w:rPr>
          <w:t>https://www.3m.com/3M/en_US/road-safety-us/resources/road-transportation-safety-center-blog/full-story/~/what-is-vehicle-to-infrastructure-v2i-communication-and-why-do-we-need-it/?storyid=021748d7-f48c-4cd8-8948-b7707f231795</w:t>
        </w:r>
      </w:hyperlink>
    </w:p>
    <w:p w14:paraId="4B62075F"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65"/>
          <w:id w:val="1144938341"/>
        </w:sdtPr>
        <w:sdtContent>
          <w:r w:rsidRPr="00922C10">
            <w:rPr>
              <w:rFonts w:ascii="標楷體" w:eastAsia="標楷體" w:hAnsi="標楷體" w:cs="Gungsuh"/>
              <w:sz w:val="24"/>
              <w:szCs w:val="24"/>
            </w:rPr>
            <w:t xml:space="preserve">18.財團法人台灣經濟研究院執行社會創新平台（無日期）。2022年6月22日，取自:  </w:t>
          </w:r>
        </w:sdtContent>
      </w:sdt>
      <w:hyperlink r:id="rId29">
        <w:r w:rsidRPr="00922C10">
          <w:rPr>
            <w:rFonts w:ascii="標楷體" w:eastAsia="標楷體" w:hAnsi="標楷體" w:cs="Times New Roman"/>
            <w:color w:val="1155CC"/>
            <w:sz w:val="24"/>
            <w:szCs w:val="24"/>
            <w:u w:val="single"/>
          </w:rPr>
          <w:t>https://si.taiwan.gov.tw/Home/Raise/View/28</w:t>
        </w:r>
      </w:hyperlink>
    </w:p>
    <w:p w14:paraId="0AC1ACBE"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66"/>
          <w:id w:val="-98171849"/>
        </w:sdtPr>
        <w:sdtContent>
          <w:r w:rsidRPr="00922C10">
            <w:rPr>
              <w:rFonts w:ascii="標楷體" w:eastAsia="標楷體" w:hAnsi="標楷體" w:cs="Gungsuh"/>
              <w:sz w:val="24"/>
              <w:szCs w:val="24"/>
            </w:rPr>
            <w:t>19.</w:t>
          </w:r>
          <w:proofErr w:type="gramStart"/>
          <w:r w:rsidRPr="00922C10">
            <w:rPr>
              <w:rFonts w:ascii="標楷體" w:eastAsia="標楷體" w:hAnsi="標楷體" w:cs="Gungsuh"/>
              <w:sz w:val="24"/>
              <w:szCs w:val="24"/>
            </w:rPr>
            <w:t>雷鋒網</w:t>
          </w:r>
          <w:proofErr w:type="gramEnd"/>
          <w:r w:rsidRPr="00922C10">
            <w:rPr>
              <w:rFonts w:ascii="標楷體" w:eastAsia="標楷體" w:hAnsi="標楷體" w:cs="Gungsuh"/>
              <w:sz w:val="24"/>
              <w:szCs w:val="24"/>
            </w:rPr>
            <w:t>（2019年10月11日）。對自駕車來說，5G 網路是必要條件嗎？。2022年6月22日，取自:</w:t>
          </w:r>
        </w:sdtContent>
      </w:sdt>
      <w:hyperlink r:id="rId30">
        <w:r w:rsidRPr="00922C10">
          <w:rPr>
            <w:rFonts w:ascii="標楷體" w:eastAsia="標楷體" w:hAnsi="標楷體" w:cs="Times New Roman"/>
            <w:color w:val="1155CC"/>
            <w:sz w:val="24"/>
            <w:szCs w:val="24"/>
            <w:u w:val="single"/>
          </w:rPr>
          <w:t>https://technews.tw/2018/10/11/is-5g-necessary-for-self-driving-cars/</w:t>
        </w:r>
      </w:hyperlink>
    </w:p>
    <w:p w14:paraId="430CB7B6"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67"/>
          <w:id w:val="-129168051"/>
        </w:sdtPr>
        <w:sdtContent>
          <w:r w:rsidRPr="00922C10">
            <w:rPr>
              <w:rFonts w:ascii="標楷體" w:eastAsia="標楷體" w:hAnsi="標楷體" w:cs="Gungsuh"/>
              <w:sz w:val="24"/>
              <w:szCs w:val="24"/>
            </w:rPr>
            <w:t xml:space="preserve">20.孫承祥（2016年12月）。聯網自動駕駛車（CAV）。2022年6月22日，取自: </w:t>
          </w:r>
        </w:sdtContent>
      </w:sdt>
      <w:hyperlink r:id="rId31">
        <w:r w:rsidRPr="00922C10">
          <w:rPr>
            <w:rFonts w:ascii="標楷體" w:eastAsia="標楷體" w:hAnsi="標楷體" w:cs="Times New Roman"/>
            <w:color w:val="1155CC"/>
            <w:sz w:val="24"/>
            <w:szCs w:val="24"/>
            <w:u w:val="single"/>
          </w:rPr>
          <w:t>https://stli.iii.org.tw/article-detail.aspx?no=16&amp;tp=5&amp;d=7657</w:t>
        </w:r>
      </w:hyperlink>
    </w:p>
    <w:p w14:paraId="59F08DEB"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68"/>
          <w:id w:val="-1621140283"/>
        </w:sdtPr>
        <w:sdtContent>
          <w:r w:rsidRPr="00922C10">
            <w:rPr>
              <w:rFonts w:ascii="標楷體" w:eastAsia="標楷體" w:hAnsi="標楷體" w:cs="Gungsuh"/>
              <w:sz w:val="24"/>
              <w:szCs w:val="24"/>
            </w:rPr>
            <w:t>21.蕭鴻凱（2020年11月16日）。建構下世代行車安全藍圖　DSRC/C-V2X標準細比</w:t>
          </w:r>
          <w:proofErr w:type="gramStart"/>
          <w:r w:rsidRPr="00922C10">
            <w:rPr>
              <w:rFonts w:ascii="標楷體" w:eastAsia="標楷體" w:hAnsi="標楷體" w:cs="Gungsuh"/>
              <w:sz w:val="24"/>
              <w:szCs w:val="24"/>
            </w:rPr>
            <w:t>拚</w:t>
          </w:r>
          <w:proofErr w:type="gramEnd"/>
          <w:r w:rsidRPr="00922C10">
            <w:rPr>
              <w:rFonts w:ascii="標楷體" w:eastAsia="標楷體" w:hAnsi="標楷體" w:cs="Gungsuh"/>
              <w:sz w:val="24"/>
              <w:szCs w:val="24"/>
            </w:rPr>
            <w:t>。2022年6月24日，取自:</w:t>
          </w:r>
        </w:sdtContent>
      </w:sdt>
      <w:hyperlink r:id="rId32">
        <w:r w:rsidRPr="00922C10">
          <w:rPr>
            <w:rFonts w:ascii="標楷體" w:eastAsia="標楷體" w:hAnsi="標楷體" w:cs="Times New Roman"/>
            <w:color w:val="1155CC"/>
            <w:sz w:val="24"/>
            <w:szCs w:val="24"/>
            <w:u w:val="single"/>
          </w:rPr>
          <w:t>https://www.2cm.com.tw/2cm/zh-tw/tech/1BE4026BE9BB4E13814A2832AB76AED8</w:t>
        </w:r>
      </w:hyperlink>
    </w:p>
    <w:p w14:paraId="7C81512D"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69"/>
          <w:id w:val="1184174945"/>
        </w:sdtPr>
        <w:sdtContent>
          <w:r w:rsidRPr="00922C10">
            <w:rPr>
              <w:rFonts w:ascii="標楷體" w:eastAsia="標楷體" w:hAnsi="標楷體" w:cs="Gungsuh"/>
              <w:sz w:val="24"/>
              <w:szCs w:val="24"/>
            </w:rPr>
            <w:t>22.ych（2021年6月29日）。利用激光雷達技術實現智能交通。2022年6月24日，取自:</w:t>
          </w:r>
        </w:sdtContent>
      </w:sdt>
      <w:hyperlink r:id="rId33">
        <w:r w:rsidRPr="00922C10">
          <w:rPr>
            <w:rFonts w:ascii="標楷體" w:eastAsia="標楷體" w:hAnsi="標楷體" w:cs="Times New Roman"/>
            <w:color w:val="1155CC"/>
            <w:sz w:val="24"/>
            <w:szCs w:val="24"/>
            <w:u w:val="single"/>
          </w:rPr>
          <w:t>https://hongtronics.com/smart-infrastructure-with-lidar/</w:t>
        </w:r>
      </w:hyperlink>
    </w:p>
    <w:p w14:paraId="08141F44"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70"/>
          <w:id w:val="-875310603"/>
        </w:sdtPr>
        <w:sdtContent>
          <w:r w:rsidRPr="00922C10">
            <w:rPr>
              <w:rFonts w:ascii="標楷體" w:eastAsia="標楷體" w:hAnsi="標楷體" w:cs="Gungsuh"/>
              <w:sz w:val="24"/>
              <w:szCs w:val="24"/>
            </w:rPr>
            <w:t>23.及時雲端（無日期）。ADAS行車安全輔助系統。2022年6月24日，取自:</w:t>
          </w:r>
        </w:sdtContent>
      </w:sdt>
      <w:hyperlink r:id="rId34">
        <w:r w:rsidRPr="00922C10">
          <w:rPr>
            <w:rFonts w:ascii="標楷體" w:eastAsia="標楷體" w:hAnsi="標楷體" w:cs="Times New Roman"/>
            <w:color w:val="1155CC"/>
            <w:sz w:val="24"/>
            <w:szCs w:val="24"/>
            <w:u w:val="single"/>
          </w:rPr>
          <w:t>http://www.rtcloud.com.tw/index.php?route=solution/solution&amp;path=120</w:t>
        </w:r>
      </w:hyperlink>
    </w:p>
    <w:p w14:paraId="0700272F"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71"/>
          <w:id w:val="507186407"/>
        </w:sdtPr>
        <w:sdtContent>
          <w:r w:rsidRPr="00922C10">
            <w:rPr>
              <w:rFonts w:ascii="標楷體" w:eastAsia="標楷體" w:hAnsi="標楷體" w:cs="Gungsuh"/>
              <w:sz w:val="24"/>
              <w:szCs w:val="24"/>
            </w:rPr>
            <w:t>24.黃駿騏（2019年5月15日）。桃園開發智慧路口</w:t>
          </w:r>
          <w:proofErr w:type="gramStart"/>
          <w:r w:rsidRPr="00922C10">
            <w:rPr>
              <w:rFonts w:ascii="標楷體" w:eastAsia="標楷體" w:hAnsi="標楷體" w:cs="Gungsuh"/>
              <w:sz w:val="24"/>
              <w:szCs w:val="24"/>
            </w:rPr>
            <w:t>安全警</w:t>
          </w:r>
          <w:proofErr w:type="gramEnd"/>
          <w:r w:rsidRPr="00922C10">
            <w:rPr>
              <w:rFonts w:ascii="標楷體" w:eastAsia="標楷體" w:hAnsi="標楷體" w:cs="Gungsuh"/>
              <w:sz w:val="24"/>
              <w:szCs w:val="24"/>
            </w:rPr>
            <w:t>示系統　減少車輛事故。2022年6月24日，取自:</w:t>
          </w:r>
        </w:sdtContent>
      </w:sdt>
      <w:hyperlink r:id="rId35">
        <w:r w:rsidRPr="00922C10">
          <w:rPr>
            <w:rFonts w:ascii="標楷體" w:eastAsia="標楷體" w:hAnsi="標楷體" w:cs="Times New Roman"/>
            <w:color w:val="1155CC"/>
            <w:sz w:val="24"/>
            <w:szCs w:val="24"/>
            <w:u w:val="single"/>
          </w:rPr>
          <w:t>https://today.line.me/tw/v2/article/Qy0Wlg</w:t>
        </w:r>
      </w:hyperlink>
    </w:p>
    <w:p w14:paraId="2BEBE162"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72"/>
          <w:id w:val="951138735"/>
        </w:sdtPr>
        <w:sdtContent>
          <w:r w:rsidRPr="00922C10">
            <w:rPr>
              <w:rFonts w:ascii="標楷體" w:eastAsia="標楷體" w:hAnsi="標楷體" w:cs="Gungsuh"/>
              <w:sz w:val="24"/>
              <w:szCs w:val="24"/>
            </w:rPr>
            <w:t>25.交通安全入口網（2021年12月29日）。110年1-10月道路交通事故統計分析。2022年6月22日，取自:</w:t>
          </w:r>
        </w:sdtContent>
      </w:sdt>
      <w:hyperlink r:id="rId36">
        <w:r w:rsidRPr="00922C10">
          <w:rPr>
            <w:rFonts w:ascii="標楷體" w:eastAsia="標楷體" w:hAnsi="標楷體" w:cs="Times New Roman"/>
            <w:color w:val="1155CC"/>
            <w:sz w:val="24"/>
            <w:szCs w:val="24"/>
            <w:u w:val="single"/>
          </w:rPr>
          <w:t>https://168.motc.gov.tw/theme/news/post/2112281846987</w:t>
        </w:r>
      </w:hyperlink>
    </w:p>
    <w:p w14:paraId="133245FE"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73"/>
          <w:id w:val="1155111484"/>
        </w:sdtPr>
        <w:sdtContent>
          <w:r w:rsidRPr="00922C10">
            <w:rPr>
              <w:rFonts w:ascii="標楷體" w:eastAsia="標楷體" w:hAnsi="標楷體" w:cs="Gungsuh"/>
              <w:sz w:val="24"/>
              <w:szCs w:val="24"/>
            </w:rPr>
            <w:t>26.護</w:t>
          </w:r>
          <w:proofErr w:type="gramStart"/>
          <w:r w:rsidRPr="00922C10">
            <w:rPr>
              <w:rFonts w:ascii="標楷體" w:eastAsia="標楷體" w:hAnsi="標楷體" w:cs="Gungsuh"/>
              <w:sz w:val="24"/>
              <w:szCs w:val="24"/>
            </w:rPr>
            <w:t>瞳</w:t>
          </w:r>
          <w:proofErr w:type="gramEnd"/>
          <w:r w:rsidRPr="00922C10">
            <w:rPr>
              <w:rFonts w:ascii="標楷體" w:eastAsia="標楷體" w:hAnsi="標楷體" w:cs="Gungsuh"/>
              <w:sz w:val="24"/>
              <w:szCs w:val="24"/>
            </w:rPr>
            <w:t>行動（2020年4月12日）。《刺血針》最新報告 視障和失明人口30年間亞洲增幅最高。2022年6月24日，取自:</w:t>
          </w:r>
        </w:sdtContent>
      </w:sdt>
      <w:hyperlink r:id="rId37">
        <w:r w:rsidRPr="00922C10">
          <w:rPr>
            <w:rFonts w:ascii="標楷體" w:eastAsia="標楷體" w:hAnsi="標楷體" w:cs="Times New Roman"/>
            <w:color w:val="1155CC"/>
            <w:sz w:val="24"/>
            <w:szCs w:val="24"/>
            <w:u w:val="single"/>
          </w:rPr>
          <w:t>https://www.hollows.org/hk/latest/%E3%80%8A%E5%88%BA%E8%A1%80%E9%87%9D%E3%80%8B%E6%9C%80%E6%96%B0%E5%A0%B1%E5%91%8A-%E8%A6%96%E9%9A%9C%E5%92%8C%E5%A4%B1%E6%98%8E%E4%BA%BA%E5%8F%A330%E5%B9%B4%E9%96%93%E4%BA%9E%E6%B4%B2%E5%A2%9E%E5%B9%85%E6%9C%80%E9%AB%98</w:t>
        </w:r>
      </w:hyperlink>
    </w:p>
    <w:p w14:paraId="0AB3EF81"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74"/>
          <w:id w:val="1588346846"/>
        </w:sdtPr>
        <w:sdtContent>
          <w:r w:rsidRPr="00922C10">
            <w:rPr>
              <w:rFonts w:ascii="標楷體" w:eastAsia="標楷體" w:hAnsi="標楷體" w:cs="Gungsuh"/>
              <w:sz w:val="24"/>
              <w:szCs w:val="24"/>
            </w:rPr>
            <w:t>27.德勤5G重塑產業白皮書（2019年12月）。5G未來商業模式與展望。2022年6月24日，取自:</w:t>
          </w:r>
        </w:sdtContent>
      </w:sdt>
      <w:hyperlink r:id="rId38">
        <w:r w:rsidRPr="00922C10">
          <w:rPr>
            <w:rFonts w:ascii="標楷體" w:eastAsia="標楷體" w:hAnsi="標楷體" w:cs="Times New Roman"/>
            <w:color w:val="1155CC"/>
            <w:sz w:val="24"/>
            <w:szCs w:val="24"/>
            <w:u w:val="single"/>
          </w:rPr>
          <w:t>https://www2.deloitte.com/content/dam/Deloitte/tw/Documents/technology-media-telecommunications/deloitte_5g_academy.pdf</w:t>
        </w:r>
      </w:hyperlink>
    </w:p>
    <w:p w14:paraId="33F7CD41"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75"/>
          <w:id w:val="1761027263"/>
        </w:sdtPr>
        <w:sdtContent>
          <w:r w:rsidRPr="00922C10">
            <w:rPr>
              <w:rFonts w:ascii="標楷體" w:eastAsia="標楷體" w:hAnsi="標楷體" w:cs="Gungsuh"/>
              <w:sz w:val="24"/>
              <w:szCs w:val="24"/>
            </w:rPr>
            <w:t>28.中華民國行政院（2019年5月）。臺灣 5G 行動計畫。2022年6月24日，取自:</w:t>
          </w:r>
        </w:sdtContent>
      </w:sdt>
      <w:hyperlink r:id="rId39">
        <w:r w:rsidRPr="00922C10">
          <w:rPr>
            <w:rFonts w:ascii="標楷體" w:eastAsia="標楷體" w:hAnsi="標楷體" w:cs="Times New Roman"/>
            <w:color w:val="1155CC"/>
            <w:sz w:val="24"/>
            <w:szCs w:val="24"/>
            <w:u w:val="single"/>
          </w:rPr>
          <w:t>https://digi.ey.gov.tw/File/76CD1E43C2424FF8</w:t>
        </w:r>
      </w:hyperlink>
    </w:p>
    <w:p w14:paraId="448A0297" w14:textId="77777777" w:rsidR="00DA6037" w:rsidRPr="00922C10" w:rsidRDefault="00000000">
      <w:pPr>
        <w:spacing w:before="240" w:after="240" w:line="240" w:lineRule="auto"/>
        <w:ind w:right="-20"/>
        <w:rPr>
          <w:rFonts w:ascii="標楷體" w:eastAsia="標楷體" w:hAnsi="標楷體" w:cs="Times New Roman"/>
          <w:sz w:val="24"/>
          <w:szCs w:val="24"/>
        </w:rPr>
      </w:pPr>
      <w:sdt>
        <w:sdtPr>
          <w:rPr>
            <w:rFonts w:ascii="標楷體" w:eastAsia="標楷體" w:hAnsi="標楷體"/>
            <w:sz w:val="24"/>
            <w:szCs w:val="24"/>
          </w:rPr>
          <w:tag w:val="goog_rdk_176"/>
          <w:id w:val="151569771"/>
        </w:sdtPr>
        <w:sdtContent>
          <w:r w:rsidRPr="00922C10">
            <w:rPr>
              <w:rFonts w:ascii="標楷體" w:eastAsia="標楷體" w:hAnsi="標楷體" w:cs="Gungsuh"/>
              <w:sz w:val="24"/>
              <w:szCs w:val="24"/>
            </w:rPr>
            <w:t>29.隋昱嬋（2021年11月5日）。電信三雄2022年</w:t>
          </w:r>
          <w:proofErr w:type="gramStart"/>
          <w:r w:rsidRPr="00922C10">
            <w:rPr>
              <w:rFonts w:ascii="標楷體" w:eastAsia="標楷體" w:hAnsi="標楷體" w:cs="Gungsuh"/>
              <w:sz w:val="24"/>
              <w:szCs w:val="24"/>
            </w:rPr>
            <w:t>拚</w:t>
          </w:r>
          <w:proofErr w:type="gramEnd"/>
          <w:r w:rsidRPr="00922C10">
            <w:rPr>
              <w:rFonts w:ascii="標楷體" w:eastAsia="標楷體" w:hAnsi="標楷體" w:cs="Gungsuh"/>
              <w:sz w:val="24"/>
              <w:szCs w:val="24"/>
            </w:rPr>
            <w:t>5G覆蓋率！用戶貢獻暌違6年回升，中華電前3季EPS3.5元居冠。2022年6月24日，取自:</w:t>
          </w:r>
        </w:sdtContent>
      </w:sdt>
      <w:hyperlink r:id="rId40">
        <w:r w:rsidRPr="00922C10">
          <w:rPr>
            <w:rFonts w:ascii="標楷體" w:eastAsia="標楷體" w:hAnsi="標楷體" w:cs="Times New Roman"/>
            <w:color w:val="1155CC"/>
            <w:sz w:val="24"/>
            <w:szCs w:val="24"/>
            <w:u w:val="single"/>
          </w:rPr>
          <w:t>https://www.bnext.com.tw/article/66010/telecomm-financial-5g</w:t>
        </w:r>
      </w:hyperlink>
    </w:p>
    <w:p w14:paraId="7D923BBC" w14:textId="77777777" w:rsidR="00DA6037" w:rsidRPr="00922C10" w:rsidRDefault="00DA6037">
      <w:pPr>
        <w:ind w:right="-20"/>
        <w:rPr>
          <w:rFonts w:ascii="標楷體" w:eastAsia="標楷體" w:hAnsi="標楷體" w:cs="Times New Roman"/>
          <w:sz w:val="24"/>
          <w:szCs w:val="24"/>
        </w:rPr>
      </w:pPr>
    </w:p>
    <w:p w14:paraId="6E0A962D" w14:textId="77777777" w:rsidR="00DA6037" w:rsidRDefault="00DA6037">
      <w:pPr>
        <w:ind w:right="-20"/>
        <w:rPr>
          <w:rFonts w:ascii="Times New Roman" w:eastAsia="Times New Roman" w:hAnsi="Times New Roman" w:cs="Times New Roman"/>
        </w:rPr>
      </w:pPr>
    </w:p>
    <w:sectPr w:rsidR="00DA603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D1DE0" w14:textId="77777777" w:rsidR="00140FE5" w:rsidRDefault="00140FE5">
      <w:pPr>
        <w:spacing w:line="240" w:lineRule="auto"/>
      </w:pPr>
      <w:r>
        <w:separator/>
      </w:r>
    </w:p>
  </w:endnote>
  <w:endnote w:type="continuationSeparator" w:id="0">
    <w:p w14:paraId="0CD9BCF8" w14:textId="77777777" w:rsidR="00140FE5" w:rsidRDefault="00140F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Wingdings 2">
    <w:charset w:val="02"/>
    <w:family w:val="decorative"/>
    <w:pitch w:val="variable"/>
    <w:sig w:usb0="00000000" w:usb1="10000000" w:usb2="00000000" w:usb3="00000000" w:csb0="80000000" w:csb1="00000000"/>
  </w:font>
  <w:font w:name="Gungsuh">
    <w:charset w:val="81"/>
    <w:family w:val="roman"/>
    <w:pitch w:val="variable"/>
    <w:sig w:usb0="B00002AF" w:usb1="69D77CFB" w:usb2="00000030" w:usb3="00000000" w:csb0="0008009F" w:csb1="00000000"/>
  </w:font>
  <w:font w:name="Arimo">
    <w:charset w:val="00"/>
    <w:family w:val="auto"/>
    <w:pitch w:val="default"/>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BB98" w14:textId="3EEFB703" w:rsidR="00DA6037" w:rsidRDefault="00000000">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rFonts w:eastAsia="Arial"/>
        <w:color w:val="000000"/>
        <w:sz w:val="20"/>
        <w:szCs w:val="20"/>
      </w:rPr>
      <w:instrText>PAGE</w:instrText>
    </w:r>
    <w:r>
      <w:rPr>
        <w:color w:val="000000"/>
        <w:sz w:val="20"/>
        <w:szCs w:val="20"/>
      </w:rPr>
      <w:fldChar w:fldCharType="separate"/>
    </w:r>
    <w:r w:rsidR="00627149">
      <w:rPr>
        <w:rFonts w:eastAsia="Arial"/>
        <w:noProof/>
        <w:color w:val="000000"/>
        <w:sz w:val="20"/>
        <w:szCs w:val="20"/>
      </w:rPr>
      <w:t>1</w:t>
    </w:r>
    <w:r>
      <w:rPr>
        <w:color w:val="000000"/>
        <w:sz w:val="20"/>
        <w:szCs w:val="20"/>
      </w:rPr>
      <w:fldChar w:fldCharType="end"/>
    </w:r>
  </w:p>
  <w:p w14:paraId="08647756" w14:textId="77777777" w:rsidR="00DA6037" w:rsidRDefault="00DA6037">
    <w:pPr>
      <w:pBdr>
        <w:top w:val="nil"/>
        <w:left w:val="nil"/>
        <w:bottom w:val="nil"/>
        <w:right w:val="nil"/>
        <w:between w:val="nil"/>
      </w:pBdr>
      <w:tabs>
        <w:tab w:val="center" w:pos="4153"/>
        <w:tab w:val="right" w:pos="8306"/>
      </w:tabs>
      <w:ind w:right="-20"/>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3BBB" w14:textId="77777777" w:rsidR="00DA6037" w:rsidRDefault="00000000">
    <w:pPr>
      <w:pBdr>
        <w:top w:val="nil"/>
        <w:left w:val="nil"/>
        <w:bottom w:val="nil"/>
        <w:right w:val="nil"/>
        <w:between w:val="nil"/>
      </w:pBdr>
      <w:tabs>
        <w:tab w:val="center" w:pos="4153"/>
        <w:tab w:val="right" w:pos="8306"/>
      </w:tabs>
      <w:ind w:right="-20"/>
      <w:rPr>
        <w:color w:val="000000"/>
        <w:sz w:val="20"/>
        <w:szCs w:val="20"/>
      </w:rPr>
    </w:pPr>
    <w:r>
      <w:rPr>
        <w:rFonts w:eastAsia="Arial"/>
        <w:color w:val="00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E9EF3" w14:textId="77777777" w:rsidR="00140FE5" w:rsidRDefault="00140FE5">
      <w:pPr>
        <w:spacing w:line="240" w:lineRule="auto"/>
      </w:pPr>
      <w:r>
        <w:separator/>
      </w:r>
    </w:p>
  </w:footnote>
  <w:footnote w:type="continuationSeparator" w:id="0">
    <w:p w14:paraId="0188BFC0" w14:textId="77777777" w:rsidR="00140FE5" w:rsidRDefault="00140FE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037"/>
    <w:rsid w:val="00140FE5"/>
    <w:rsid w:val="001E2797"/>
    <w:rsid w:val="00260B6E"/>
    <w:rsid w:val="00270D36"/>
    <w:rsid w:val="003E15EC"/>
    <w:rsid w:val="00426D0B"/>
    <w:rsid w:val="00465E6D"/>
    <w:rsid w:val="005E2A38"/>
    <w:rsid w:val="00627149"/>
    <w:rsid w:val="006818D3"/>
    <w:rsid w:val="006B3873"/>
    <w:rsid w:val="00750AC8"/>
    <w:rsid w:val="00783D72"/>
    <w:rsid w:val="008B0648"/>
    <w:rsid w:val="00922C10"/>
    <w:rsid w:val="009421F5"/>
    <w:rsid w:val="009B47DE"/>
    <w:rsid w:val="00A76960"/>
    <w:rsid w:val="00AC1A37"/>
    <w:rsid w:val="00BB0A69"/>
    <w:rsid w:val="00CB0AA8"/>
    <w:rsid w:val="00D955EF"/>
    <w:rsid w:val="00DA6037"/>
    <w:rsid w:val="00E13C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6BD"/>
  <w15:docId w15:val="{61B5AAD8-A9E0-42DF-9DA6-5A1184A1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paragraph" w:styleId="7">
    <w:name w:val="heading 7"/>
    <w:basedOn w:val="a0"/>
    <w:next w:val="a"/>
    <w:link w:val="70"/>
    <w:uiPriority w:val="9"/>
    <w:unhideWhenUsed/>
    <w:qFormat/>
    <w:rsid w:val="005676DA"/>
    <w:pPr>
      <w:spacing w:before="240" w:after="240" w:line="262" w:lineRule="auto"/>
      <w:jc w:val="both"/>
      <w:outlineLvl w:val="6"/>
    </w:pPr>
    <w:rPr>
      <w:rFonts w:ascii="Arial Unicode MS" w:eastAsia="Arial Unicode MS" w:hAnsi="Arial Unicode MS" w:cs="Arial Unicode MS"/>
      <w:b/>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0">
    <w:name w:val="Title"/>
    <w:basedOn w:val="a"/>
    <w:next w:val="a"/>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paragraph" w:styleId="11">
    <w:name w:val="toc 1"/>
    <w:basedOn w:val="a"/>
    <w:next w:val="a"/>
    <w:autoRedefine/>
    <w:uiPriority w:val="39"/>
    <w:unhideWhenUsed/>
    <w:rsid w:val="005676DA"/>
  </w:style>
  <w:style w:type="character" w:styleId="ab">
    <w:name w:val="Hyperlink"/>
    <w:basedOn w:val="a1"/>
    <w:uiPriority w:val="99"/>
    <w:unhideWhenUsed/>
    <w:rsid w:val="005676DA"/>
    <w:rPr>
      <w:color w:val="0000FF" w:themeColor="hyperlink"/>
      <w:u w:val="single"/>
    </w:rPr>
  </w:style>
  <w:style w:type="character" w:customStyle="1" w:styleId="70">
    <w:name w:val="標題 7 字元"/>
    <w:basedOn w:val="a1"/>
    <w:link w:val="7"/>
    <w:uiPriority w:val="9"/>
    <w:rsid w:val="005676DA"/>
    <w:rPr>
      <w:rFonts w:ascii="Arial Unicode MS" w:eastAsia="Arial Unicode MS" w:hAnsi="Arial Unicode MS" w:cs="Arial Unicode MS"/>
      <w:b/>
      <w:sz w:val="28"/>
      <w:szCs w:val="28"/>
    </w:rPr>
  </w:style>
  <w:style w:type="paragraph" w:styleId="ac">
    <w:name w:val="TOC Heading"/>
    <w:basedOn w:val="1"/>
    <w:next w:val="a"/>
    <w:uiPriority w:val="39"/>
    <w:unhideWhenUsed/>
    <w:qFormat/>
    <w:rsid w:val="005676DA"/>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20">
    <w:name w:val="toc 2"/>
    <w:basedOn w:val="a"/>
    <w:next w:val="a"/>
    <w:autoRedefine/>
    <w:uiPriority w:val="39"/>
    <w:unhideWhenUsed/>
    <w:rsid w:val="005676DA"/>
    <w:pPr>
      <w:spacing w:after="100" w:line="259" w:lineRule="auto"/>
      <w:ind w:left="220"/>
    </w:pPr>
    <w:rPr>
      <w:rFonts w:asciiTheme="minorHAnsi" w:hAnsiTheme="minorHAnsi" w:cs="Times New Roman"/>
    </w:rPr>
  </w:style>
  <w:style w:type="paragraph" w:styleId="30">
    <w:name w:val="toc 3"/>
    <w:basedOn w:val="a"/>
    <w:next w:val="a"/>
    <w:autoRedefine/>
    <w:uiPriority w:val="39"/>
    <w:unhideWhenUsed/>
    <w:rsid w:val="005676DA"/>
    <w:pPr>
      <w:spacing w:after="100" w:line="259" w:lineRule="auto"/>
      <w:ind w:left="440"/>
    </w:pPr>
    <w:rPr>
      <w:rFonts w:asciiTheme="minorHAnsi" w:hAnsiTheme="minorHAnsi" w:cs="Times New Roman"/>
    </w:rPr>
  </w:style>
  <w:style w:type="paragraph" w:styleId="ad">
    <w:name w:val="No Spacing"/>
    <w:uiPriority w:val="1"/>
    <w:qFormat/>
    <w:rsid w:val="005676DA"/>
    <w:pPr>
      <w:spacing w:line="240" w:lineRule="auto"/>
    </w:pPr>
  </w:style>
  <w:style w:type="paragraph" w:customStyle="1" w:styleId="12">
    <w:name w:val="樣式1"/>
    <w:basedOn w:val="1"/>
    <w:link w:val="13"/>
    <w:qFormat/>
    <w:rsid w:val="005676DA"/>
    <w:rPr>
      <w:rFonts w:eastAsia="標楷體"/>
      <w:sz w:val="28"/>
    </w:rPr>
  </w:style>
  <w:style w:type="paragraph" w:styleId="ae">
    <w:name w:val="header"/>
    <w:basedOn w:val="a"/>
    <w:link w:val="af"/>
    <w:uiPriority w:val="99"/>
    <w:unhideWhenUsed/>
    <w:rsid w:val="00900091"/>
    <w:pPr>
      <w:tabs>
        <w:tab w:val="center" w:pos="4153"/>
        <w:tab w:val="right" w:pos="8306"/>
      </w:tabs>
      <w:snapToGrid w:val="0"/>
    </w:pPr>
    <w:rPr>
      <w:sz w:val="20"/>
      <w:szCs w:val="20"/>
    </w:rPr>
  </w:style>
  <w:style w:type="character" w:customStyle="1" w:styleId="10">
    <w:name w:val="標題 1 字元"/>
    <w:basedOn w:val="a1"/>
    <w:link w:val="1"/>
    <w:rsid w:val="005676DA"/>
    <w:rPr>
      <w:sz w:val="40"/>
      <w:szCs w:val="40"/>
    </w:rPr>
  </w:style>
  <w:style w:type="character" w:customStyle="1" w:styleId="13">
    <w:name w:val="樣式1 字元"/>
    <w:basedOn w:val="10"/>
    <w:link w:val="12"/>
    <w:rsid w:val="005676DA"/>
    <w:rPr>
      <w:rFonts w:eastAsia="標楷體"/>
      <w:sz w:val="28"/>
      <w:szCs w:val="40"/>
    </w:rPr>
  </w:style>
  <w:style w:type="character" w:customStyle="1" w:styleId="af">
    <w:name w:val="頁首 字元"/>
    <w:basedOn w:val="a1"/>
    <w:link w:val="ae"/>
    <w:uiPriority w:val="99"/>
    <w:rsid w:val="00900091"/>
    <w:rPr>
      <w:sz w:val="20"/>
      <w:szCs w:val="20"/>
    </w:rPr>
  </w:style>
  <w:style w:type="paragraph" w:styleId="af0">
    <w:name w:val="footer"/>
    <w:basedOn w:val="a"/>
    <w:link w:val="af1"/>
    <w:uiPriority w:val="99"/>
    <w:unhideWhenUsed/>
    <w:rsid w:val="00900091"/>
    <w:pPr>
      <w:tabs>
        <w:tab w:val="center" w:pos="4153"/>
        <w:tab w:val="right" w:pos="8306"/>
      </w:tabs>
      <w:snapToGrid w:val="0"/>
    </w:pPr>
    <w:rPr>
      <w:sz w:val="20"/>
      <w:szCs w:val="20"/>
    </w:rPr>
  </w:style>
  <w:style w:type="character" w:customStyle="1" w:styleId="af1">
    <w:name w:val="頁尾 字元"/>
    <w:basedOn w:val="a1"/>
    <w:link w:val="af0"/>
    <w:uiPriority w:val="99"/>
    <w:rsid w:val="00900091"/>
    <w:rPr>
      <w:sz w:val="20"/>
      <w:szCs w:val="20"/>
    </w:rPr>
  </w:style>
  <w:style w:type="paragraph" w:styleId="af2">
    <w:name w:val="Balloon Text"/>
    <w:basedOn w:val="a"/>
    <w:link w:val="af3"/>
    <w:uiPriority w:val="99"/>
    <w:semiHidden/>
    <w:unhideWhenUsed/>
    <w:rsid w:val="00E829C0"/>
    <w:pPr>
      <w:spacing w:line="240" w:lineRule="auto"/>
    </w:pPr>
    <w:rPr>
      <w:rFonts w:asciiTheme="majorHAnsi" w:eastAsiaTheme="majorEastAsia" w:hAnsiTheme="majorHAnsi" w:cstheme="majorBidi"/>
      <w:sz w:val="18"/>
      <w:szCs w:val="18"/>
    </w:rPr>
  </w:style>
  <w:style w:type="character" w:customStyle="1" w:styleId="af3">
    <w:name w:val="註解方塊文字 字元"/>
    <w:basedOn w:val="a1"/>
    <w:link w:val="af2"/>
    <w:uiPriority w:val="99"/>
    <w:semiHidden/>
    <w:rsid w:val="00E829C0"/>
    <w:rPr>
      <w:rFonts w:asciiTheme="majorHAnsi" w:eastAsiaTheme="majorEastAsia" w:hAnsiTheme="majorHAnsi" w:cstheme="majorBidi"/>
      <w:sz w:val="18"/>
      <w:szCs w:val="18"/>
    </w:r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abilitynet.org.uk/news-blogs/three-cool-smart-glasses-help-people-who-are-blind-or-have-sight-loss" TargetMode="External"/><Relationship Id="rId18" Type="http://schemas.openxmlformats.org/officeDocument/2006/relationships/hyperlink" Target="https://ictjournal.itri.org.tw/Content/Messagess/contents.aspx?MmmID=654304432061644411&amp;MSID=745621454255354636" TargetMode="External"/><Relationship Id="rId26" Type="http://schemas.openxmlformats.org/officeDocument/2006/relationships/hyperlink" Target="https://smaev.com.tw/news/2353/" TargetMode="External"/><Relationship Id="rId39" Type="http://schemas.openxmlformats.org/officeDocument/2006/relationships/hyperlink" Target="https://digi.ey.gov.tw/File/76CD1E43C2424FF8" TargetMode="External"/><Relationship Id="rId21" Type="http://schemas.openxmlformats.org/officeDocument/2006/relationships/hyperlink" Target="https://ictjournal.itri.org.tw/Content/Messagess/contents.aspx?MmmID=654304432061644411&amp;MSID=1073041765432164773" TargetMode="External"/><Relationship Id="rId34" Type="http://schemas.openxmlformats.org/officeDocument/2006/relationships/hyperlink" Target="http://www.rtcloud.com.tw/index.php?route=solution/solution&amp;path=120"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hyperlink" Target="https://www.guidedog.org.tw/aboutguidedog/about-1.html" TargetMode="External"/><Relationship Id="rId20" Type="http://schemas.openxmlformats.org/officeDocument/2006/relationships/hyperlink" Target="https://stli.iii.org.tw/article-detail.aspx?no=64&amp;tp=1&amp;d=8014" TargetMode="External"/><Relationship Id="rId29" Type="http://schemas.openxmlformats.org/officeDocument/2006/relationships/hyperlink" Target="https://si.taiwan.gov.tw/Home/Raise/View/28"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lekom.com/en/company/details/5g-speed-is-data-transmission-in-real-time-544498" TargetMode="External"/><Relationship Id="rId24" Type="http://schemas.openxmlformats.org/officeDocument/2006/relationships/hyperlink" Target="https://www.2cm.com.tw/2cm/zh-tw/market/C5994146E9A847FDA8DD758E73F2AA70" TargetMode="External"/><Relationship Id="rId32" Type="http://schemas.openxmlformats.org/officeDocument/2006/relationships/hyperlink" Target="https://www.2cm.com.tw/2cm/zh-tw/tech/1BE4026BE9BB4E13814A2832AB76AED8" TargetMode="External"/><Relationship Id="rId37" Type="http://schemas.openxmlformats.org/officeDocument/2006/relationships/hyperlink" Target="https://www.hollows.org/hk/latest/%E3%80%8A%E5%88%BA%E8%A1%80%E9%87%9D%E3%80%8B%E6%9C%80%E6%96%B0%E5%A0%B1%E5%91%8A-%E8%A6%96%E9%9A%9C%E5%92%8C%E5%A4%B1%E6%98%8E%E4%BA%BA%E5%8F%A330%E5%B9%B4%E9%96%93%E4%BA%9E%E6%B4%B2%E5%A2%9E%E5%B9%85%E6%9C%80%E9%AB%98" TargetMode="External"/><Relationship Id="rId40" Type="http://schemas.openxmlformats.org/officeDocument/2006/relationships/hyperlink" Target="https://www.bnext.com.tw/article/66010/telecomm-financial-5g" TargetMode="External"/><Relationship Id="rId5" Type="http://schemas.openxmlformats.org/officeDocument/2006/relationships/webSettings" Target="webSettings.xml"/><Relationship Id="rId15" Type="http://schemas.openxmlformats.org/officeDocument/2006/relationships/hyperlink" Target="https://abra.org.tw/%E7%8B%97%E7%8B%97%E4%B8%8D%E6%98%AF%E8%89%B2%E7%9B%B2/" TargetMode="External"/><Relationship Id="rId23" Type="http://schemas.openxmlformats.org/officeDocument/2006/relationships/hyperlink" Target="https://www.businessinsider.com/4g-vs-5g" TargetMode="External"/><Relationship Id="rId28" Type="http://schemas.openxmlformats.org/officeDocument/2006/relationships/hyperlink" Target="https://www.3m.com/3M/en_US/road-safety-us/resources/road-transportation-safety-center-blog/full-story/~/what-is-vehicle-to-infrastructure-v2i-communication-and-why-do-we-need-it/?storyid=021748d7-f48c-4cd8-8948-b7707f231795" TargetMode="External"/><Relationship Id="rId36" Type="http://schemas.openxmlformats.org/officeDocument/2006/relationships/hyperlink" Target="https://168.motc.gov.tw/theme/news/post/2112281846987" TargetMode="External"/><Relationship Id="rId10" Type="http://schemas.openxmlformats.org/officeDocument/2006/relationships/hyperlink" Target="https://www.telekom.com/en/company/details/5g-speed-is-data-transmission-in-real-time-544498" TargetMode="External"/><Relationship Id="rId19" Type="http://schemas.openxmlformats.org/officeDocument/2006/relationships/hyperlink" Target="https://iknow.stpi.narl.org.tw/Post/Read.aspx?PostID=14187" TargetMode="External"/><Relationship Id="rId31" Type="http://schemas.openxmlformats.org/officeDocument/2006/relationships/hyperlink" Target="https://stli.iii.org.tw/article-detail.aspx?no=16&amp;tp=5&amp;d=7657"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iu-see.com/products_detail/14.htm" TargetMode="External"/><Relationship Id="rId22" Type="http://schemas.openxmlformats.org/officeDocument/2006/relationships/hyperlink" Target="https://www.gigabyte.com/tw/Glossary/edge-computing" TargetMode="External"/><Relationship Id="rId27" Type="http://schemas.openxmlformats.org/officeDocument/2006/relationships/hyperlink" Target="https://udn.com/news/story/6903/6224949" TargetMode="External"/><Relationship Id="rId30" Type="http://schemas.openxmlformats.org/officeDocument/2006/relationships/hyperlink" Target="https://technews.tw/2018/10/11/is-5g-necessary-for-self-driving-cars/" TargetMode="External"/><Relationship Id="rId35" Type="http://schemas.openxmlformats.org/officeDocument/2006/relationships/hyperlink" Target="https://today.line.me/tw/v2/article/Qy0Wlg"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theinitium.com/article/20161112-taiwan-guidedog/" TargetMode="External"/><Relationship Id="rId17" Type="http://schemas.openxmlformats.org/officeDocument/2006/relationships/hyperlink" Target="https://www.automan.tw/news/newsContent.aspx?id=2725" TargetMode="External"/><Relationship Id="rId25" Type="http://schemas.openxmlformats.org/officeDocument/2006/relationships/hyperlink" Target="https://www.cht.com.tw/home/campaign/5genterprise/CHT-Connected-Vehicles.html?utm_source=google&amp;utm_medium=cpc&amp;utm_campaign=5genterprise&amp;utm_content=Connected-Vehicles&amp;utm_term=202008&amp;gclid=CjwKCAjwve2TBhByEiwAaktM1F648SE9uzu8nfEPGU_G959XsUA-aTJBFvRg2Rh1OfTnBPhbY8LZqRoChvUQAvD_BwE" TargetMode="External"/><Relationship Id="rId33" Type="http://schemas.openxmlformats.org/officeDocument/2006/relationships/hyperlink" Target="https://hongtronics.com/smart-infrastructure-with-lidar/" TargetMode="External"/><Relationship Id="rId38" Type="http://schemas.openxmlformats.org/officeDocument/2006/relationships/hyperlink" Target="https://www2.deloitte.com/content/dam/Deloitte/tw/Documents/technology-media-telecommunications/deloitte_5g_academ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MNbVEqBSXIwJVdYUp6iyE4VX8g==">AMUW2mXJwGplGh7jsd8h+sAeXf4Bn2wjQvpapJDMbMuzA7JCZw46f9vEcIKrc1mA2gsy8RGUxeEGQJ2G8dctL6lrANXA8GCtURdURWaZQYetEOq7/R/fXi8FD5T8ymhtuqNoZ0TA0t88iHDB6y7O0+5iCiPaYMGDzoTjqjBmAhdymgwA83k1P7M2Ktar8UgH2qzYvzBwY7fpUt0dozzHWGuNt3gLzMqRe1vhX//AESivgNM/30OMbDJB/Pz/3Lwu2Wgd08UiSAV2LXlZ47W8h+nZx7AyHyLGIbfffEhFRs22MqWwAnRaDuBJoVDZkgeTyU6Xf1oQbsBitijUrnpLTp3NsJS6WP83wh+hfG+RtRrSS6B2pTqFZiZ/RLMLNtmJpkrNP7rWm97hWbpWiUzVFGofPU0uSSBvgZzywJ87sdOBwOylcqGzLq6beqHj1rzK5sFXtDX4MM1/9hoDckSBMVNsnhq9JiYB+lhq3VtV8/BxTxWFwiAMoMCueCeOrx4EQGwRbgvdWM8s2zZtrJMI/rmECGZHQ3Hs9Va7wp2lW6E6pA/E1Bkj3x6mjrzN+BWnAvFjx04/SWuE3WuhNKia24zjxuXdIt4QUnzMQXEJGAeJO0OTEZunoRWK03IUOaiJ1VfSLTiWS/7vLzF108YiAHJpF9tvfCPBDFlMLkYLFMQjYaKdOjlTaEgXfKvUcZq51WgILXmuXw6vwtJ/ROvYpOhGiQFQoz3iRgyhIYBpAwltvRGHVDKBbyJPgPlWYiLCIt5h5XbJ96bszTQvo41a2BRjKu5xQXfcGvbxe0vSGpXvCNSm+WtOaHYWnLvdI9wpCMWVLo5o2CH/s3aeKcg16/g4qPYoUDpYqR+SuGWtI5ireQ2xR5WqNC5VPRhQcD8nanrQfVC8pUkvybSEmWEsqILkoKUKizeKJnqZc7XZht9SdEbVhxvTZcIwFktPslQJTuHRY/NTUwHFBRX1Q0BD9BxbkXPfLTzRfaSJ1p+HeKdlgMGs4oPfPKQEyuC8OokFSHxygDzdRlAXB40rDZYZM2NRFkzAmK5emWIQBE2U9fZHRVnZSXN29i0+gdzH+zF9WPzY0fTGmYcck6U7KmbgoLItH1buaf+UwxpsIL+WJXroL2YCUVlpteLMIMYaaiznTwNdW2JhuuSDrj3eovJV8W4+LEejo9RaSjzMnC99Sr8u2e1pA5fJJoXzZWcOxKznv/LQ3UfME1bAyBPgBsJXnIiluFpU5Zxb9pWqqL9Lirb7fRvxuSGLl+rGUkb821R+NFcnIILonmMdoerdg8ba7duoJnjWhLF8ZjiL/AyxRYT+KYNfu93pl8Xsh0HrO1QCefRIkJa9MPArif/xNevGoJkDD4PoMc4jfX5eHgsrtvom/ov9thing8L8zJXZCLgDoJ9K/e9PvDW2rUawajBvGNHae3nWhfwCU1c68liSn8tG5duxDhlSuyO0LDiFeZO1iZL7odgrsg/2vE7+OI9R+/A97VI0gBcN/fvoEMHdLuhOYG8ag2dQPZmStcQ6UbAGYPJGlu4O66eQN1JjSi03Nk6b/AH7HnBAH8ZnbsUgEyIB85CCG9lnRJSTq3uwPrSDSsuWxBht5l+8voEoGOT+hovCdW1WSPcuoAYy4kBSRYm0iMUWvFTNsp01Rcz7A/4oa5w/F3g6LHS5gsC6KqBchUnCYGCRBemPDJjQ+FQBbZh6q5XrN7kir+neZjAbAu5OeX6IoSA8ugLkDFVHGp/jLD8KGUzj8ZC1KxHBio1p0MgAl3Ij6bpG/gbzdd5qhSHRCZtTMGFH8XL4BT+JFHqer1WLyeIbLaXTCYpHB0WrHNdM8YPPlAmKDWvYSKlpZY8htADTV4Vz1nofzW294aKOKYutJTMw92vnHHc5Yedwccu1wQFI/OqcrzVjQ+RO2JJ4PBX4mBSuirpdY8uxRCPWIn5637i6bSYsUHgydO+h4oCK8VFG/oWoJBu7UJhQL8PxoSqPb3heM5H5O17vZNcbGINX91UtkInym/jLP2nosoGUMIgERigmpXqYPXa8JlmsJs/4U0K6HPBN2q32x/Xc+/6oQ2UesgvWJRzB2nqu8DdpZjxlnWbnEAhJ4KncjhH2kaubp5ujhwAeiizebovsPP3dmCJZ7Sd3Kl7CWrhS7rU3NRrhJ/UzoZ26FDGvYZDYobXNtyG0WNBHkM5kxb/qBWMG8mHO/WjnuAYJhjzp6pg3OJvWzkGtQsFGmhjtwMW9cH0XlYvzUUeu4083/nIhc1It1PcILLQBlZUy6QLSKkNtQe6tbWGxSYn5yeX7ntSVV0fqdaIoEcF7gI1ZecUqDDEEygbj50CYZKhenj1WvdjW2eDJ8bYiW5YzvnPJuAbwrvctRZaJ1ztAHeXZ1Ls9p1Wav/l8pS0EBUTtsvRvZ4Njs3Ky01xi66nSn5LayVMKuMyQAbi5za7gyEhk/D7VwVXOWS69i2Av2WmJ1Ov8R7acnV7WqpKwGuyQuWV6vI1WsukuLufCWDSeZpLp9hxYe4PtsYCoKQBg1X6tW8RHlMTzvSx2bXLw+D5CBFv7BcpuQYFa07YiE5nbPbnsMyqnx25cdTBg6aCrhAOKBaQEk1fgDPdiyHT6iErlcR4tdD48cITBdy9CCX1B5i4GZhaLaaekdk2XzR1ljHgC3ShmHJH4mNIPEaplYY34JSFn5jombAT1hJk7UsvhXSSbCj4G5+JPUMsewqyiGGKcFj/voZdomZ9/4mX3lzW38QP+0mlsb9qa0YvcjA388+7PZSuGLmiEIDaU+StfedAN32FQkWXvqTi4nvfPYzCGeoEf4hKjoVS3sH2DHJ/MTDHPR/y26O4wweJaqrfIhtQkI9Jsyv22DspU34Qqup6f6tsl024AIxdeU31PPxx+HdbMK+5dh+slTeHjSpb1v7KJOSWlgZyQokEDLQYXLNXFwaty14La8TMIo/VEQJTnNp/lDJXPoG6S4RmfLzgHyjtE7UUsWDjBDp/OsPRGOPxmRASmxpw2U0zpo4SUdzjqA2kDcBiyiMk9ej50v3Wr6ZMEBzAlQds/up8hTH4/ePD7uPDvemG7Ni7ub3QuCYoKsBOh2b1NhdRek0YAGUUYEuxKdBAgrB9IPK1M/7P2Najdcr91zWXXpe9plUsAV7M4AL8flIi6y8hPiwRlybbdloiO9+lRm4NwD1PIqaR2wU+2xL8w+yaMVwBZ8ihftvp94Mgse+fG+d+3tvyY0KzJxUrnJRrfomtxyGgoGEzhQ6ex8roCgNCZONH30It2VUj7645wSK4E9I4uCAMkYwD2a3/aRPgn/COnsQXzH654A6iOoeIDqWV81jReKwYTsuRpgvmpP489AYW/JJiNZZ1k3J2H9zao1Zj37N5bELIJh7Lhau4KEoJA1oq2MiPTojrA0KJQBCFpGFRfwR2ZYPPY+iq2inT73kwI+aCzMQnHVO0UuP2DwPhTLL29wHYUdWleChGk7PPqbxxcCKwgmgheJq9rlPs46tbbbg5NPLxAQF3QHlrK0NyCPbzBwNUEaMkwgtqZATDliJfe48j7Q6xB4MoWPznm+Ec1k8G6awNYki1/Nlb94ZttH9W2YOqX38vSAMcO6xtBpzs8FxJlV5cZbEaa7Q1qU4uvHEw1E9PcUD5TfNSMjo/8W/yHUbR7gRpP3yY992utWpMj/1V1ZUMzgKTESZNTCxY44NJ09zXzrl9vCs+Z1a/kgswFSCK0vqtcAaFwbxqGS59Lz90RcHnj9fbFmyLKZWx6r1z1ZK+NTpBn59dTHQA8dXFqkcgKBEmxRjaAmkBaphzfKdTrkesNt0fjYM9sXIMDZ4BQDBB5IKcd/Z6pcyhNA8gbRUbgL3jB9w09qn2t7sNqzP/4yOSr/VeSlCZ0Z3uclIF0RB2b35ydcuTbIWU1qB2yDThomd6Rm4DIkgGxxck7sR8tOmwZA2GcyWrU5Klgtf/+AtOw7gWM7ADYXNQYVjIaVJECnEJ88G0/C+GtnbS4CYFHX1xqImg7ian0fDK55yu5PQigcNk2+Z8AKOUakkPUWybk9u8IBxUPd3EwqLL/LHdxla566sVhtpzWxWF+8lCQlz0FkVDdDbtdEmVvY3efyDfQq8dPBk6HsyTESG0Qrzur/jVMqB+m9HN6NURKyS6j/jAIcgNfcbT19mrV1XoaW6eKhhTHEiIQMLqSbCwF8Lshz3g7RV1z0v7I8ssaz8GOM4iAyigskV1+vd5l5S5rqywy9RHF/+myKdiiWr8Jqyo2xEoG+FiOsYiO/nJnB6MxsUv7B/AhOMpSG4TPeTM6Oss3c5shX4SYnYlxDImDpXlLyUh0loyBHirjruq1LnKDqWsRpnCjz2ae3IFQgj9TFs0tW7M7a2OUEyzGgGWe5EwVOqFLXebgqzwdFewRsDapit2REnL0PAcWKtoRJr9YEJEq0Qpq+THc2lOZLvpRu8Ix5U5s4TRpQF8N1YMEnZREwQ8g6KfZ2tDGvEWavY8eIrY0O0Oe+keQ8MdE7DISLoOpbMlL/5IYVFBY3XCTpszCAFEDfw7grb4VeBmx68v4x7OitBmycrgc2JNgKqqHSw6qfIRKuXJYwCrcy2KnE2Udh964m6VtEZX4RCXdivSCpCa2y8qVWAux6IdUmRo8zJAaW/y6BOZB1k1NZMHFZdfoO6vU7p+uGZBOMJNZFCqC3WMODGWFgx84Ur//o7ZX0WTEbTctvV52hWb9g5atTIXs9HL3LHrXNtH3BYAftftTK6q0pJ9RG3/7KxaOzvIlR+TdJXQUIUmd8QZGXmYA4yw0tu+pr/YGR2wUQb2wzEJvCTiLNFVoIH7VNN2HWm4oUMdoPQBx9QL0USuG7BkGvuferJu3toTkYR9kSnHp3ikGSKFnycMRUXSvSdDDihhLAfzYo+LWA1Iwh1/pM8R7twp+86DbaDTst4T+eAuovMvL2Ia50Y1iQYj0qQjBnAeFi+yV+V6XOkheHVKezwOgGXXnDqfYHHLNlgu943ETqfXXn5nz2+WXdkd8lDdNposZs7101l5t4hOE+kz2O/vu8D/JE5wEsoNEUIo6bo/sX8jiPTs/8Bkb0l1ns+7J+PbDblulRA7Y/NjUGk+7BnncKl8nT39Je2/kQnUwuSCztxCoz0bHgco6nmFuzQsOakGhtCHP2CfKxFWcmOjDs/tolB4NtsW7RmG/OCnAt1bW6Ft9h039p5TbJzaOldsfOE4IoCPbTi/M/4ooQRV/EYJHwRKLRAC3MUNcqrGQOYHQANhjzeW6CasVacJaV3MS3/Pfhrv557ipqq4loeb7Mr5qwcO/fJZMAgEgnAj2yyZnXJoRLNo/KLd6NYS3T5HOOVUgTJqLvfxePmUzIkLBfq6DvIXRWIP8dwaocG9faxAXYAvCB5yFNrRNVrEC8Qn3Y8K1rOrLIPBNs6gwT6UaOYxY3f38iwRpK+/opxrObvzO0LZ/PWIycr2+6W4V21wpXbZ5HhLys1qYdeAAK4teoIzf4pr638yveV7tvCDeAiRxWJp6dqoa8ai6jEfiNMi8/HS8v1eIPvyVDapAxFvAK2w7W52ErJ1I0v9FWYruyTQIxdRlrxbajvG4/nlMh8f38lZBWg4eGwCzSjtlREUpFr4J+Y4dG+rD0zSTZ3KvoydDks8Q1bQh5V6tIWOl9OUers6oaSkgfUoUsy+lqHZ/wigpaHfBDtw7raFII4G2310MNpXW2u48bPrP8ABGabHJoFIgD5rGflADhZgnmKbqcO6QmMv9EsGoWoJQ4/MK7uQw2/MtUPwAJfTtDdfQDBIh8piMPA2ZQj/fvhEhSsmU5Pd0xplip9PKZTCg9uKmAibA9Z/aBgB6Q9LkziKYgScsT4PiuuElfTNfbIbY3v0jFZxqj2+Ml4qe1SMRCHa7cb8rM8KLv/qyUpTOLlpuQ6fS09ZCe4RsuPjtE6IYMwPSFo75aYnACAPQRhhAiceoan3fnclJQ4zTZlGxYOKcj1cTsr2qR5daTINL3trq5B8JlSljoRm8MZLwwiGE/qHpOlvQmNNxXeuyhI3gBYJpyIJMZ4kvVVLl+Ke5mfmlpzL36FRCLoK7P85Xyyziyk8wYLtTK5HlJPUnFI3iGL1tcEBF7Y9vq56Z5nhwsJ+bLSWMkR/r2ejpHNyWw0rI581KymIvtFydKb7pQ/6oPCU1njn4AsamXYdSS5nISTn5Wgdh0OkqhSuyuoosYyt7EylPcNy/8M96Iz+SPETMymKlpeN2h7vaeoogS3gIWP1JlpFyMIokHaXoMaF7f3bfTZY/+K5DE6IE2jI3QInFBPwP8NK8jtIZKvmw3/9rjQx+EysOp1iiS4O25NQzd79wlMD9zC8AkgXzLOkoRF3v+VdGWhDi8hcRBIEekp+ePBaq1PnGCD1iVhk4br0jMV+wfHnm/j8piOj7ato2DHqTp1v4Xd5h7B/usK08yGbY7iCNWygY4pmkvVnehcaWZmOcgfRSFUfVkgL58D3ruGqKQxrGPUPhNWRwVBhvdyytyzgWO5cTVvvmlC3f207I75HKt+oeP360yFcUtVMO/4jqXWSDovLMTwbglkNxVRcRa149c+ENLHqIp4IA3+gLFiNrgFv2Rsc2z+2qI3ggpmcvxUPLujBuDv1/6EY14+wioIn4EZbKM56s9UGdvbB6/pzi+N9HIkpR46Nj/p38yEHQcemjAaVaMA6YdkTIzeP9CRYd2+gGz2p5b/dhRhp7GuVIQr/MGV2m7H91ewFD1RaHuqc9ZovEvskfFEDGsrlpz7iip198kTNyzCR01JnilJzb/SKk8MqE5JA81i3svt27dwyqlonfkM+0KMWceN1nGqT51c4zZUHlVLZgqJfSaxQeaJ8MAwfk8DmeiqCVk77LkjTqF3wjdEoSJeEhdqvxGigsFLPsdH+a8RcDJN9ajrv5JAplQFgdutbrLyIMR3bnIjSj38OT0tWTQxt12SVXk8mQ9tvG8D6yZyE/Kk2uHcIg/hQ8tgDTrWN1C93kb+SUt08So5wVB8usMbtCXIP+DDOOWfCKGQkDEPw3nxt7rkgTPsXYxqxbcGT1HvsQ3dIr7j66WFUVF8LkPOluLU/xG97B2Mmw1VRaMK8VwWYRBxncuae5bTNx2IYKPiqUgXuRB9ycM/rzR+Rf0cvVEFTGMWzH2aen2ZSNVIHp5J4iLvebHXfrLjRS870hHyl5SEXGM1E5hrxXyonhuUA6L2zBW+woB37RAIonqvEchyABiCtTd37VEV2Wzlpi08eb93aheo7mYuifyZSfNJuaHuIvg9AUtmanXOMPiAjFQ3AVY2Uj7E8Ul+D5OX8LfrlkySFEThcgpnGzMmYo2Z494y26owLdgXpQUEtP+wyf8zZ1tkv12a2o2y8AQInPVv3bx4NCUMdVM36elpY8eajla2im+HSHWrGQKO3xyGrviFB8sSlGYoyJtrerZ50OSnuwzxnypGCXgXPFOlHPRrP2VCM6qhPA7w+wr970/P2fEdMN9C5sBf8I/KGUGCOsm9JoY04zHeUfES7zNHeNqltOx8HKyQYKLbmMHgsqSWKXaIyJARIix5gXqDGSSC+YXcTjIdyapmhblz2L8qKvEeddWPolnpGR3s7SwKypF0Lx0s3c1BVgYU+vJtETSZMc8T762MUewY1UKjCOkdqR8XzRYa0RuNqMH7G7XMzfIIASkbQh7nB1yh6wB3LpCUEOSbrOf5ouG2XI0KtSxIbnvGMtXrE2HjU0Pe/fuSjjuKCReRHqrRy/WpF3IWX6CTktyK2qBRsKB9/zTL5R+QF/7DuDR01EtiSXBy/rLFLL5mVUoHQ2YEo6RXo9jKPkPdQ/X0wL+UuQaee0AzWpbufCJ/fbZSftQa9uztBbJlXVpg68CqBkA384NygxUj76+qWRt9Bdl/a21Tx4Ic7EgxQtlmJ9lx4u45iQjFDuIqizCKi4miZ7qXESHyEUZ2d5oE/FCcbrnd/8uH9hyF+bxFtX/2D9x6RxphtlVTeXWxTAme7uuhN0GXwecRY1nU+uCc2aet3I2uGgWUo10t62XIOr57dfULZ2sxB2LgdDShoaPol5Fyi/bDBczX/039WYaL15gQUhg/Si9bN2jEiu7jDjS/7CnUl93Fji+UrjjAFr7GgeiiYVU0rU5O1uJQVr6Uo/MkMSLhNjC7J9xVuwGiQSv+MHSvTAYZVBs3HvFXFiMW6xlaBper6JUmb7vs6F1VrjVFOUonYfxPgfNPVlgDSUrt3iYPEgZqex/rHZQtvfaf2n3XOridSHUATZ4gntnS6ptZZfpeje7O0GjjilFzZ1e5NZ723DhE7Pj3tdVlyK2nomKqVrUQAl3T07ap6D9Krm79Z6RhCqz0UUIXIVFhp7pmbYn0orscIH8WQW4UhxigfTa+H+2DqNm/X2qtkETsT2FrHRE0mE3PnciW/ROa5XS8UXBMYxKqr37dlQ+vzsRmKl2kdqpJTE8SOJ/9e47uEZK6TW6AJN0Z3oM8Tg06NpYAFhxlaggMl7x6Izo1+15i9WFi7UfOvnbSJoy1Z8zbxm9fWKW6XnUo3s1RY/xClHVIE4zV0crW823G+H7xVRDnuq8cer4OVorrzuY9Xyp6pucc/2peBSansDnwJE1yBPx247if/riB06PYjxYyH8S8H1Hdqy/Z6ewhIIA1f6MVmCVrUETqt+a6o6R1mrcleEYzyq8DzPvBHG/5+KWQPf0QIMFBhe0hORL5bKsZgE14SX131btWgEUkWm8jFAPKXxDtSEAMJgNUWhNtqTtj0OExW1KWRJvu1YYAE9RCz33FTq6WemEkpzR1xKp4f3lg9g4jsCkQQ148vexJ7jZA2GYmHGEDmOIoEk8+2q5bG/+lKHAd6/Wh9lSE/xgbGnZ/m40TyJybF5XwcLHdpMzAcZGhNkyvs9COKbfQN9VWe8LBkUu5voq7CPz9l+/5M+alP6rMc1Ev7RNq9Utt1dmjjIHVEPaHHUUpo8+F5I0exoR80ksbc0sKQ4DPJqih9UA1LzLUZQvFOFBD9QzNyC+iLbQggNb3tfodA5hZ4EJLweqCToGIuJ1BTUnyRL2BjBTpX+ieM5P0PuDJLiqvqfUNuT97WID8/JCBZCH3l45Rj4FU76mVzL+gd29RNPMGEa+z4K2LacFygEJ2LjSm3obHMVXCmu+bbC6enmC1og8KkAJal5nIZKuVRw7IbjULxGv0Y2NzGhWLm7Q8c/SigZvfTbjdr0x3nJnpRZl8YM1vZ1KVmW8BMC98gKBrjTAMvGlEjlrN6njvHHyrnVKlKjrSqctWzrIhS9HWn30z0h3OT4/0lQNPhds7aUgvghKDYN/mNMeg5yFovbVMb5vfEOsqzl1sFBqctuR8OhUNbFkq1IsM1XNeYGJvRSLcKiREtrHD6Ebg1xWCEMoZTy3YnI553HcXnKFv3C2676oqGhjuXQS58wPAbI0R4II1E/oGFRTcu3HcorwrphEPhInPOHmaGUDoyyCxVSO+DFD9w/vjG7QCBxVVNPFPxEmTyMxrt+T8ZJB+BSd/OZZ0AColw086wmFivunyBcZkUIgsxjsPOIjElK2MJtvMBjUHqbW9KKMxzA4OgcfOUpH+8sL5hx+9qLvHUYO4E63PQsgPk6FueLCMLbcTXEZIP84Eu0XyBFAHS8px1vbSFmFEERl+2hA6VlrSpjnLnLjuvD02rLHd5zuAoFl6nkFkpZcHjuA3OwQBk/D3b406SG2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0160AE-6A6B-45EC-B452-14867D457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2451</Words>
  <Characters>13971</Characters>
  <Application>Microsoft Office Word</Application>
  <DocSecurity>0</DocSecurity>
  <Lines>116</Lines>
  <Paragraphs>32</Paragraphs>
  <ScaleCrop>false</ScaleCrop>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佳煌 翁</cp:lastModifiedBy>
  <cp:revision>24</cp:revision>
  <dcterms:created xsi:type="dcterms:W3CDTF">2022-07-20T17:05:00Z</dcterms:created>
  <dcterms:modified xsi:type="dcterms:W3CDTF">2022-10-05T15:54:00Z</dcterms:modified>
</cp:coreProperties>
</file>