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ADFB9" w14:textId="208C0583" w:rsidR="00BC47BD" w:rsidRPr="00A539B1" w:rsidRDefault="00592233" w:rsidP="00D642D2">
      <w:pPr>
        <w:jc w:val="center"/>
        <w:rPr>
          <w:rFonts w:ascii="標楷體" w:eastAsia="標楷體" w:hAnsi="標楷體"/>
          <w:b/>
          <w:bCs/>
          <w:sz w:val="28"/>
          <w:szCs w:val="24"/>
        </w:rPr>
      </w:pPr>
      <w:r w:rsidRPr="00A539B1">
        <w:rPr>
          <w:rFonts w:ascii="標楷體" w:eastAsia="標楷體" w:hAnsi="標楷體" w:hint="eastAsia"/>
          <w:b/>
          <w:bCs/>
          <w:sz w:val="28"/>
          <w:szCs w:val="24"/>
        </w:rPr>
        <w:t xml:space="preserve">嵌入式作業系統 </w:t>
      </w:r>
      <w:r w:rsidR="00D642D2" w:rsidRPr="00A539B1">
        <w:rPr>
          <w:rFonts w:ascii="標楷體" w:eastAsia="標楷體" w:hAnsi="標楷體"/>
          <w:b/>
          <w:bCs/>
          <w:sz w:val="28"/>
          <w:szCs w:val="24"/>
        </w:rPr>
        <w:t xml:space="preserve">LAB </w:t>
      </w:r>
      <w:r w:rsidR="00254C3B">
        <w:rPr>
          <w:rFonts w:ascii="標楷體" w:eastAsia="標楷體" w:hAnsi="標楷體" w:hint="eastAsia"/>
          <w:b/>
          <w:bCs/>
          <w:sz w:val="28"/>
          <w:szCs w:val="24"/>
        </w:rPr>
        <w:t>2</w:t>
      </w:r>
    </w:p>
    <w:p w14:paraId="1F3D3E80" w14:textId="13B4179F" w:rsidR="00D642D2" w:rsidRPr="00DB4AF0" w:rsidRDefault="00D642D2">
      <w:pPr>
        <w:rPr>
          <w:rFonts w:ascii="標楷體" w:eastAsia="標楷體" w:hAnsi="標楷體"/>
        </w:rPr>
      </w:pPr>
      <w:r w:rsidRPr="00DB4AF0">
        <w:rPr>
          <w:rFonts w:ascii="標楷體" w:eastAsia="標楷體" w:hAnsi="標楷體"/>
        </w:rPr>
        <w:t>系所：</w:t>
      </w:r>
      <w:r w:rsidRPr="00DB4AF0">
        <w:rPr>
          <w:rFonts w:ascii="標楷體" w:eastAsia="標楷體" w:hAnsi="標楷體" w:hint="eastAsia"/>
        </w:rPr>
        <w:t>通訊</w:t>
      </w:r>
      <w:r w:rsidR="00A02595">
        <w:rPr>
          <w:rFonts w:ascii="標楷體" w:eastAsia="標楷體" w:hAnsi="標楷體" w:hint="eastAsia"/>
        </w:rPr>
        <w:t>四</w:t>
      </w:r>
      <w:r w:rsidRPr="00DB4AF0">
        <w:rPr>
          <w:rFonts w:ascii="標楷體" w:eastAsia="標楷體" w:hAnsi="標楷體"/>
        </w:rPr>
        <w:t xml:space="preserve"> </w:t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  <w:t>學號 :</w:t>
      </w:r>
      <w:r w:rsidRPr="00DB4AF0">
        <w:rPr>
          <w:rFonts w:ascii="標楷體" w:eastAsia="標楷體" w:hAnsi="標楷體" w:hint="eastAsia"/>
        </w:rPr>
        <w:t xml:space="preserve">409430030 </w:t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</w:r>
      <w:r w:rsidRPr="00DB4AF0">
        <w:rPr>
          <w:rFonts w:ascii="標楷體" w:eastAsia="標楷體" w:hAnsi="標楷體"/>
        </w:rPr>
        <w:tab/>
        <w:t>姓名</w:t>
      </w:r>
      <w:r w:rsidRPr="00DB4AF0">
        <w:rPr>
          <w:rFonts w:ascii="標楷體" w:eastAsia="標楷體" w:hAnsi="標楷體" w:hint="eastAsia"/>
        </w:rPr>
        <w:t>:翁佳煌</w:t>
      </w:r>
    </w:p>
    <w:p w14:paraId="466BAFDF" w14:textId="4A07B6E0" w:rsidR="00D642D2" w:rsidRDefault="00D642D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2C481B" wp14:editId="79C9F9F4">
                <wp:simplePos x="0" y="0"/>
                <wp:positionH relativeFrom="column">
                  <wp:posOffset>-43180</wp:posOffset>
                </wp:positionH>
                <wp:positionV relativeFrom="paragraph">
                  <wp:posOffset>97790</wp:posOffset>
                </wp:positionV>
                <wp:extent cx="5904000" cy="0"/>
                <wp:effectExtent l="0" t="0" r="0" b="0"/>
                <wp:wrapNone/>
                <wp:docPr id="1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4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5856FE" id="直線接點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pt,7.7pt" to="461.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" strokecolor="#a5a5a5 [3206]" strokeweight="1pt">
                <v:stroke joinstyle="miter"/>
              </v:line>
            </w:pict>
          </mc:Fallback>
        </mc:AlternateContent>
      </w:r>
    </w:p>
    <w:p w14:paraId="250E7741" w14:textId="6C0900D5" w:rsidR="00EB140E" w:rsidRPr="00804BDE" w:rsidRDefault="00D642D2">
      <w:pPr>
        <w:rPr>
          <w:rFonts w:ascii="標楷體" w:eastAsia="標楷體" w:hAnsi="標楷體"/>
          <w:b/>
          <w:bCs/>
          <w:sz w:val="28"/>
          <w:szCs w:val="24"/>
        </w:rPr>
      </w:pPr>
      <w:r w:rsidRPr="00804BDE">
        <w:rPr>
          <w:rFonts w:ascii="標楷體" w:eastAsia="標楷體" w:hAnsi="標楷體" w:hint="eastAsia"/>
          <w:b/>
          <w:bCs/>
          <w:sz w:val="28"/>
          <w:szCs w:val="24"/>
        </w:rPr>
        <w:t>&lt;實驗器材</w:t>
      </w:r>
      <w:r w:rsidR="008B1D21" w:rsidRPr="00804BDE">
        <w:rPr>
          <w:rFonts w:ascii="標楷體" w:eastAsia="標楷體" w:hAnsi="標楷體" w:hint="eastAsia"/>
          <w:b/>
          <w:bCs/>
          <w:sz w:val="28"/>
          <w:szCs w:val="24"/>
        </w:rPr>
        <w:t>及環境</w:t>
      </w:r>
      <w:r w:rsidRPr="00804BDE">
        <w:rPr>
          <w:rFonts w:ascii="標楷體" w:eastAsia="標楷體" w:hAnsi="標楷體" w:hint="eastAsia"/>
          <w:b/>
          <w:bCs/>
          <w:sz w:val="28"/>
          <w:szCs w:val="24"/>
        </w:rPr>
        <w:t>&gt;</w:t>
      </w:r>
    </w:p>
    <w:p w14:paraId="799F5D7A" w14:textId="2325816B" w:rsidR="005A7422" w:rsidRPr="001B59BC" w:rsidRDefault="00D642D2">
      <w:pPr>
        <w:rPr>
          <w:rFonts w:ascii="標楷體" w:eastAsia="標楷體" w:hAnsi="標楷體"/>
        </w:rPr>
      </w:pPr>
      <w:r w:rsidRPr="001B59BC">
        <w:rPr>
          <w:rFonts w:ascii="標楷體" w:eastAsia="標楷體" w:hAnsi="標楷體" w:hint="eastAsia"/>
        </w:rPr>
        <w:t>NUC 140 開發板</w:t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</w:r>
      <w:r w:rsidR="001B59BC" w:rsidRPr="001B59BC">
        <w:rPr>
          <w:rFonts w:ascii="標楷體" w:eastAsia="標楷體" w:hAnsi="標楷體"/>
        </w:rPr>
        <w:tab/>
        <w:t>FreeRTOSv10.4.1</w:t>
      </w:r>
    </w:p>
    <w:p w14:paraId="41A0BB5D" w14:textId="798A7A99" w:rsidR="00EB140E" w:rsidRPr="00185BB4" w:rsidRDefault="00EA4F82">
      <w:r w:rsidRPr="001B59BC">
        <w:rPr>
          <w:noProof/>
        </w:rPr>
        <w:drawing>
          <wp:anchor distT="0" distB="0" distL="114300" distR="114300" simplePos="0" relativeHeight="251660288" behindDoc="1" locked="0" layoutInCell="1" allowOverlap="1" wp14:anchorId="44513245" wp14:editId="2DE1AC9C">
            <wp:simplePos x="0" y="0"/>
            <wp:positionH relativeFrom="column">
              <wp:posOffset>3253740</wp:posOffset>
            </wp:positionH>
            <wp:positionV relativeFrom="paragraph">
              <wp:posOffset>1097280</wp:posOffset>
            </wp:positionV>
            <wp:extent cx="2834640" cy="1181100"/>
            <wp:effectExtent l="0" t="0" r="3810" b="0"/>
            <wp:wrapTight wrapText="bothSides">
              <wp:wrapPolygon edited="0">
                <wp:start x="0" y="0"/>
                <wp:lineTo x="0" y="21252"/>
                <wp:lineTo x="21484" y="21252"/>
                <wp:lineTo x="21484" y="0"/>
                <wp:lineTo x="0" y="0"/>
              </wp:wrapPolygon>
            </wp:wrapTight>
            <wp:docPr id="12897336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3367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39DA">
        <w:rPr>
          <w:rFonts w:hint="eastAsia"/>
          <w:noProof/>
        </w:rPr>
        <w:drawing>
          <wp:inline distT="0" distB="0" distL="0" distR="0" wp14:anchorId="0D402DBA" wp14:editId="447A9228">
            <wp:extent cx="2819472" cy="227313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01" cy="227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DDA6A" w14:textId="7DB976FA" w:rsidR="00B439DA" w:rsidRPr="00804BDE" w:rsidRDefault="00B439DA">
      <w:pPr>
        <w:rPr>
          <w:rFonts w:ascii="標楷體" w:eastAsia="標楷體" w:hAnsi="標楷體"/>
          <w:b/>
          <w:bCs/>
          <w:sz w:val="28"/>
          <w:szCs w:val="24"/>
        </w:rPr>
      </w:pPr>
      <w:r w:rsidRPr="00804BDE">
        <w:rPr>
          <w:rFonts w:ascii="標楷體" w:eastAsia="標楷體" w:hAnsi="標楷體" w:hint="eastAsia"/>
          <w:b/>
          <w:bCs/>
          <w:sz w:val="28"/>
          <w:szCs w:val="24"/>
        </w:rPr>
        <w:t>&lt;實驗過程與方法&gt;</w:t>
      </w:r>
    </w:p>
    <w:p w14:paraId="37148BA1" w14:textId="4F1652ED" w:rsidR="007F10B9" w:rsidRPr="004E5887" w:rsidRDefault="00F22E32" w:rsidP="004E5887">
      <w:pPr>
        <w:pStyle w:val="1"/>
        <w:rPr>
          <w:rFonts w:ascii="標楷體" w:eastAsia="標楷體" w:hAnsi="標楷體"/>
          <w:sz w:val="40"/>
          <w:szCs w:val="40"/>
        </w:rPr>
      </w:pPr>
      <w:r w:rsidRPr="00F22E32">
        <w:rPr>
          <w:rFonts w:ascii="標楷體" w:eastAsia="標楷體" w:hAnsi="標楷體"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4559F23D" wp14:editId="5E2A2E12">
            <wp:simplePos x="0" y="0"/>
            <wp:positionH relativeFrom="column">
              <wp:posOffset>3764280</wp:posOffset>
            </wp:positionH>
            <wp:positionV relativeFrom="paragraph">
              <wp:posOffset>167640</wp:posOffset>
            </wp:positionV>
            <wp:extent cx="1940560" cy="952500"/>
            <wp:effectExtent l="0" t="0" r="2540" b="0"/>
            <wp:wrapSquare wrapText="bothSides"/>
            <wp:docPr id="7383411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4113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0B9" w:rsidRPr="004E5887">
        <w:rPr>
          <w:rFonts w:ascii="標楷體" w:eastAsia="標楷體" w:hAnsi="標楷體"/>
          <w:sz w:val="40"/>
          <w:szCs w:val="40"/>
        </w:rPr>
        <w:t>Basic:</w:t>
      </w:r>
      <w:r w:rsidRPr="00F22E32">
        <w:rPr>
          <w:noProof/>
        </w:rPr>
        <w:t xml:space="preserve"> </w:t>
      </w:r>
    </w:p>
    <w:p w14:paraId="4237191D" w14:textId="77777777" w:rsidR="006236F0" w:rsidRPr="000C0600" w:rsidRDefault="007F10B9" w:rsidP="000C0600">
      <w:pPr>
        <w:spacing w:line="276" w:lineRule="auto"/>
        <w:rPr>
          <w:rFonts w:ascii="標楷體" w:eastAsia="標楷體" w:hAnsi="標楷體"/>
        </w:rPr>
      </w:pPr>
      <w:r w:rsidRPr="000C0600">
        <w:rPr>
          <w:rFonts w:ascii="標楷體" w:eastAsia="標楷體" w:hAnsi="標楷體" w:hint="eastAsia"/>
        </w:rPr>
        <w:t>首先根據下圖1，</w:t>
      </w:r>
    </w:p>
    <w:p w14:paraId="6CAEFC8B" w14:textId="4E2DAEAD" w:rsidR="006236F0" w:rsidRPr="000C0600" w:rsidRDefault="006236F0" w:rsidP="000C0600">
      <w:pPr>
        <w:spacing w:line="276" w:lineRule="auto"/>
        <w:rPr>
          <w:rFonts w:ascii="標楷體" w:eastAsia="標楷體" w:hAnsi="標楷體"/>
        </w:rPr>
      </w:pPr>
      <w:r w:rsidRPr="000C0600">
        <w:rPr>
          <w:rFonts w:ascii="標楷體" w:eastAsia="標楷體" w:hAnsi="標楷體" w:hint="eastAsia"/>
        </w:rPr>
        <w:t>35</w:t>
      </w:r>
      <w:r w:rsidRPr="000C0600">
        <w:rPr>
          <w:rFonts w:ascii="標楷體" w:eastAsia="標楷體" w:hAnsi="標楷體"/>
        </w:rPr>
        <w:t>~36</w:t>
      </w:r>
      <w:r w:rsidRPr="000C0600">
        <w:rPr>
          <w:rFonts w:ascii="標楷體" w:eastAsia="標楷體" w:hAnsi="標楷體" w:hint="eastAsia"/>
        </w:rPr>
        <w:t>行:</w:t>
      </w:r>
      <w:r w:rsidRPr="000C0600">
        <w:rPr>
          <w:rFonts w:ascii="標楷體" w:eastAsia="標楷體" w:hAnsi="標楷體" w:hint="eastAsia"/>
        </w:rPr>
        <w:t>定義了兩個任務：TaskA 和 TaskB。</w:t>
      </w:r>
    </w:p>
    <w:p w14:paraId="1AB71C37" w14:textId="6BBEC12C" w:rsidR="007F10B9" w:rsidRPr="000C0600" w:rsidRDefault="006236F0" w:rsidP="000C0600">
      <w:pPr>
        <w:spacing w:line="276" w:lineRule="auto"/>
        <w:rPr>
          <w:rFonts w:ascii="標楷體" w:eastAsia="標楷體" w:hAnsi="標楷體"/>
        </w:rPr>
      </w:pPr>
      <w:r w:rsidRPr="000C0600">
        <w:rPr>
          <w:rFonts w:ascii="標楷體" w:eastAsia="標楷體" w:hAnsi="標楷體" w:hint="eastAsia"/>
        </w:rPr>
        <w:t>43~44行:宣</w:t>
      </w:r>
      <w:r w:rsidRPr="000C0600">
        <w:rPr>
          <w:rFonts w:ascii="標楷體" w:eastAsia="標楷體" w:hAnsi="標楷體" w:hint="eastAsia"/>
        </w:rPr>
        <w:t xml:space="preserve">告了 </w:t>
      </w:r>
      <w:proofErr w:type="spellStart"/>
      <w:r w:rsidRPr="000C0600">
        <w:rPr>
          <w:rFonts w:ascii="標楷體" w:eastAsia="標楷體" w:hAnsi="標楷體" w:hint="eastAsia"/>
        </w:rPr>
        <w:t>SYS_Init</w:t>
      </w:r>
      <w:proofErr w:type="spellEnd"/>
      <w:r w:rsidRPr="000C0600">
        <w:rPr>
          <w:rFonts w:ascii="標楷體" w:eastAsia="標楷體" w:hAnsi="標楷體" w:hint="eastAsia"/>
        </w:rPr>
        <w:t xml:space="preserve"> 和 UART0_Init 的函數</w:t>
      </w:r>
      <w:r w:rsidRPr="000C0600">
        <w:rPr>
          <w:rFonts w:ascii="標楷體" w:eastAsia="標楷體" w:hAnsi="標楷體" w:hint="eastAsia"/>
        </w:rPr>
        <w:t>，</w:t>
      </w:r>
      <w:r w:rsidRPr="000C0600">
        <w:rPr>
          <w:rFonts w:ascii="標楷體" w:eastAsia="標楷體" w:hAnsi="標楷體" w:hint="eastAsia"/>
        </w:rPr>
        <w:t>負責初始化系統和 UART</w:t>
      </w:r>
      <w:r w:rsidRPr="000C0600">
        <w:rPr>
          <w:rFonts w:ascii="標楷體" w:eastAsia="標楷體" w:hAnsi="標楷體" w:hint="eastAsia"/>
        </w:rPr>
        <w:t>。</w:t>
      </w:r>
    </w:p>
    <w:p w14:paraId="699847D1" w14:textId="356DA3A7" w:rsidR="0042145F" w:rsidRPr="000C0600" w:rsidRDefault="0042145F" w:rsidP="000C0600">
      <w:pPr>
        <w:spacing w:line="276" w:lineRule="auto"/>
        <w:rPr>
          <w:rFonts w:ascii="標楷體" w:eastAsia="標楷體" w:hAnsi="標楷體"/>
        </w:rPr>
      </w:pPr>
      <w:r w:rsidRPr="000C0600">
        <w:rPr>
          <w:rFonts w:ascii="標楷體" w:eastAsia="標楷體" w:hAnsi="標楷體" w:hint="eastAsia"/>
        </w:rPr>
        <w:t>48~51行:</w:t>
      </w:r>
      <w:r w:rsidRPr="000C0600">
        <w:rPr>
          <w:rFonts w:ascii="標楷體" w:eastAsia="標楷體" w:hAnsi="標楷體" w:hint="eastAsia"/>
        </w:rPr>
        <w:t xml:space="preserve">定義了一個名為 </w:t>
      </w:r>
      <w:proofErr w:type="spellStart"/>
      <w:r w:rsidRPr="000C0600">
        <w:rPr>
          <w:rFonts w:ascii="標楷體" w:eastAsia="標楷體" w:hAnsi="標楷體" w:hint="eastAsia"/>
        </w:rPr>
        <w:t>Command_t</w:t>
      </w:r>
      <w:proofErr w:type="spellEnd"/>
      <w:r w:rsidRPr="000C0600">
        <w:rPr>
          <w:rFonts w:ascii="標楷體" w:eastAsia="標楷體" w:hAnsi="標楷體" w:hint="eastAsia"/>
        </w:rPr>
        <w:t xml:space="preserve"> 的結構，其中包含一個大小為50的</w:t>
      </w:r>
      <w:r w:rsidR="00871302" w:rsidRPr="000C0600">
        <w:rPr>
          <w:rFonts w:ascii="標楷體" w:eastAsia="標楷體" w:hAnsi="標楷體" w:hint="eastAsia"/>
        </w:rPr>
        <w:t>字元</w:t>
      </w:r>
      <w:r w:rsidRPr="000C0600">
        <w:rPr>
          <w:rFonts w:ascii="標楷體" w:eastAsia="標楷體" w:hAnsi="標楷體" w:hint="eastAsia"/>
        </w:rPr>
        <w:t>陣列 (command</w:t>
      </w:r>
      <w:r w:rsidR="00871302" w:rsidRPr="000C0600">
        <w:rPr>
          <w:rFonts w:ascii="標楷體" w:eastAsia="標楷體" w:hAnsi="標楷體" w:hint="eastAsia"/>
        </w:rPr>
        <w:t>[50]</w:t>
      </w:r>
      <w:r w:rsidRPr="000C0600">
        <w:rPr>
          <w:rFonts w:ascii="標楷體" w:eastAsia="標楷體" w:hAnsi="標楷體" w:hint="eastAsia"/>
        </w:rPr>
        <w:t>)。這個結構</w:t>
      </w:r>
      <w:r w:rsidR="00871302" w:rsidRPr="000C0600">
        <w:rPr>
          <w:rFonts w:ascii="標楷體" w:eastAsia="標楷體" w:hAnsi="標楷體" w:hint="eastAsia"/>
        </w:rPr>
        <w:t>用在</w:t>
      </w:r>
      <w:r w:rsidRPr="000C0600">
        <w:rPr>
          <w:rFonts w:ascii="標楷體" w:eastAsia="標楷體" w:hAnsi="標楷體" w:hint="eastAsia"/>
        </w:rPr>
        <w:t>存儲命令字串。</w:t>
      </w:r>
    </w:p>
    <w:p w14:paraId="472434FA" w14:textId="68E47297" w:rsidR="00E32750" w:rsidRDefault="00E32750" w:rsidP="000C0600">
      <w:pPr>
        <w:spacing w:line="276" w:lineRule="auto"/>
        <w:rPr>
          <w:rFonts w:ascii="標楷體" w:eastAsia="標楷體" w:hAnsi="標楷體"/>
        </w:rPr>
      </w:pPr>
      <w:r w:rsidRPr="000C0600">
        <w:rPr>
          <w:rFonts w:ascii="標楷體" w:eastAsia="標楷體" w:hAnsi="標楷體" w:hint="eastAsia"/>
        </w:rPr>
        <w:t>54~55行:宣告了兩個queue，分別為</w:t>
      </w:r>
      <w:proofErr w:type="spellStart"/>
      <w:r w:rsidRPr="000C0600">
        <w:rPr>
          <w:rFonts w:ascii="標楷體" w:eastAsia="標楷體" w:hAnsi="標楷體" w:hint="eastAsia"/>
        </w:rPr>
        <w:t>xCommandQueueA</w:t>
      </w:r>
      <w:proofErr w:type="spellEnd"/>
      <w:r w:rsidRPr="000C0600">
        <w:rPr>
          <w:rFonts w:ascii="標楷體" w:eastAsia="標楷體" w:hAnsi="標楷體" w:hint="eastAsia"/>
        </w:rPr>
        <w:t xml:space="preserve"> 和 </w:t>
      </w:r>
      <w:proofErr w:type="spellStart"/>
      <w:r w:rsidRPr="000C0600">
        <w:rPr>
          <w:rFonts w:ascii="標楷體" w:eastAsia="標楷體" w:hAnsi="標楷體" w:hint="eastAsia"/>
        </w:rPr>
        <w:t>xCommandQueueB</w:t>
      </w:r>
      <w:proofErr w:type="spellEnd"/>
      <w:r w:rsidRPr="000C0600">
        <w:rPr>
          <w:rFonts w:ascii="標楷體" w:eastAsia="標楷體" w:hAnsi="標楷體" w:hint="eastAsia"/>
        </w:rPr>
        <w:t xml:space="preserve">。這些隊列的類型是 </w:t>
      </w:r>
      <w:proofErr w:type="spellStart"/>
      <w:r w:rsidRPr="000C0600">
        <w:rPr>
          <w:rFonts w:ascii="標楷體" w:eastAsia="標楷體" w:hAnsi="標楷體" w:hint="eastAsia"/>
        </w:rPr>
        <w:t>QueueHandle_t</w:t>
      </w:r>
      <w:proofErr w:type="spellEnd"/>
      <w:r w:rsidRPr="000C0600">
        <w:rPr>
          <w:rFonts w:ascii="標楷體" w:eastAsia="標楷體" w:hAnsi="標楷體" w:hint="eastAsia"/>
        </w:rPr>
        <w:t>，這是一個指向</w:t>
      </w:r>
      <w:proofErr w:type="spellStart"/>
      <w:r w:rsidRPr="000C0600">
        <w:rPr>
          <w:rFonts w:ascii="標楷體" w:eastAsia="標楷體" w:hAnsi="標楷體" w:hint="eastAsia"/>
        </w:rPr>
        <w:t>FreeRTOS</w:t>
      </w:r>
      <w:proofErr w:type="spellEnd"/>
      <w:r w:rsidRPr="000C0600">
        <w:rPr>
          <w:rFonts w:ascii="標楷體" w:eastAsia="標楷體" w:hAnsi="標楷體" w:hint="eastAsia"/>
        </w:rPr>
        <w:t>隊列的句柄。</w:t>
      </w:r>
      <w:r w:rsidR="006C006B" w:rsidRPr="000C0600">
        <w:rPr>
          <w:rFonts w:ascii="標楷體" w:eastAsia="標楷體" w:hAnsi="標楷體" w:hint="eastAsia"/>
        </w:rPr>
        <w:t>但在b</w:t>
      </w:r>
      <w:r w:rsidR="006C006B" w:rsidRPr="000C0600">
        <w:rPr>
          <w:rFonts w:ascii="標楷體" w:eastAsia="標楷體" w:hAnsi="標楷體"/>
        </w:rPr>
        <w:t>asic</w:t>
      </w:r>
      <w:r w:rsidR="006C006B" w:rsidRPr="000C0600">
        <w:rPr>
          <w:rFonts w:ascii="標楷體" w:eastAsia="標楷體" w:hAnsi="標楷體" w:hint="eastAsia"/>
        </w:rPr>
        <w:t>中，只會用到</w:t>
      </w:r>
      <w:proofErr w:type="spellStart"/>
      <w:r w:rsidR="006C006B" w:rsidRPr="000C0600">
        <w:rPr>
          <w:rFonts w:ascii="標楷體" w:eastAsia="標楷體" w:hAnsi="標楷體" w:hint="eastAsia"/>
        </w:rPr>
        <w:t>xCommandQueueA</w:t>
      </w:r>
      <w:proofErr w:type="spellEnd"/>
      <w:r w:rsidR="006C006B" w:rsidRPr="000C0600">
        <w:rPr>
          <w:rFonts w:ascii="標楷體" w:eastAsia="標楷體" w:hAnsi="標楷體" w:hint="eastAsia"/>
        </w:rPr>
        <w:t>，其中</w:t>
      </w:r>
      <w:r w:rsidR="006C006B" w:rsidRPr="000C0600">
        <w:rPr>
          <w:rFonts w:ascii="標楷體" w:eastAsia="標楷體" w:hAnsi="標楷體"/>
        </w:rPr>
        <w:t>TaskA</w:t>
      </w:r>
      <w:r w:rsidR="006C006B" w:rsidRPr="000C0600">
        <w:rPr>
          <w:rFonts w:ascii="標楷體" w:eastAsia="標楷體" w:hAnsi="標楷體" w:hint="eastAsia"/>
        </w:rPr>
        <w:t>負責發送命令到這個queue裡面，而T</w:t>
      </w:r>
      <w:r w:rsidR="006C006B" w:rsidRPr="000C0600">
        <w:rPr>
          <w:rFonts w:ascii="標楷體" w:eastAsia="標楷體" w:hAnsi="標楷體"/>
        </w:rPr>
        <w:t>askB</w:t>
      </w:r>
      <w:r w:rsidR="006C006B" w:rsidRPr="000C0600">
        <w:rPr>
          <w:rFonts w:ascii="標楷體" w:eastAsia="標楷體" w:hAnsi="標楷體" w:hint="eastAsia"/>
        </w:rPr>
        <w:t>負責讀取這個</w:t>
      </w:r>
      <w:r w:rsidR="006C006B" w:rsidRPr="000C0600">
        <w:rPr>
          <w:rFonts w:ascii="標楷體" w:eastAsia="標楷體" w:hAnsi="標楷體"/>
        </w:rPr>
        <w:t>qu</w:t>
      </w:r>
      <w:r w:rsidR="006C006B" w:rsidRPr="000C0600">
        <w:rPr>
          <w:rFonts w:ascii="標楷體" w:eastAsia="標楷體" w:hAnsi="標楷體" w:hint="eastAsia"/>
        </w:rPr>
        <w:t>eu</w:t>
      </w:r>
      <w:r w:rsidR="006C006B" w:rsidRPr="000C0600">
        <w:rPr>
          <w:rFonts w:ascii="標楷體" w:eastAsia="標楷體" w:hAnsi="標楷體"/>
        </w:rPr>
        <w:t>e</w:t>
      </w:r>
      <w:r w:rsidR="006C006B" w:rsidRPr="000C0600">
        <w:rPr>
          <w:rFonts w:ascii="標楷體" w:eastAsia="標楷體" w:hAnsi="標楷體" w:hint="eastAsia"/>
        </w:rPr>
        <w:t>並做出相應的動作。</w:t>
      </w:r>
    </w:p>
    <w:p w14:paraId="4BBD7620" w14:textId="1EE8CB4C" w:rsidR="00AE2A29" w:rsidRPr="000C0600" w:rsidRDefault="00AE2A29" w:rsidP="000C0600">
      <w:pPr>
        <w:spacing w:line="276" w:lineRule="auto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64~79行:負責初始化對應的G</w:t>
      </w:r>
      <w:r>
        <w:rPr>
          <w:rFonts w:ascii="標楷體" w:eastAsia="標楷體" w:hAnsi="標楷體"/>
        </w:rPr>
        <w:t>PIO</w:t>
      </w:r>
      <w:r>
        <w:rPr>
          <w:rFonts w:ascii="標楷體" w:eastAsia="標楷體" w:hAnsi="標楷體" w:hint="eastAsia"/>
        </w:rPr>
        <w:t>，有LED</w:t>
      </w:r>
      <w:r>
        <w:rPr>
          <w:rFonts w:ascii="標楷體" w:eastAsia="標楷體" w:hAnsi="標楷體"/>
        </w:rPr>
        <w:t>s</w:t>
      </w:r>
      <w:r>
        <w:rPr>
          <w:rFonts w:ascii="標楷體" w:eastAsia="標楷體" w:hAnsi="標楷體" w:hint="eastAsia"/>
        </w:rPr>
        <w:t>、R</w:t>
      </w:r>
      <w:r>
        <w:rPr>
          <w:rFonts w:ascii="標楷體" w:eastAsia="標楷體" w:hAnsi="標楷體"/>
        </w:rPr>
        <w:t>GB LED</w:t>
      </w:r>
      <w:r>
        <w:rPr>
          <w:rFonts w:ascii="標楷體" w:eastAsia="標楷體" w:hAnsi="標楷體" w:hint="eastAsia"/>
        </w:rPr>
        <w:t>、B</w:t>
      </w:r>
      <w:r>
        <w:rPr>
          <w:rFonts w:ascii="標楷體" w:eastAsia="標楷體" w:hAnsi="標楷體"/>
        </w:rPr>
        <w:t>uzzer</w:t>
      </w:r>
      <w:r>
        <w:rPr>
          <w:rFonts w:ascii="標楷體" w:eastAsia="標楷體" w:hAnsi="標楷體" w:hint="eastAsia"/>
        </w:rPr>
        <w:t>。</w:t>
      </w:r>
    </w:p>
    <w:p w14:paraId="710E79D8" w14:textId="3149A67F" w:rsidR="007F10B9" w:rsidRDefault="007F10B9">
      <w:pPr>
        <w:rPr>
          <w:rFonts w:ascii="標楷體" w:eastAsia="標楷體" w:hAnsi="標楷體"/>
        </w:rPr>
      </w:pPr>
      <w:r w:rsidRPr="007F10B9">
        <w:rPr>
          <w:rFonts w:ascii="標楷體" w:eastAsia="標楷體" w:hAnsi="標楷體"/>
        </w:rPr>
        <w:lastRenderedPageBreak/>
        <w:drawing>
          <wp:inline distT="0" distB="0" distL="0" distR="0" wp14:anchorId="172E299B" wp14:editId="06C506DC">
            <wp:extent cx="5759509" cy="2743200"/>
            <wp:effectExtent l="0" t="0" r="0" b="0"/>
            <wp:docPr id="6124120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12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907" cy="274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81C3" w14:textId="31B43E8B" w:rsidR="00AE2A29" w:rsidRDefault="00AE2A29">
      <w:pPr>
        <w:rPr>
          <w:rFonts w:ascii="標楷體" w:eastAsia="標楷體" w:hAnsi="標楷體" w:hint="eastAsia"/>
        </w:rPr>
      </w:pPr>
      <w:r w:rsidRPr="00AE2A29">
        <w:rPr>
          <w:rFonts w:ascii="標楷體" w:eastAsia="標楷體" w:hAnsi="標楷體"/>
        </w:rPr>
        <w:drawing>
          <wp:inline distT="0" distB="0" distL="0" distR="0" wp14:anchorId="6AD02D4A" wp14:editId="700E8E38">
            <wp:extent cx="5731510" cy="2641600"/>
            <wp:effectExtent l="0" t="0" r="2540" b="6350"/>
            <wp:docPr id="15864519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51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2DF0" w14:textId="102B624F" w:rsidR="00AF5562" w:rsidRDefault="00EF79B2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▲圖1</w:t>
      </w:r>
    </w:p>
    <w:p w14:paraId="69024F77" w14:textId="77777777" w:rsidR="001866D0" w:rsidRDefault="001866D0">
      <w:pPr>
        <w:rPr>
          <w:rFonts w:ascii="標楷體" w:eastAsia="標楷體" w:hAnsi="標楷體" w:hint="eastAsia"/>
        </w:rPr>
      </w:pPr>
    </w:p>
    <w:p w14:paraId="31BA41E2" w14:textId="16FD4827" w:rsidR="001866D0" w:rsidRDefault="001866D0" w:rsidP="001866D0">
      <w:pPr>
        <w:spacing w:line="276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再來看到下圖2中的main函數。</w:t>
      </w:r>
    </w:p>
    <w:p w14:paraId="339E2707" w14:textId="5F172F97" w:rsidR="001866D0" w:rsidRDefault="001866D0" w:rsidP="001866D0">
      <w:pPr>
        <w:spacing w:line="276" w:lineRule="auto"/>
        <w:rPr>
          <w:rFonts w:ascii="標楷體" w:eastAsia="標楷體" w:hAnsi="標楷體"/>
        </w:rPr>
      </w:pPr>
      <w:proofErr w:type="spellStart"/>
      <w:r w:rsidRPr="001866D0">
        <w:rPr>
          <w:rFonts w:ascii="標楷體" w:eastAsia="標楷體" w:hAnsi="標楷體" w:hint="eastAsia"/>
        </w:rPr>
        <w:t>xCommandQueueA</w:t>
      </w:r>
      <w:proofErr w:type="spellEnd"/>
      <w:r w:rsidRPr="001866D0">
        <w:rPr>
          <w:rFonts w:ascii="標楷體" w:eastAsia="標楷體" w:hAnsi="標楷體" w:hint="eastAsia"/>
        </w:rPr>
        <w:t xml:space="preserve"> 和 </w:t>
      </w:r>
      <w:proofErr w:type="spellStart"/>
      <w:r w:rsidRPr="001866D0">
        <w:rPr>
          <w:rFonts w:ascii="標楷體" w:eastAsia="標楷體" w:hAnsi="標楷體" w:hint="eastAsia"/>
        </w:rPr>
        <w:t>xCommandQueueB</w:t>
      </w:r>
      <w:proofErr w:type="spellEnd"/>
      <w:r>
        <w:rPr>
          <w:rFonts w:ascii="標楷體" w:eastAsia="標楷體" w:hAnsi="標楷體" w:hint="eastAsia"/>
        </w:rPr>
        <w:t>，</w:t>
      </w:r>
      <w:r w:rsidRPr="001866D0">
        <w:rPr>
          <w:rFonts w:ascii="標楷體" w:eastAsia="標楷體" w:hAnsi="標楷體" w:hint="eastAsia"/>
        </w:rPr>
        <w:t>使用</w:t>
      </w:r>
      <w:proofErr w:type="spellStart"/>
      <w:r w:rsidRPr="001866D0">
        <w:rPr>
          <w:rFonts w:ascii="標楷體" w:eastAsia="標楷體" w:hAnsi="標楷體" w:hint="eastAsia"/>
        </w:rPr>
        <w:t>xQueueCreate</w:t>
      </w:r>
      <w:proofErr w:type="spellEnd"/>
      <w:r w:rsidRPr="001866D0">
        <w:rPr>
          <w:rFonts w:ascii="標楷體" w:eastAsia="標楷體" w:hAnsi="標楷體" w:hint="eastAsia"/>
        </w:rPr>
        <w:t xml:space="preserve"> 函數建立兩個隊列。這些隊列用於任務之間的</w:t>
      </w:r>
      <w:r w:rsidR="00E95DB8">
        <w:rPr>
          <w:rFonts w:ascii="標楷體" w:eastAsia="標楷體" w:hAnsi="標楷體" w:hint="eastAsia"/>
        </w:rPr>
        <w:t>溝通</w:t>
      </w:r>
      <w:r w:rsidRPr="001866D0">
        <w:rPr>
          <w:rFonts w:ascii="標楷體" w:eastAsia="標楷體" w:hAnsi="標楷體" w:hint="eastAsia"/>
        </w:rPr>
        <w:t>，可以用於在不同的任務中傳遞命令。</w:t>
      </w:r>
    </w:p>
    <w:p w14:paraId="4BDFF43A" w14:textId="6409D10C" w:rsidR="00703761" w:rsidRPr="00703761" w:rsidRDefault="00703761" w:rsidP="00703761">
      <w:pPr>
        <w:rPr>
          <w:rFonts w:ascii="標楷體" w:eastAsia="標楷體" w:hAnsi="標楷體" w:hint="eastAsia"/>
        </w:rPr>
      </w:pPr>
      <w:proofErr w:type="spellStart"/>
      <w:r w:rsidRPr="00703761">
        <w:rPr>
          <w:rFonts w:ascii="標楷體" w:eastAsia="標楷體" w:hAnsi="標楷體" w:hint="eastAsia"/>
        </w:rPr>
        <w:t>vStartThreadTasks</w:t>
      </w:r>
      <w:proofErr w:type="spellEnd"/>
      <w:r w:rsidRPr="00703761">
        <w:rPr>
          <w:rFonts w:ascii="標楷體" w:eastAsia="標楷體" w:hAnsi="標楷體" w:hint="eastAsia"/>
        </w:rPr>
        <w:t>()</w:t>
      </w:r>
      <w:r w:rsidR="00C155A6">
        <w:rPr>
          <w:rFonts w:ascii="標楷體" w:eastAsia="標楷體" w:hAnsi="標楷體" w:hint="eastAsia"/>
        </w:rPr>
        <w:t>如下圖3，</w:t>
      </w:r>
      <w:r w:rsidRPr="00703761">
        <w:rPr>
          <w:rFonts w:ascii="標楷體" w:eastAsia="標楷體" w:hAnsi="標楷體" w:hint="eastAsia"/>
        </w:rPr>
        <w:t>啟動任務的函數。包括創建和啟動在前文提到的 TaskA 和 TaskB。</w:t>
      </w:r>
    </w:p>
    <w:p w14:paraId="4DB33300" w14:textId="73A77F4A" w:rsidR="001866D0" w:rsidRDefault="00703761" w:rsidP="00703761">
      <w:pPr>
        <w:rPr>
          <w:rFonts w:ascii="標楷體" w:eastAsia="標楷體" w:hAnsi="標楷體"/>
        </w:rPr>
      </w:pPr>
      <w:proofErr w:type="spellStart"/>
      <w:r w:rsidRPr="00703761">
        <w:rPr>
          <w:rFonts w:ascii="標楷體" w:eastAsia="標楷體" w:hAnsi="標楷體" w:hint="eastAsia"/>
        </w:rPr>
        <w:t>vTaskStartScheduler</w:t>
      </w:r>
      <w:proofErr w:type="spellEnd"/>
      <w:r w:rsidRPr="00703761">
        <w:rPr>
          <w:rFonts w:ascii="標楷體" w:eastAsia="標楷體" w:hAnsi="標楷體" w:hint="eastAsia"/>
        </w:rPr>
        <w:t>()啟動</w:t>
      </w:r>
      <w:proofErr w:type="spellStart"/>
      <w:r w:rsidRPr="00703761">
        <w:rPr>
          <w:rFonts w:ascii="標楷體" w:eastAsia="標楷體" w:hAnsi="標楷體" w:hint="eastAsia"/>
        </w:rPr>
        <w:t>FreeRTOS</w:t>
      </w:r>
      <w:proofErr w:type="spellEnd"/>
      <w:r w:rsidRPr="00703761">
        <w:rPr>
          <w:rFonts w:ascii="標楷體" w:eastAsia="標楷體" w:hAnsi="標楷體" w:hint="eastAsia"/>
        </w:rPr>
        <w:t>任務調度器，開始執行定義的任務。</w:t>
      </w:r>
    </w:p>
    <w:p w14:paraId="33E91873" w14:textId="77777777" w:rsidR="001866D0" w:rsidRDefault="001866D0">
      <w:pPr>
        <w:rPr>
          <w:rFonts w:ascii="標楷體" w:eastAsia="標楷體" w:hAnsi="標楷體"/>
        </w:rPr>
      </w:pPr>
    </w:p>
    <w:p w14:paraId="2A9612F9" w14:textId="77777777" w:rsidR="001866D0" w:rsidRDefault="001866D0">
      <w:pPr>
        <w:rPr>
          <w:rFonts w:ascii="標楷體" w:eastAsia="標楷體" w:hAnsi="標楷體"/>
        </w:rPr>
      </w:pPr>
    </w:p>
    <w:p w14:paraId="13D48584" w14:textId="77777777" w:rsidR="001866D0" w:rsidRDefault="001866D0">
      <w:pPr>
        <w:rPr>
          <w:rFonts w:ascii="標楷體" w:eastAsia="標楷體" w:hAnsi="標楷體"/>
        </w:rPr>
      </w:pPr>
    </w:p>
    <w:p w14:paraId="3301D1D5" w14:textId="77777777" w:rsidR="001866D0" w:rsidRDefault="001866D0">
      <w:pPr>
        <w:rPr>
          <w:rFonts w:ascii="標楷體" w:eastAsia="標楷體" w:hAnsi="標楷體" w:hint="eastAsia"/>
        </w:rPr>
      </w:pPr>
    </w:p>
    <w:p w14:paraId="6EA20A6F" w14:textId="77777777" w:rsidR="001866D0" w:rsidRDefault="001866D0">
      <w:pPr>
        <w:rPr>
          <w:rFonts w:ascii="標楷體" w:eastAsia="標楷體" w:hAnsi="標楷體"/>
        </w:rPr>
      </w:pPr>
    </w:p>
    <w:p w14:paraId="3104B79A" w14:textId="77777777" w:rsidR="001866D0" w:rsidRPr="001866D0" w:rsidRDefault="001866D0">
      <w:pPr>
        <w:rPr>
          <w:rFonts w:ascii="標楷體" w:eastAsia="標楷體" w:hAnsi="標楷體" w:hint="eastAsia"/>
        </w:rPr>
      </w:pPr>
    </w:p>
    <w:p w14:paraId="5BCC95E7" w14:textId="4DCE6BC1" w:rsidR="000C0600" w:rsidRDefault="001866D0">
      <w:pPr>
        <w:rPr>
          <w:rFonts w:ascii="標楷體" w:eastAsia="標楷體" w:hAnsi="標楷體"/>
        </w:rPr>
      </w:pPr>
      <w:r w:rsidRPr="001866D0">
        <w:rPr>
          <w:rFonts w:ascii="標楷體" w:eastAsia="標楷體" w:hAnsi="標楷體"/>
        </w:rPr>
        <w:drawing>
          <wp:inline distT="0" distB="0" distL="0" distR="0" wp14:anchorId="0308B42B" wp14:editId="3EDCB6C3">
            <wp:extent cx="5044440" cy="2687650"/>
            <wp:effectExtent l="0" t="0" r="3810" b="0"/>
            <wp:docPr id="16653987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98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5014" cy="269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7B9B" w14:textId="2DEB3F69" w:rsidR="00C155A6" w:rsidRDefault="00C155A6">
      <w:pPr>
        <w:rPr>
          <w:rFonts w:ascii="標楷體" w:eastAsia="標楷體" w:hAnsi="標楷體" w:hint="eastAsia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2</w:t>
      </w:r>
    </w:p>
    <w:p w14:paraId="6EB27B68" w14:textId="23CE97B2" w:rsidR="00C155A6" w:rsidRDefault="00C155A6">
      <w:pPr>
        <w:rPr>
          <w:rFonts w:ascii="標楷體" w:eastAsia="標楷體" w:hAnsi="標楷體" w:hint="eastAsia"/>
        </w:rPr>
      </w:pPr>
      <w:r w:rsidRPr="00C155A6">
        <w:rPr>
          <w:rFonts w:ascii="標楷體" w:eastAsia="標楷體" w:hAnsi="標楷體"/>
        </w:rPr>
        <w:drawing>
          <wp:inline distT="0" distB="0" distL="0" distR="0" wp14:anchorId="479E4076" wp14:editId="6F69CE49">
            <wp:extent cx="5731510" cy="833120"/>
            <wp:effectExtent l="0" t="0" r="2540" b="5080"/>
            <wp:docPr id="776584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8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7585" w14:textId="6A949F23" w:rsidR="00AF5562" w:rsidRDefault="009830E7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</w:t>
      </w:r>
      <w:r w:rsidR="00C155A6">
        <w:rPr>
          <w:rFonts w:ascii="標楷體" w:eastAsia="標楷體" w:hAnsi="標楷體" w:hint="eastAsia"/>
        </w:rPr>
        <w:t>3</w:t>
      </w:r>
    </w:p>
    <w:p w14:paraId="10C818F9" w14:textId="6772C6B8" w:rsidR="00AF5562" w:rsidRDefault="00AF5562">
      <w:pPr>
        <w:rPr>
          <w:rFonts w:ascii="標楷體" w:eastAsia="標楷體" w:hAnsi="標楷體"/>
        </w:rPr>
      </w:pPr>
    </w:p>
    <w:p w14:paraId="6A9FD337" w14:textId="77777777" w:rsidR="004E5887" w:rsidRDefault="004E5887">
      <w:pPr>
        <w:rPr>
          <w:rFonts w:ascii="標楷體" w:eastAsia="標楷體" w:hAnsi="標楷體" w:hint="eastAsia"/>
        </w:rPr>
      </w:pPr>
    </w:p>
    <w:p w14:paraId="685E0F12" w14:textId="029ABF2B" w:rsidR="00AF5562" w:rsidRDefault="006E456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接下來看到</w:t>
      </w:r>
      <w:r w:rsidR="005E2996">
        <w:rPr>
          <w:rFonts w:ascii="標楷體" w:eastAsia="標楷體" w:hAnsi="標楷體" w:hint="eastAsia"/>
        </w:rPr>
        <w:t>下圖4，</w:t>
      </w:r>
      <w:r>
        <w:rPr>
          <w:rFonts w:ascii="標楷體" w:eastAsia="標楷體" w:hAnsi="標楷體" w:hint="eastAsia"/>
        </w:rPr>
        <w:t>TaskA的部分，</w:t>
      </w:r>
      <w:r w:rsidR="00393311" w:rsidRPr="00393311">
        <w:rPr>
          <w:rFonts w:ascii="標楷體" w:eastAsia="標楷體" w:hAnsi="標楷體" w:hint="eastAsia"/>
        </w:rPr>
        <w:t xml:space="preserve">在 TaskA 函數中，程式進入一個無窮迴圈，等待使用者輸入指令。使用 </w:t>
      </w:r>
      <w:proofErr w:type="spellStart"/>
      <w:r w:rsidR="00393311" w:rsidRPr="00393311">
        <w:rPr>
          <w:rFonts w:ascii="標楷體" w:eastAsia="標楷體" w:hAnsi="標楷體" w:hint="eastAsia"/>
        </w:rPr>
        <w:t>scanf</w:t>
      </w:r>
      <w:proofErr w:type="spellEnd"/>
      <w:r w:rsidR="00393311" w:rsidRPr="00393311">
        <w:rPr>
          <w:rFonts w:ascii="標楷體" w:eastAsia="標楷體" w:hAnsi="標楷體" w:hint="eastAsia"/>
        </w:rPr>
        <w:t xml:space="preserve"> 函數讀取輸入的指令，將其複製到 </w:t>
      </w:r>
      <w:proofErr w:type="spellStart"/>
      <w:r w:rsidR="00393311" w:rsidRPr="00393311">
        <w:rPr>
          <w:rFonts w:ascii="標楷體" w:eastAsia="標楷體" w:hAnsi="標楷體" w:hint="eastAsia"/>
        </w:rPr>
        <w:t>cmd</w:t>
      </w:r>
      <w:proofErr w:type="spellEnd"/>
      <w:r w:rsidR="00393311" w:rsidRPr="00393311">
        <w:rPr>
          <w:rFonts w:ascii="標楷體" w:eastAsia="標楷體" w:hAnsi="標楷體" w:hint="eastAsia"/>
        </w:rPr>
        <w:t xml:space="preserve"> 結構的 command 成員中，然後透過 </w:t>
      </w:r>
      <w:proofErr w:type="spellStart"/>
      <w:r w:rsidR="00393311" w:rsidRPr="00393311">
        <w:rPr>
          <w:rFonts w:ascii="標楷體" w:eastAsia="標楷體" w:hAnsi="標楷體" w:hint="eastAsia"/>
        </w:rPr>
        <w:t>xQueueSend</w:t>
      </w:r>
      <w:proofErr w:type="spellEnd"/>
      <w:r w:rsidR="00393311" w:rsidRPr="00393311">
        <w:rPr>
          <w:rFonts w:ascii="標楷體" w:eastAsia="標楷體" w:hAnsi="標楷體" w:hint="eastAsia"/>
        </w:rPr>
        <w:t xml:space="preserve"> 函數將命令發送到 </w:t>
      </w:r>
      <w:proofErr w:type="spellStart"/>
      <w:r w:rsidR="00393311" w:rsidRPr="00393311">
        <w:rPr>
          <w:rFonts w:ascii="標楷體" w:eastAsia="標楷體" w:hAnsi="標楷體" w:hint="eastAsia"/>
        </w:rPr>
        <w:t>xCommandQueueA</w:t>
      </w:r>
      <w:proofErr w:type="spellEnd"/>
      <w:r w:rsidR="00393311" w:rsidRPr="00393311">
        <w:rPr>
          <w:rFonts w:ascii="標楷體" w:eastAsia="標楷體" w:hAnsi="標楷體" w:hint="eastAsia"/>
        </w:rPr>
        <w:t xml:space="preserve"> 佇列中。</w:t>
      </w:r>
      <w:proofErr w:type="spellStart"/>
      <w:r w:rsidR="00393311" w:rsidRPr="00393311">
        <w:rPr>
          <w:rFonts w:ascii="標楷體" w:eastAsia="標楷體" w:hAnsi="標楷體" w:hint="eastAsia"/>
        </w:rPr>
        <w:t>portMAX_DELAY</w:t>
      </w:r>
      <w:proofErr w:type="spellEnd"/>
      <w:r w:rsidR="00393311" w:rsidRPr="00393311">
        <w:rPr>
          <w:rFonts w:ascii="標楷體" w:eastAsia="標楷體" w:hAnsi="標楷體" w:hint="eastAsia"/>
        </w:rPr>
        <w:t xml:space="preserve"> 參數表示如果佇列已滿，則任務將等待直到有空間可用。</w:t>
      </w:r>
    </w:p>
    <w:p w14:paraId="5119A714" w14:textId="77777777" w:rsidR="00C664DE" w:rsidRDefault="00C664DE">
      <w:pPr>
        <w:rPr>
          <w:rFonts w:ascii="標楷體" w:eastAsia="標楷體" w:hAnsi="標楷體" w:hint="eastAsia"/>
        </w:rPr>
      </w:pPr>
    </w:p>
    <w:p w14:paraId="2F4E9DD7" w14:textId="146BB18B" w:rsidR="00EC113D" w:rsidRDefault="006E456D">
      <w:pPr>
        <w:rPr>
          <w:rFonts w:ascii="標楷體" w:eastAsia="標楷體" w:hAnsi="標楷體"/>
        </w:rPr>
      </w:pPr>
      <w:r w:rsidRPr="006E456D">
        <w:rPr>
          <w:rFonts w:ascii="標楷體" w:eastAsia="標楷體" w:hAnsi="標楷體"/>
        </w:rPr>
        <w:drawing>
          <wp:inline distT="0" distB="0" distL="0" distR="0" wp14:anchorId="0286CDEF" wp14:editId="781B649E">
            <wp:extent cx="5731510" cy="1970405"/>
            <wp:effectExtent l="0" t="0" r="2540" b="0"/>
            <wp:docPr id="19846285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285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AF24" w14:textId="7B58235F" w:rsidR="003A6DD4" w:rsidRDefault="006E456D">
      <w:pPr>
        <w:rPr>
          <w:rFonts w:ascii="標楷體" w:eastAsia="標楷體" w:hAnsi="標楷體" w:hint="eastAsia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4</w:t>
      </w:r>
    </w:p>
    <w:p w14:paraId="3E4F1A50" w14:textId="7BB13711" w:rsidR="003A6DD4" w:rsidRDefault="003A6DD4">
      <w:pPr>
        <w:rPr>
          <w:rFonts w:ascii="標楷體" w:eastAsia="標楷體" w:hAnsi="標楷體"/>
        </w:rPr>
      </w:pPr>
    </w:p>
    <w:p w14:paraId="4094E339" w14:textId="77777777" w:rsidR="00893D6B" w:rsidRDefault="00893D6B" w:rsidP="00CB6027">
      <w:pPr>
        <w:rPr>
          <w:rFonts w:ascii="標楷體" w:eastAsia="標楷體" w:hAnsi="標楷體"/>
        </w:rPr>
      </w:pPr>
    </w:p>
    <w:p w14:paraId="02327D91" w14:textId="77777777" w:rsidR="00C664DE" w:rsidRDefault="00C664DE" w:rsidP="00CB6027">
      <w:pPr>
        <w:rPr>
          <w:rFonts w:ascii="標楷體" w:eastAsia="標楷體" w:hAnsi="標楷體"/>
        </w:rPr>
      </w:pPr>
    </w:p>
    <w:p w14:paraId="5865275B" w14:textId="4DF4B968" w:rsidR="00C664DE" w:rsidRDefault="004E5887" w:rsidP="00CB602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再來是下圖5，T</w:t>
      </w:r>
      <w:r>
        <w:rPr>
          <w:rFonts w:ascii="標楷體" w:eastAsia="標楷體" w:hAnsi="標楷體"/>
        </w:rPr>
        <w:t>askB</w:t>
      </w:r>
      <w:r>
        <w:rPr>
          <w:rFonts w:ascii="標楷體" w:eastAsia="標楷體" w:hAnsi="標楷體" w:hint="eastAsia"/>
        </w:rPr>
        <w:t>的部分</w:t>
      </w:r>
      <w:r w:rsidR="005B056D">
        <w:rPr>
          <w:rFonts w:ascii="標楷體" w:eastAsia="標楷體" w:hAnsi="標楷體" w:hint="eastAsia"/>
        </w:rPr>
        <w:t>，</w:t>
      </w:r>
      <w:r w:rsidR="005B056D" w:rsidRPr="005B056D">
        <w:rPr>
          <w:rFonts w:ascii="標楷體" w:eastAsia="標楷體" w:hAnsi="標楷體" w:hint="eastAsia"/>
        </w:rPr>
        <w:t xml:space="preserve">在 TaskB 函數中，程式進入一個無窮迴圈，等待從 </w:t>
      </w:r>
      <w:proofErr w:type="spellStart"/>
      <w:r w:rsidR="005B056D" w:rsidRPr="005B056D">
        <w:rPr>
          <w:rFonts w:ascii="標楷體" w:eastAsia="標楷體" w:hAnsi="標楷體" w:hint="eastAsia"/>
        </w:rPr>
        <w:t>xCommandQueueA</w:t>
      </w:r>
      <w:proofErr w:type="spellEnd"/>
      <w:r w:rsidR="005B056D" w:rsidRPr="005B056D">
        <w:rPr>
          <w:rFonts w:ascii="標楷體" w:eastAsia="標楷體" w:hAnsi="標楷體" w:hint="eastAsia"/>
        </w:rPr>
        <w:t xml:space="preserve"> 佇列接收命令。使用 </w:t>
      </w:r>
      <w:proofErr w:type="spellStart"/>
      <w:r w:rsidR="005B056D" w:rsidRPr="005B056D">
        <w:rPr>
          <w:rFonts w:ascii="標楷體" w:eastAsia="標楷體" w:hAnsi="標楷體" w:hint="eastAsia"/>
        </w:rPr>
        <w:t>xQueueReceive</w:t>
      </w:r>
      <w:proofErr w:type="spellEnd"/>
      <w:r w:rsidR="005B056D" w:rsidRPr="005B056D">
        <w:rPr>
          <w:rFonts w:ascii="標楷體" w:eastAsia="標楷體" w:hAnsi="標楷體" w:hint="eastAsia"/>
        </w:rPr>
        <w:t xml:space="preserve"> 函數，如果成功接收到命令（</w:t>
      </w:r>
      <w:proofErr w:type="spellStart"/>
      <w:r w:rsidR="005B056D" w:rsidRPr="005B056D">
        <w:rPr>
          <w:rFonts w:ascii="標楷體" w:eastAsia="標楷體" w:hAnsi="標楷體" w:hint="eastAsia"/>
        </w:rPr>
        <w:t>pdPASS</w:t>
      </w:r>
      <w:proofErr w:type="spellEnd"/>
      <w:r w:rsidR="005B056D" w:rsidRPr="005B056D">
        <w:rPr>
          <w:rFonts w:ascii="標楷體" w:eastAsia="標楷體" w:hAnsi="標楷體" w:hint="eastAsia"/>
        </w:rPr>
        <w:t>），則進行命令處理。在這裡，根據不同的命令，控制不同的外設，例如打開或關閉LED、啟動或停止蜂鳴器、改變RGB LED的顏色等。如果接收到未知的命令，則輸出錯誤訊息。</w:t>
      </w:r>
    </w:p>
    <w:p w14:paraId="10F9CDE5" w14:textId="79D4DD0B" w:rsidR="00C664DE" w:rsidRDefault="00C664DE" w:rsidP="00CB6027">
      <w:pPr>
        <w:rPr>
          <w:rFonts w:ascii="標楷體" w:eastAsia="標楷體" w:hAnsi="標楷體"/>
        </w:rPr>
      </w:pPr>
      <w:r w:rsidRPr="00C664DE">
        <w:rPr>
          <w:rFonts w:ascii="標楷體" w:eastAsia="標楷體" w:hAnsi="標楷體"/>
        </w:rPr>
        <w:drawing>
          <wp:inline distT="0" distB="0" distL="0" distR="0" wp14:anchorId="7630E142" wp14:editId="7D25F4FC">
            <wp:extent cx="4297680" cy="3226355"/>
            <wp:effectExtent l="0" t="0" r="7620" b="0"/>
            <wp:docPr id="17852505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50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9267" cy="322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8D08" w14:textId="2A71AF41" w:rsidR="00C664DE" w:rsidRDefault="00C664DE" w:rsidP="00CB6027">
      <w:pPr>
        <w:rPr>
          <w:rFonts w:ascii="標楷體" w:eastAsia="標楷體" w:hAnsi="標楷體"/>
        </w:rPr>
      </w:pPr>
      <w:r w:rsidRPr="00C664DE">
        <w:rPr>
          <w:rFonts w:ascii="標楷體" w:eastAsia="標楷體" w:hAnsi="標楷體"/>
        </w:rPr>
        <w:drawing>
          <wp:inline distT="0" distB="0" distL="0" distR="0" wp14:anchorId="665D097B" wp14:editId="4F848988">
            <wp:extent cx="4349897" cy="3596640"/>
            <wp:effectExtent l="0" t="0" r="0" b="3810"/>
            <wp:docPr id="16998525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525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6439" cy="360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F27C" w14:textId="1CA3876E" w:rsidR="00C664DE" w:rsidRDefault="00C664DE" w:rsidP="00CB6027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5</w:t>
      </w:r>
    </w:p>
    <w:p w14:paraId="3DA43F9D" w14:textId="77777777" w:rsidR="00C664DE" w:rsidRDefault="00C664DE" w:rsidP="00CB6027">
      <w:pPr>
        <w:rPr>
          <w:rFonts w:ascii="標楷體" w:eastAsia="標楷體" w:hAnsi="標楷體"/>
        </w:rPr>
      </w:pPr>
    </w:p>
    <w:p w14:paraId="061545F3" w14:textId="35E9B4FE" w:rsidR="00C664DE" w:rsidRPr="00CA5B2C" w:rsidRDefault="00CA5B2C" w:rsidP="00CA5B2C">
      <w:pPr>
        <w:pStyle w:val="1"/>
        <w:rPr>
          <w:rFonts w:ascii="標楷體" w:eastAsia="標楷體" w:hAnsi="標楷體"/>
          <w:sz w:val="40"/>
          <w:szCs w:val="40"/>
        </w:rPr>
      </w:pPr>
      <w:r w:rsidRPr="00CA5B2C">
        <w:rPr>
          <w:rFonts w:ascii="標楷體" w:eastAsia="標楷體" w:hAnsi="標楷體" w:hint="eastAsia"/>
          <w:sz w:val="40"/>
          <w:szCs w:val="40"/>
        </w:rPr>
        <w:t>B</w:t>
      </w:r>
      <w:r w:rsidRPr="00CA5B2C">
        <w:rPr>
          <w:rFonts w:ascii="標楷體" w:eastAsia="標楷體" w:hAnsi="標楷體"/>
          <w:sz w:val="40"/>
          <w:szCs w:val="40"/>
        </w:rPr>
        <w:t>onus:</w:t>
      </w:r>
    </w:p>
    <w:p w14:paraId="3B35BC52" w14:textId="15185EFC" w:rsidR="00C664DE" w:rsidRDefault="00783481" w:rsidP="00CB6027">
      <w:pPr>
        <w:rPr>
          <w:rFonts w:ascii="標楷體" w:eastAsia="標楷體" w:hAnsi="標楷體"/>
        </w:rPr>
      </w:pPr>
      <w:r w:rsidRPr="00783481">
        <w:rPr>
          <w:rFonts w:ascii="標楷體" w:eastAsia="標楷體" w:hAnsi="標楷體"/>
        </w:rPr>
        <w:drawing>
          <wp:inline distT="0" distB="0" distL="0" distR="0" wp14:anchorId="6300A172" wp14:editId="2A3E703A">
            <wp:extent cx="3505504" cy="1646063"/>
            <wp:effectExtent l="0" t="0" r="0" b="0"/>
            <wp:docPr id="5030344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344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AAD1" w14:textId="0E62A7C5" w:rsidR="00F22E32" w:rsidRDefault="00417AB7" w:rsidP="00154A25">
      <w:pPr>
        <w:spacing w:line="276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在來是LAB2 Bonus的部分，35~55行絕大部分都與</w:t>
      </w:r>
      <w:r>
        <w:rPr>
          <w:rFonts w:ascii="標楷體" w:eastAsia="標楷體" w:hAnsi="標楷體"/>
        </w:rPr>
        <w:t>Basic</w:t>
      </w:r>
      <w:r>
        <w:rPr>
          <w:rFonts w:ascii="標楷體" w:eastAsia="標楷體" w:hAnsi="標楷體" w:hint="eastAsia"/>
        </w:rPr>
        <w:t>大同小異，唯一差別是為了達到讓L</w:t>
      </w:r>
      <w:r>
        <w:rPr>
          <w:rFonts w:ascii="標楷體" w:eastAsia="標楷體" w:hAnsi="標楷體"/>
        </w:rPr>
        <w:t>ED</w:t>
      </w:r>
      <w:r>
        <w:rPr>
          <w:rFonts w:ascii="標楷體" w:eastAsia="標楷體" w:hAnsi="標楷體" w:hint="eastAsia"/>
        </w:rPr>
        <w:t>不斷閃爍的功能，只靠兩個T</w:t>
      </w:r>
      <w:r>
        <w:rPr>
          <w:rFonts w:ascii="標楷體" w:eastAsia="標楷體" w:hAnsi="標楷體"/>
        </w:rPr>
        <w:t>ask</w:t>
      </w:r>
      <w:r>
        <w:rPr>
          <w:rFonts w:ascii="標楷體" w:eastAsia="標楷體" w:hAnsi="標楷體" w:hint="eastAsia"/>
        </w:rPr>
        <w:t>是無法達成的，因為</w:t>
      </w:r>
      <w:r>
        <w:rPr>
          <w:rFonts w:ascii="標楷體" w:eastAsia="標楷體" w:hAnsi="標楷體"/>
        </w:rPr>
        <w:t>TaskA</w:t>
      </w:r>
      <w:r>
        <w:rPr>
          <w:rFonts w:ascii="標楷體" w:eastAsia="標楷體" w:hAnsi="標楷體" w:hint="eastAsia"/>
        </w:rPr>
        <w:t>接收到T</w:t>
      </w:r>
      <w:r>
        <w:rPr>
          <w:rFonts w:ascii="標楷體" w:eastAsia="標楷體" w:hAnsi="標楷體"/>
        </w:rPr>
        <w:t>askB</w:t>
      </w:r>
      <w:r>
        <w:rPr>
          <w:rFonts w:ascii="標楷體" w:eastAsia="標楷體" w:hAnsi="標楷體" w:hint="eastAsia"/>
        </w:rPr>
        <w:t>後，如果要不斷閃爍L</w:t>
      </w:r>
      <w:r>
        <w:rPr>
          <w:rFonts w:ascii="標楷體" w:eastAsia="標楷體" w:hAnsi="標楷體"/>
        </w:rPr>
        <w:t>ED</w:t>
      </w:r>
      <w:r>
        <w:rPr>
          <w:rFonts w:ascii="標楷體" w:eastAsia="標楷體" w:hAnsi="標楷體" w:hint="eastAsia"/>
        </w:rPr>
        <w:t>的話，會導致整個I</w:t>
      </w:r>
      <w:r>
        <w:rPr>
          <w:rFonts w:ascii="標楷體" w:eastAsia="標楷體" w:hAnsi="標楷體"/>
        </w:rPr>
        <w:t>nput</w:t>
      </w:r>
      <w:r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/>
        </w:rPr>
        <w:t>Command</w:t>
      </w:r>
      <w:r>
        <w:rPr>
          <w:rFonts w:ascii="標楷體" w:eastAsia="標楷體" w:hAnsi="標楷體" w:hint="eastAsia"/>
        </w:rPr>
        <w:t>卡死無法順利運行，因此只能另外建一個TaskC以及</w:t>
      </w:r>
      <w:proofErr w:type="spellStart"/>
      <w:r>
        <w:rPr>
          <w:rFonts w:ascii="標楷體" w:eastAsia="標楷體" w:hAnsi="標楷體"/>
        </w:rPr>
        <w:t>queueC</w:t>
      </w:r>
      <w:proofErr w:type="spellEnd"/>
      <w:r>
        <w:rPr>
          <w:rFonts w:ascii="標楷體" w:eastAsia="標楷體" w:hAnsi="標楷體" w:hint="eastAsia"/>
        </w:rPr>
        <w:t>來負責執行LED不斷閃爍的功能。</w:t>
      </w:r>
    </w:p>
    <w:p w14:paraId="78A3BFC4" w14:textId="5E3869EC" w:rsidR="00194497" w:rsidRDefault="00194497" w:rsidP="00154A25">
      <w:pPr>
        <w:spacing w:line="276" w:lineRule="auto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此外，後續初始化的部分都與</w:t>
      </w:r>
      <w:r>
        <w:rPr>
          <w:rFonts w:ascii="標楷體" w:eastAsia="標楷體" w:hAnsi="標楷體"/>
        </w:rPr>
        <w:t>Basic</w:t>
      </w:r>
      <w:r>
        <w:rPr>
          <w:rFonts w:ascii="標楷體" w:eastAsia="標楷體" w:hAnsi="標楷體" w:hint="eastAsia"/>
        </w:rPr>
        <w:t>相同，就不再贅述。</w:t>
      </w:r>
    </w:p>
    <w:p w14:paraId="233D80D3" w14:textId="008ACCE7" w:rsidR="00F22E32" w:rsidRDefault="00417AB7" w:rsidP="00CB6027">
      <w:pPr>
        <w:rPr>
          <w:rFonts w:ascii="標楷體" w:eastAsia="標楷體" w:hAnsi="標楷體"/>
        </w:rPr>
      </w:pPr>
      <w:r w:rsidRPr="00417AB7">
        <w:rPr>
          <w:rFonts w:ascii="標楷體" w:eastAsia="標楷體" w:hAnsi="標楷體"/>
        </w:rPr>
        <w:drawing>
          <wp:inline distT="0" distB="0" distL="0" distR="0" wp14:anchorId="67E37A81" wp14:editId="392CC400">
            <wp:extent cx="5731510" cy="2951480"/>
            <wp:effectExtent l="0" t="0" r="2540" b="1270"/>
            <wp:docPr id="6787857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857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EEA0" w14:textId="5C594E68" w:rsidR="00F22E32" w:rsidRDefault="00417AB7" w:rsidP="00CB6027">
      <w:pPr>
        <w:rPr>
          <w:rFonts w:ascii="標楷體" w:eastAsia="標楷體" w:hAnsi="標楷體" w:hint="eastAsia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6</w:t>
      </w:r>
    </w:p>
    <w:p w14:paraId="56A84EE8" w14:textId="77777777" w:rsidR="00F22E32" w:rsidRDefault="00F22E32" w:rsidP="00CB6027">
      <w:pPr>
        <w:rPr>
          <w:rFonts w:ascii="標楷體" w:eastAsia="標楷體" w:hAnsi="標楷體"/>
        </w:rPr>
      </w:pPr>
    </w:p>
    <w:p w14:paraId="58670E3F" w14:textId="77777777" w:rsidR="00194497" w:rsidRDefault="00194497" w:rsidP="00CB6027">
      <w:pPr>
        <w:rPr>
          <w:rFonts w:ascii="標楷體" w:eastAsia="標楷體" w:hAnsi="標楷體"/>
        </w:rPr>
      </w:pPr>
    </w:p>
    <w:p w14:paraId="34EA49CC" w14:textId="77777777" w:rsidR="00194497" w:rsidRDefault="00194497" w:rsidP="00CB6027">
      <w:pPr>
        <w:rPr>
          <w:rFonts w:ascii="標楷體" w:eastAsia="標楷體" w:hAnsi="標楷體"/>
        </w:rPr>
      </w:pPr>
    </w:p>
    <w:p w14:paraId="67FBFD13" w14:textId="77777777" w:rsidR="00194497" w:rsidRDefault="00194497" w:rsidP="00CB6027">
      <w:pPr>
        <w:rPr>
          <w:rFonts w:ascii="標楷體" w:eastAsia="標楷體" w:hAnsi="標楷體"/>
        </w:rPr>
      </w:pPr>
    </w:p>
    <w:p w14:paraId="3991CFAA" w14:textId="77777777" w:rsidR="00194497" w:rsidRDefault="00194497" w:rsidP="00CB6027">
      <w:pPr>
        <w:rPr>
          <w:rFonts w:ascii="標楷體" w:eastAsia="標楷體" w:hAnsi="標楷體"/>
        </w:rPr>
      </w:pPr>
    </w:p>
    <w:p w14:paraId="73208835" w14:textId="77777777" w:rsidR="00194497" w:rsidRDefault="00194497" w:rsidP="00CB6027">
      <w:pPr>
        <w:rPr>
          <w:rFonts w:ascii="標楷體" w:eastAsia="標楷體" w:hAnsi="標楷體"/>
        </w:rPr>
      </w:pPr>
    </w:p>
    <w:p w14:paraId="7A3B1E26" w14:textId="77777777" w:rsidR="00194497" w:rsidRDefault="00194497" w:rsidP="00CB6027">
      <w:pPr>
        <w:rPr>
          <w:rFonts w:ascii="標楷體" w:eastAsia="標楷體" w:hAnsi="標楷體" w:hint="eastAsia"/>
        </w:rPr>
      </w:pPr>
    </w:p>
    <w:p w14:paraId="6251D037" w14:textId="0DD0E521" w:rsidR="00194497" w:rsidRDefault="00194497" w:rsidP="00AC0681">
      <w:pPr>
        <w:spacing w:line="276" w:lineRule="auto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下圖7的部分是控制L</w:t>
      </w:r>
      <w:r>
        <w:rPr>
          <w:rFonts w:ascii="標楷體" w:eastAsia="標楷體" w:hAnsi="標楷體"/>
        </w:rPr>
        <w:t>ED</w:t>
      </w:r>
      <w:r>
        <w:rPr>
          <w:rFonts w:ascii="標楷體" w:eastAsia="標楷體" w:hAnsi="標楷體" w:hint="eastAsia"/>
        </w:rPr>
        <w:t>從左到右或是從右到左閃爍的函式，</w:t>
      </w:r>
      <w:r w:rsidR="00C360F4">
        <w:rPr>
          <w:rFonts w:ascii="標楷體" w:eastAsia="標楷體" w:hAnsi="標楷體" w:hint="eastAsia"/>
        </w:rPr>
        <w:t>應用簡單的開關和延遲</w:t>
      </w:r>
      <w:r w:rsidR="00E863D6">
        <w:rPr>
          <w:rFonts w:ascii="標楷體" w:eastAsia="標楷體" w:hAnsi="標楷體" w:hint="eastAsia"/>
        </w:rPr>
        <w:t>來達成</w:t>
      </w:r>
      <w:r w:rsidR="00C360F4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等等後面會使用到。</w:t>
      </w:r>
    </w:p>
    <w:p w14:paraId="611C5AA2" w14:textId="40A31969" w:rsidR="00194497" w:rsidRDefault="00C360F4" w:rsidP="00CB6027">
      <w:pPr>
        <w:rPr>
          <w:rFonts w:ascii="標楷體" w:eastAsia="標楷體" w:hAnsi="標楷體"/>
        </w:rPr>
      </w:pPr>
      <w:r w:rsidRPr="00194497">
        <w:rPr>
          <w:rFonts w:ascii="標楷體" w:eastAsia="標楷體" w:hAnsi="標楷體"/>
        </w:rPr>
        <w:drawing>
          <wp:anchor distT="0" distB="0" distL="114300" distR="114300" simplePos="0" relativeHeight="251662336" behindDoc="1" locked="0" layoutInCell="1" allowOverlap="1" wp14:anchorId="22D51D24" wp14:editId="11C6B1B3">
            <wp:simplePos x="0" y="0"/>
            <wp:positionH relativeFrom="column">
              <wp:posOffset>-22860</wp:posOffset>
            </wp:positionH>
            <wp:positionV relativeFrom="paragraph">
              <wp:posOffset>76200</wp:posOffset>
            </wp:positionV>
            <wp:extent cx="2598420" cy="2320290"/>
            <wp:effectExtent l="0" t="0" r="0" b="3810"/>
            <wp:wrapTight wrapText="bothSides">
              <wp:wrapPolygon edited="0">
                <wp:start x="0" y="0"/>
                <wp:lineTo x="0" y="21458"/>
                <wp:lineTo x="21378" y="21458"/>
                <wp:lineTo x="21378" y="0"/>
                <wp:lineTo x="0" y="0"/>
              </wp:wrapPolygon>
            </wp:wrapTight>
            <wp:docPr id="3301484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4847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497" w:rsidRPr="00194497">
        <w:rPr>
          <w:rFonts w:ascii="標楷體" w:eastAsia="標楷體" w:hAnsi="標楷體"/>
        </w:rPr>
        <w:drawing>
          <wp:anchor distT="0" distB="0" distL="114300" distR="114300" simplePos="0" relativeHeight="251663360" behindDoc="1" locked="0" layoutInCell="1" allowOverlap="1" wp14:anchorId="1284795B" wp14:editId="63FF50E7">
            <wp:simplePos x="0" y="0"/>
            <wp:positionH relativeFrom="column">
              <wp:posOffset>2750820</wp:posOffset>
            </wp:positionH>
            <wp:positionV relativeFrom="paragraph">
              <wp:posOffset>30480</wp:posOffset>
            </wp:positionV>
            <wp:extent cx="2504440" cy="2263140"/>
            <wp:effectExtent l="0" t="0" r="0" b="3810"/>
            <wp:wrapTight wrapText="bothSides">
              <wp:wrapPolygon edited="0">
                <wp:start x="0" y="0"/>
                <wp:lineTo x="0" y="21455"/>
                <wp:lineTo x="21359" y="21455"/>
                <wp:lineTo x="21359" y="0"/>
                <wp:lineTo x="0" y="0"/>
              </wp:wrapPolygon>
            </wp:wrapTight>
            <wp:docPr id="12864691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6914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7BE05" w14:textId="0D15E7EE" w:rsidR="00194497" w:rsidRDefault="00194497" w:rsidP="00CB6027">
      <w:pPr>
        <w:rPr>
          <w:rFonts w:ascii="標楷體" w:eastAsia="標楷體" w:hAnsi="標楷體"/>
        </w:rPr>
      </w:pPr>
    </w:p>
    <w:p w14:paraId="7B7CC52F" w14:textId="77777777" w:rsidR="00194497" w:rsidRDefault="00194497" w:rsidP="00CB6027">
      <w:pPr>
        <w:rPr>
          <w:rFonts w:ascii="標楷體" w:eastAsia="標楷體" w:hAnsi="標楷體"/>
        </w:rPr>
      </w:pPr>
    </w:p>
    <w:p w14:paraId="762D1B33" w14:textId="48370230" w:rsidR="00194497" w:rsidRDefault="00194497" w:rsidP="00CB6027">
      <w:pPr>
        <w:rPr>
          <w:rFonts w:ascii="標楷體" w:eastAsia="標楷體" w:hAnsi="標楷體"/>
        </w:rPr>
      </w:pPr>
    </w:p>
    <w:p w14:paraId="39B64895" w14:textId="77777777" w:rsidR="00194497" w:rsidRDefault="00194497" w:rsidP="00CB6027">
      <w:pPr>
        <w:rPr>
          <w:rFonts w:ascii="標楷體" w:eastAsia="標楷體" w:hAnsi="標楷體"/>
        </w:rPr>
      </w:pPr>
    </w:p>
    <w:p w14:paraId="4AC87E72" w14:textId="77777777" w:rsidR="00194497" w:rsidRDefault="00194497" w:rsidP="00CB6027">
      <w:pPr>
        <w:rPr>
          <w:rFonts w:ascii="標楷體" w:eastAsia="標楷體" w:hAnsi="標楷體"/>
        </w:rPr>
      </w:pPr>
    </w:p>
    <w:p w14:paraId="271796CF" w14:textId="77777777" w:rsidR="00194497" w:rsidRDefault="00194497" w:rsidP="00CB6027">
      <w:pPr>
        <w:rPr>
          <w:rFonts w:ascii="標楷體" w:eastAsia="標楷體" w:hAnsi="標楷體"/>
        </w:rPr>
      </w:pPr>
    </w:p>
    <w:p w14:paraId="1803A029" w14:textId="77777777" w:rsidR="00194497" w:rsidRDefault="00194497" w:rsidP="00CB6027">
      <w:pPr>
        <w:rPr>
          <w:rFonts w:ascii="標楷體" w:eastAsia="標楷體" w:hAnsi="標楷體"/>
        </w:rPr>
      </w:pPr>
    </w:p>
    <w:p w14:paraId="489FF77D" w14:textId="77777777" w:rsidR="00194497" w:rsidRDefault="00194497" w:rsidP="00CB6027">
      <w:pPr>
        <w:rPr>
          <w:rFonts w:ascii="標楷體" w:eastAsia="標楷體" w:hAnsi="標楷體"/>
        </w:rPr>
      </w:pPr>
    </w:p>
    <w:p w14:paraId="0DC9B71D" w14:textId="77777777" w:rsidR="00194497" w:rsidRDefault="00194497" w:rsidP="00CB6027">
      <w:pPr>
        <w:rPr>
          <w:rFonts w:ascii="標楷體" w:eastAsia="標楷體" w:hAnsi="標楷體" w:hint="eastAsia"/>
        </w:rPr>
      </w:pPr>
    </w:p>
    <w:p w14:paraId="0DC57F2B" w14:textId="5E400865" w:rsidR="00194497" w:rsidRDefault="00194497" w:rsidP="00CB6027">
      <w:pPr>
        <w:rPr>
          <w:rFonts w:ascii="標楷體" w:eastAsia="標楷體" w:hAnsi="標楷體" w:hint="eastAsia"/>
        </w:rPr>
      </w:pPr>
    </w:p>
    <w:p w14:paraId="5C542DAD" w14:textId="79673554" w:rsidR="00194497" w:rsidRDefault="00194497" w:rsidP="00194497">
      <w:pPr>
        <w:rPr>
          <w:rFonts w:ascii="標楷體" w:eastAsia="標楷體" w:hAnsi="標楷體" w:hint="eastAsia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7</w:t>
      </w:r>
    </w:p>
    <w:p w14:paraId="6153AFC1" w14:textId="77777777" w:rsidR="008E1212" w:rsidRDefault="008E1212" w:rsidP="008E1212">
      <w:pPr>
        <w:rPr>
          <w:rFonts w:ascii="標楷體" w:eastAsia="標楷體" w:hAnsi="標楷體" w:hint="eastAsia"/>
        </w:rPr>
      </w:pPr>
    </w:p>
    <w:p w14:paraId="5DEB5147" w14:textId="77777777" w:rsidR="00964A1D" w:rsidRDefault="00964A1D" w:rsidP="00964A1D">
      <w:pPr>
        <w:tabs>
          <w:tab w:val="left" w:pos="792"/>
        </w:tabs>
        <w:rPr>
          <w:rFonts w:ascii="標楷體" w:eastAsia="標楷體" w:hAnsi="標楷體"/>
        </w:rPr>
      </w:pPr>
    </w:p>
    <w:p w14:paraId="6381F461" w14:textId="0E3B0D06" w:rsidR="004C768F" w:rsidRDefault="004C768F" w:rsidP="00CB6027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下圖8，212~216行負責把LED顏色改成白色，217~221行負責關掉所有RGB_LED。</w:t>
      </w:r>
    </w:p>
    <w:p w14:paraId="0AD63AA7" w14:textId="48DD286B" w:rsidR="00194497" w:rsidRDefault="004C768F" w:rsidP="00CB6027">
      <w:pPr>
        <w:rPr>
          <w:rFonts w:ascii="標楷體" w:eastAsia="標楷體" w:hAnsi="標楷體"/>
        </w:rPr>
      </w:pPr>
      <w:r w:rsidRPr="004C768F">
        <w:rPr>
          <w:rFonts w:ascii="標楷體" w:eastAsia="標楷體" w:hAnsi="標楷體"/>
        </w:rPr>
        <w:drawing>
          <wp:inline distT="0" distB="0" distL="0" distR="0" wp14:anchorId="67647F03" wp14:editId="156996BF">
            <wp:extent cx="4496190" cy="1699407"/>
            <wp:effectExtent l="0" t="0" r="0" b="0"/>
            <wp:docPr id="14100736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736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9633" w14:textId="48B3267F" w:rsidR="00194497" w:rsidRDefault="004C768F" w:rsidP="00CB6027">
      <w:pPr>
        <w:rPr>
          <w:rFonts w:ascii="標楷體" w:eastAsia="標楷體" w:hAnsi="標楷體" w:hint="eastAsia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8</w:t>
      </w:r>
    </w:p>
    <w:p w14:paraId="448DB712" w14:textId="77777777" w:rsidR="00194497" w:rsidRDefault="00194497" w:rsidP="00CB6027">
      <w:pPr>
        <w:rPr>
          <w:rFonts w:ascii="標楷體" w:eastAsia="標楷體" w:hAnsi="標楷體"/>
        </w:rPr>
      </w:pPr>
    </w:p>
    <w:p w14:paraId="043651BA" w14:textId="77777777" w:rsidR="007646CB" w:rsidRDefault="007646CB" w:rsidP="00CB6027">
      <w:pPr>
        <w:rPr>
          <w:rFonts w:ascii="標楷體" w:eastAsia="標楷體" w:hAnsi="標楷體"/>
        </w:rPr>
      </w:pPr>
    </w:p>
    <w:p w14:paraId="609322BF" w14:textId="4D242CC0" w:rsidR="002B5E2C" w:rsidRPr="002B5E2C" w:rsidRDefault="004D3038" w:rsidP="00AC0681">
      <w:pPr>
        <w:spacing w:line="276" w:lineRule="auto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接下來看到下圖9的</w:t>
      </w:r>
      <w:r>
        <w:rPr>
          <w:rFonts w:ascii="標楷體" w:eastAsia="標楷體" w:hAnsi="標楷體"/>
        </w:rPr>
        <w:t>main</w:t>
      </w:r>
      <w:r>
        <w:rPr>
          <w:rFonts w:ascii="標楷體" w:eastAsia="標楷體" w:hAnsi="標楷體" w:hint="eastAsia"/>
        </w:rPr>
        <w:t>函數，</w:t>
      </w:r>
      <w:r w:rsidR="002B5E2C">
        <w:rPr>
          <w:rFonts w:ascii="標楷體" w:eastAsia="標楷體" w:hAnsi="標楷體" w:hint="eastAsia"/>
        </w:rPr>
        <w:t>236~239行</w:t>
      </w:r>
      <w:r w:rsidR="002B5E2C" w:rsidRPr="002B5E2C">
        <w:rPr>
          <w:rFonts w:ascii="標楷體" w:eastAsia="標楷體" w:hAnsi="標楷體" w:hint="eastAsia"/>
        </w:rPr>
        <w:t xml:space="preserve">創建三個不同的佇列 </w:t>
      </w:r>
      <w:proofErr w:type="spellStart"/>
      <w:r w:rsidR="002B5E2C" w:rsidRPr="002B5E2C">
        <w:rPr>
          <w:rFonts w:ascii="標楷體" w:eastAsia="標楷體" w:hAnsi="標楷體" w:hint="eastAsia"/>
        </w:rPr>
        <w:t>xCommandQueueA</w:t>
      </w:r>
      <w:proofErr w:type="spellEnd"/>
      <w:r w:rsidR="002B5E2C" w:rsidRPr="002B5E2C">
        <w:rPr>
          <w:rFonts w:ascii="標楷體" w:eastAsia="標楷體" w:hAnsi="標楷體" w:hint="eastAsia"/>
        </w:rPr>
        <w:t>、</w:t>
      </w:r>
      <w:proofErr w:type="spellStart"/>
      <w:r w:rsidR="002B5E2C" w:rsidRPr="002B5E2C">
        <w:rPr>
          <w:rFonts w:ascii="標楷體" w:eastAsia="標楷體" w:hAnsi="標楷體" w:hint="eastAsia"/>
        </w:rPr>
        <w:t>xCommandQueueB</w:t>
      </w:r>
      <w:proofErr w:type="spellEnd"/>
      <w:r w:rsidR="002B5E2C" w:rsidRPr="002B5E2C">
        <w:rPr>
          <w:rFonts w:ascii="標楷體" w:eastAsia="標楷體" w:hAnsi="標楷體" w:hint="eastAsia"/>
        </w:rPr>
        <w:t xml:space="preserve"> 和 </w:t>
      </w:r>
      <w:proofErr w:type="spellStart"/>
      <w:r w:rsidR="002B5E2C" w:rsidRPr="002B5E2C">
        <w:rPr>
          <w:rFonts w:ascii="標楷體" w:eastAsia="標楷體" w:hAnsi="標楷體" w:hint="eastAsia"/>
        </w:rPr>
        <w:t>xCommandQueueC</w:t>
      </w:r>
      <w:proofErr w:type="spellEnd"/>
      <w:r w:rsidR="002B5E2C" w:rsidRPr="002B5E2C">
        <w:rPr>
          <w:rFonts w:ascii="標楷體" w:eastAsia="標楷體" w:hAnsi="標楷體" w:hint="eastAsia"/>
        </w:rPr>
        <w:t xml:space="preserve">，用於在不同的任務間傳遞 </w:t>
      </w:r>
      <w:proofErr w:type="spellStart"/>
      <w:r w:rsidR="002B5E2C" w:rsidRPr="002B5E2C">
        <w:rPr>
          <w:rFonts w:ascii="標楷體" w:eastAsia="標楷體" w:hAnsi="標楷體" w:hint="eastAsia"/>
        </w:rPr>
        <w:t>Command_t</w:t>
      </w:r>
      <w:proofErr w:type="spellEnd"/>
      <w:r w:rsidR="002B5E2C" w:rsidRPr="002B5E2C">
        <w:rPr>
          <w:rFonts w:ascii="標楷體" w:eastAsia="標楷體" w:hAnsi="標楷體" w:hint="eastAsia"/>
        </w:rPr>
        <w:t xml:space="preserve"> 類型的命令。</w:t>
      </w:r>
      <w:proofErr w:type="spellStart"/>
      <w:r w:rsidR="002B5E2C" w:rsidRPr="002B5E2C">
        <w:rPr>
          <w:rFonts w:ascii="標楷體" w:eastAsia="標楷體" w:hAnsi="標楷體" w:hint="eastAsia"/>
        </w:rPr>
        <w:t>vStartThreadTasks</w:t>
      </w:r>
      <w:proofErr w:type="spellEnd"/>
      <w:r w:rsidR="002B5E2C" w:rsidRPr="002B5E2C">
        <w:rPr>
          <w:rFonts w:ascii="標楷體" w:eastAsia="標楷體" w:hAnsi="標楷體" w:hint="eastAsia"/>
        </w:rPr>
        <w:t>()啟動任務。這可能是用來初始化並啟動</w:t>
      </w:r>
      <w:proofErr w:type="spellStart"/>
      <w:r w:rsidR="002B5E2C" w:rsidRPr="002B5E2C">
        <w:rPr>
          <w:rFonts w:ascii="標楷體" w:eastAsia="標楷體" w:hAnsi="標楷體" w:hint="eastAsia"/>
        </w:rPr>
        <w:t>FreeRTOS</w:t>
      </w:r>
      <w:proofErr w:type="spellEnd"/>
      <w:r w:rsidR="002B5E2C" w:rsidRPr="002B5E2C">
        <w:rPr>
          <w:rFonts w:ascii="標楷體" w:eastAsia="標楷體" w:hAnsi="標楷體" w:hint="eastAsia"/>
        </w:rPr>
        <w:t>中的各種任務的函數。</w:t>
      </w:r>
    </w:p>
    <w:p w14:paraId="58A5C049" w14:textId="4003E9EF" w:rsidR="007646CB" w:rsidRDefault="002B5E2C" w:rsidP="00AC0681">
      <w:pPr>
        <w:spacing w:line="276" w:lineRule="auto"/>
        <w:rPr>
          <w:rFonts w:ascii="標楷體" w:eastAsia="標楷體" w:hAnsi="標楷體" w:hint="eastAsia"/>
        </w:rPr>
      </w:pPr>
      <w:proofErr w:type="spellStart"/>
      <w:r w:rsidRPr="002B5E2C">
        <w:rPr>
          <w:rFonts w:ascii="標楷體" w:eastAsia="標楷體" w:hAnsi="標楷體" w:hint="eastAsia"/>
        </w:rPr>
        <w:t>vTaskStartScheduler</w:t>
      </w:r>
      <w:proofErr w:type="spellEnd"/>
      <w:r w:rsidRPr="002B5E2C">
        <w:rPr>
          <w:rFonts w:ascii="標楷體" w:eastAsia="標楷體" w:hAnsi="標楷體" w:hint="eastAsia"/>
        </w:rPr>
        <w:t>()啟動</w:t>
      </w:r>
      <w:proofErr w:type="spellStart"/>
      <w:r w:rsidRPr="002B5E2C">
        <w:rPr>
          <w:rFonts w:ascii="標楷體" w:eastAsia="標楷體" w:hAnsi="標楷體" w:hint="eastAsia"/>
        </w:rPr>
        <w:t>FreeRTOS</w:t>
      </w:r>
      <w:proofErr w:type="spellEnd"/>
      <w:r w:rsidRPr="002B5E2C">
        <w:rPr>
          <w:rFonts w:ascii="標楷體" w:eastAsia="標楷體" w:hAnsi="標楷體" w:hint="eastAsia"/>
        </w:rPr>
        <w:t>調度器，開始任務的執行。</w:t>
      </w:r>
    </w:p>
    <w:p w14:paraId="353CAA79" w14:textId="77777777" w:rsidR="007646CB" w:rsidRDefault="007646CB" w:rsidP="00CB6027">
      <w:pPr>
        <w:rPr>
          <w:rFonts w:ascii="標楷體" w:eastAsia="標楷體" w:hAnsi="標楷體"/>
        </w:rPr>
      </w:pPr>
    </w:p>
    <w:p w14:paraId="780EEC98" w14:textId="77777777" w:rsidR="007646CB" w:rsidRDefault="007646CB" w:rsidP="00CB6027">
      <w:pPr>
        <w:rPr>
          <w:rFonts w:ascii="標楷體" w:eastAsia="標楷體" w:hAnsi="標楷體"/>
        </w:rPr>
      </w:pPr>
    </w:p>
    <w:p w14:paraId="1F3B3EC8" w14:textId="77777777" w:rsidR="007646CB" w:rsidRDefault="007646CB" w:rsidP="00CB6027">
      <w:pPr>
        <w:rPr>
          <w:rFonts w:ascii="標楷體" w:eastAsia="標楷體" w:hAnsi="標楷體"/>
        </w:rPr>
      </w:pPr>
    </w:p>
    <w:p w14:paraId="42F88313" w14:textId="77777777" w:rsidR="007646CB" w:rsidRDefault="007646CB" w:rsidP="00CB6027">
      <w:pPr>
        <w:rPr>
          <w:rFonts w:ascii="標楷體" w:eastAsia="標楷體" w:hAnsi="標楷體" w:hint="eastAsia"/>
        </w:rPr>
      </w:pPr>
    </w:p>
    <w:p w14:paraId="014B6CF4" w14:textId="6E72E634" w:rsidR="007646CB" w:rsidRDefault="007646CB" w:rsidP="00CB6027">
      <w:pPr>
        <w:rPr>
          <w:rFonts w:ascii="標楷體" w:eastAsia="標楷體" w:hAnsi="標楷體"/>
        </w:rPr>
      </w:pPr>
      <w:r w:rsidRPr="007646CB">
        <w:rPr>
          <w:rFonts w:ascii="標楷體" w:eastAsia="標楷體" w:hAnsi="標楷體"/>
        </w:rPr>
        <w:drawing>
          <wp:inline distT="0" distB="0" distL="0" distR="0" wp14:anchorId="48F643BD" wp14:editId="63D48F88">
            <wp:extent cx="5731510" cy="3016885"/>
            <wp:effectExtent l="0" t="0" r="2540" b="0"/>
            <wp:docPr id="3686651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651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0A92" w14:textId="39A6991B" w:rsidR="007646CB" w:rsidRDefault="007646CB" w:rsidP="00CB6027">
      <w:pPr>
        <w:rPr>
          <w:rFonts w:ascii="標楷體" w:eastAsia="標楷體" w:hAnsi="標楷體" w:hint="eastAsia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9</w:t>
      </w:r>
    </w:p>
    <w:p w14:paraId="39E8FFA5" w14:textId="77777777" w:rsidR="007646CB" w:rsidRDefault="007646CB" w:rsidP="00CB6027">
      <w:pPr>
        <w:rPr>
          <w:rFonts w:ascii="標楷體" w:eastAsia="標楷體" w:hAnsi="標楷體"/>
        </w:rPr>
      </w:pPr>
    </w:p>
    <w:p w14:paraId="3FD36E5D" w14:textId="77777777" w:rsidR="00952BEB" w:rsidRDefault="00952BEB" w:rsidP="00CB6027">
      <w:pPr>
        <w:rPr>
          <w:rFonts w:ascii="標楷體" w:eastAsia="標楷體" w:hAnsi="標楷體" w:hint="eastAsia"/>
        </w:rPr>
      </w:pPr>
    </w:p>
    <w:p w14:paraId="46D0FF9B" w14:textId="3DB26AAD" w:rsidR="007646CB" w:rsidRDefault="0093450E" w:rsidP="00AC0681">
      <w:pPr>
        <w:spacing w:line="276" w:lineRule="auto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看到下圖10，</w:t>
      </w:r>
      <w:r w:rsidR="00ED5CA9" w:rsidRPr="00ED5CA9">
        <w:rPr>
          <w:rFonts w:ascii="標楷體" w:eastAsia="標楷體" w:hAnsi="標楷體" w:hint="eastAsia"/>
        </w:rPr>
        <w:t>負責接收使用者輸入的指令，然後通過佇列將該指令發送到</w:t>
      </w:r>
      <w:proofErr w:type="spellStart"/>
      <w:r w:rsidR="00ED5CA9" w:rsidRPr="00ED5CA9">
        <w:rPr>
          <w:rFonts w:ascii="標楷體" w:eastAsia="標楷體" w:hAnsi="標楷體" w:hint="eastAsia"/>
        </w:rPr>
        <w:t>xCommandQueueA</w:t>
      </w:r>
      <w:proofErr w:type="spellEnd"/>
      <w:r w:rsidR="00ED5CA9" w:rsidRPr="00ED5CA9">
        <w:rPr>
          <w:rFonts w:ascii="標楷體" w:eastAsia="標楷體" w:hAnsi="標楷體" w:hint="eastAsia"/>
        </w:rPr>
        <w:t>。根據不同的指令，它還會等待 Task B 發送的相關模式或參數</w:t>
      </w:r>
      <w:r w:rsidR="00ED5CA9">
        <w:rPr>
          <w:rFonts w:ascii="標楷體" w:eastAsia="標楷體" w:hAnsi="標楷體" w:hint="eastAsia"/>
        </w:rPr>
        <w:t>到</w:t>
      </w:r>
      <w:proofErr w:type="spellStart"/>
      <w:r w:rsidR="00ED5CA9" w:rsidRPr="00ED5CA9">
        <w:rPr>
          <w:rFonts w:ascii="標楷體" w:eastAsia="標楷體" w:hAnsi="標楷體" w:hint="eastAsia"/>
        </w:rPr>
        <w:t>xCommandQueue</w:t>
      </w:r>
      <w:r w:rsidR="00ED5CA9">
        <w:rPr>
          <w:rFonts w:ascii="標楷體" w:eastAsia="標楷體" w:hAnsi="標楷體"/>
        </w:rPr>
        <w:t>B</w:t>
      </w:r>
      <w:proofErr w:type="spellEnd"/>
      <w:r w:rsidR="00ED5CA9">
        <w:rPr>
          <w:rFonts w:ascii="標楷體" w:eastAsia="標楷體" w:hAnsi="標楷體" w:hint="eastAsia"/>
        </w:rPr>
        <w:t>，T</w:t>
      </w:r>
      <w:r w:rsidR="00ED5CA9">
        <w:rPr>
          <w:rFonts w:ascii="標楷體" w:eastAsia="標楷體" w:hAnsi="標楷體"/>
        </w:rPr>
        <w:t>askA</w:t>
      </w:r>
      <w:r w:rsidR="00ED5CA9">
        <w:rPr>
          <w:rFonts w:ascii="標楷體" w:eastAsia="標楷體" w:hAnsi="標楷體" w:hint="eastAsia"/>
        </w:rPr>
        <w:t>在藉由</w:t>
      </w:r>
      <w:proofErr w:type="spellStart"/>
      <w:r w:rsidR="00ED5CA9">
        <w:rPr>
          <w:rFonts w:ascii="標楷體" w:eastAsia="標楷體" w:hAnsi="標楷體"/>
        </w:rPr>
        <w:t>xQueueReceiveB</w:t>
      </w:r>
      <w:proofErr w:type="spellEnd"/>
      <w:r w:rsidR="00ED5CA9">
        <w:rPr>
          <w:rFonts w:ascii="標楷體" w:eastAsia="標楷體" w:hAnsi="標楷體" w:hint="eastAsia"/>
        </w:rPr>
        <w:t>來做相對應的動作。</w:t>
      </w:r>
      <w:r w:rsidR="008A3AA6">
        <w:rPr>
          <w:rFonts w:ascii="標楷體" w:eastAsia="標楷體" w:hAnsi="標楷體" w:hint="eastAsia"/>
        </w:rPr>
        <w:t>另外，若是</w:t>
      </w:r>
      <w:r w:rsidR="008A3AA6">
        <w:rPr>
          <w:rFonts w:ascii="標楷體" w:eastAsia="標楷體" w:hAnsi="標楷體"/>
        </w:rPr>
        <w:t>LED0</w:t>
      </w:r>
      <w:r w:rsidR="008A3AA6">
        <w:rPr>
          <w:rFonts w:ascii="標楷體" w:eastAsia="標楷體" w:hAnsi="標楷體" w:hint="eastAsia"/>
        </w:rPr>
        <w:t>的命令，則會進入到376行的判斷式，此時，會接收</w:t>
      </w:r>
      <w:proofErr w:type="spellStart"/>
      <w:r w:rsidR="008A3AA6">
        <w:rPr>
          <w:rFonts w:ascii="標楷體" w:eastAsia="標楷體" w:hAnsi="標楷體"/>
        </w:rPr>
        <w:t>queueB</w:t>
      </w:r>
      <w:proofErr w:type="spellEnd"/>
      <w:r w:rsidR="008A3AA6">
        <w:rPr>
          <w:rFonts w:ascii="標楷體" w:eastAsia="標楷體" w:hAnsi="標楷體" w:hint="eastAsia"/>
        </w:rPr>
        <w:t>裡面的m</w:t>
      </w:r>
      <w:r w:rsidR="008A3AA6">
        <w:rPr>
          <w:rFonts w:ascii="標楷體" w:eastAsia="標楷體" w:hAnsi="標楷體"/>
        </w:rPr>
        <w:t>ode</w:t>
      </w:r>
      <w:r w:rsidR="008A3AA6">
        <w:rPr>
          <w:rFonts w:ascii="標楷體" w:eastAsia="標楷體" w:hAnsi="標楷體" w:hint="eastAsia"/>
        </w:rPr>
        <w:t>，在把mode傳到</w:t>
      </w:r>
      <w:proofErr w:type="spellStart"/>
      <w:r w:rsidR="008A3AA6">
        <w:rPr>
          <w:rFonts w:ascii="標楷體" w:eastAsia="標楷體" w:hAnsi="標楷體"/>
        </w:rPr>
        <w:t>QueueC</w:t>
      </w:r>
      <w:proofErr w:type="spellEnd"/>
      <w:r w:rsidR="008A3AA6">
        <w:rPr>
          <w:rFonts w:ascii="標楷體" w:eastAsia="標楷體" w:hAnsi="標楷體" w:hint="eastAsia"/>
        </w:rPr>
        <w:t>裡面，讓T</w:t>
      </w:r>
      <w:r w:rsidR="008A3AA6">
        <w:rPr>
          <w:rFonts w:ascii="標楷體" w:eastAsia="標楷體" w:hAnsi="標楷體"/>
        </w:rPr>
        <w:t>askC</w:t>
      </w:r>
      <w:r w:rsidR="008A3AA6">
        <w:rPr>
          <w:rFonts w:ascii="標楷體" w:eastAsia="標楷體" w:hAnsi="標楷體" w:hint="eastAsia"/>
        </w:rPr>
        <w:t>去讀取</w:t>
      </w:r>
      <w:proofErr w:type="spellStart"/>
      <w:r w:rsidR="008A3AA6">
        <w:rPr>
          <w:rFonts w:ascii="標楷體" w:eastAsia="標楷體" w:hAnsi="標楷體"/>
        </w:rPr>
        <w:t>queueC</w:t>
      </w:r>
      <w:proofErr w:type="spellEnd"/>
      <w:r w:rsidR="008A3AA6">
        <w:rPr>
          <w:rFonts w:ascii="標楷體" w:eastAsia="標楷體" w:hAnsi="標楷體" w:hint="eastAsia"/>
        </w:rPr>
        <w:t>來完成不斷閃爍LED，這樣才不會導致</w:t>
      </w:r>
      <w:r w:rsidR="008A3AA6">
        <w:rPr>
          <w:rFonts w:ascii="標楷體" w:eastAsia="標楷體" w:hAnsi="標楷體"/>
        </w:rPr>
        <w:t>TaskA</w:t>
      </w:r>
      <w:r w:rsidR="008A3AA6">
        <w:rPr>
          <w:rFonts w:ascii="標楷體" w:eastAsia="標楷體" w:hAnsi="標楷體" w:hint="eastAsia"/>
        </w:rPr>
        <w:t>無法進入下一輪</w:t>
      </w:r>
      <w:r w:rsidR="008A3AA6">
        <w:rPr>
          <w:rFonts w:ascii="標楷體" w:eastAsia="標楷體" w:hAnsi="標楷體"/>
        </w:rPr>
        <w:t>Input Command</w:t>
      </w:r>
      <w:r w:rsidR="008A3AA6">
        <w:rPr>
          <w:rFonts w:ascii="標楷體" w:eastAsia="標楷體" w:hAnsi="標楷體" w:hint="eastAsia"/>
        </w:rPr>
        <w:t>的步驟。</w:t>
      </w:r>
    </w:p>
    <w:p w14:paraId="7B5E2901" w14:textId="4AB01CCF" w:rsidR="007646CB" w:rsidRDefault="0093450E" w:rsidP="00CB6027">
      <w:pPr>
        <w:rPr>
          <w:rFonts w:ascii="標楷體" w:eastAsia="標楷體" w:hAnsi="標楷體"/>
        </w:rPr>
      </w:pPr>
      <w:r w:rsidRPr="0093450E">
        <w:rPr>
          <w:rFonts w:ascii="標楷體" w:eastAsia="標楷體" w:hAnsi="標楷體"/>
        </w:rPr>
        <w:drawing>
          <wp:inline distT="0" distB="0" distL="0" distR="0" wp14:anchorId="614E135B" wp14:editId="54F6B3EB">
            <wp:extent cx="5889946" cy="4579620"/>
            <wp:effectExtent l="0" t="0" r="0" b="0"/>
            <wp:docPr id="767702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02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5766" cy="45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0909" w14:textId="01BADC10" w:rsidR="0042725D" w:rsidRDefault="0093450E" w:rsidP="00CB6027">
      <w:pPr>
        <w:rPr>
          <w:rFonts w:ascii="標楷體" w:eastAsia="標楷體" w:hAnsi="標楷體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1</w:t>
      </w:r>
      <w:r>
        <w:rPr>
          <w:rFonts w:ascii="標楷體" w:eastAsia="標楷體" w:hAnsi="標楷體"/>
        </w:rPr>
        <w:t>0</w:t>
      </w:r>
    </w:p>
    <w:p w14:paraId="22DCA901" w14:textId="77777777" w:rsidR="00AD257E" w:rsidRDefault="00AD257E" w:rsidP="00CB6027">
      <w:pPr>
        <w:rPr>
          <w:rFonts w:ascii="標楷體" w:eastAsia="標楷體" w:hAnsi="標楷體" w:hint="eastAsia"/>
        </w:rPr>
      </w:pPr>
    </w:p>
    <w:p w14:paraId="7E221876" w14:textId="5267EB00" w:rsidR="00664F80" w:rsidRDefault="00664F80" w:rsidP="00CB602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看到下圖11，</w:t>
      </w:r>
      <w:r>
        <w:rPr>
          <w:rFonts w:ascii="標楷體" w:eastAsia="標楷體" w:hAnsi="標楷體"/>
        </w:rPr>
        <w:t>TaskB</w:t>
      </w:r>
      <w:r>
        <w:rPr>
          <w:rFonts w:ascii="標楷體" w:eastAsia="標楷體" w:hAnsi="標楷體" w:hint="eastAsia"/>
        </w:rPr>
        <w:t>的部分，</w:t>
      </w:r>
      <w:r w:rsidRPr="00664F80">
        <w:rPr>
          <w:rFonts w:ascii="標楷體" w:eastAsia="標楷體" w:hAnsi="標楷體" w:hint="eastAsia"/>
        </w:rPr>
        <w:t xml:space="preserve">負責處理從 </w:t>
      </w:r>
      <w:proofErr w:type="spellStart"/>
      <w:r w:rsidRPr="00664F80">
        <w:rPr>
          <w:rFonts w:ascii="標楷體" w:eastAsia="標楷體" w:hAnsi="標楷體" w:hint="eastAsia"/>
        </w:rPr>
        <w:t>xCommandQueueA</w:t>
      </w:r>
      <w:proofErr w:type="spellEnd"/>
      <w:r w:rsidRPr="00664F80">
        <w:rPr>
          <w:rFonts w:ascii="標楷體" w:eastAsia="標楷體" w:hAnsi="標楷體" w:hint="eastAsia"/>
        </w:rPr>
        <w:t xml:space="preserve"> 佇列接收到的命令。它根據不同的命令執行相應的操作，並且對於某些命令，它會等待從 TaskA 來的額外信息，並將回應發送到 </w:t>
      </w:r>
      <w:proofErr w:type="spellStart"/>
      <w:r w:rsidRPr="00664F80">
        <w:rPr>
          <w:rFonts w:ascii="標楷體" w:eastAsia="標楷體" w:hAnsi="標楷體" w:hint="eastAsia"/>
        </w:rPr>
        <w:t>xCommandQueueB</w:t>
      </w:r>
      <w:proofErr w:type="spellEnd"/>
      <w:r w:rsidRPr="00664F80">
        <w:rPr>
          <w:rFonts w:ascii="標楷體" w:eastAsia="標楷體" w:hAnsi="標楷體" w:hint="eastAsia"/>
        </w:rPr>
        <w:t xml:space="preserve"> 佇列。</w:t>
      </w:r>
    </w:p>
    <w:p w14:paraId="1CEB3BC8" w14:textId="2DEEAA79" w:rsidR="00664F80" w:rsidRPr="00664F80" w:rsidRDefault="00664F80" w:rsidP="00664F80">
      <w:pPr>
        <w:rPr>
          <w:rFonts w:ascii="標楷體" w:eastAsia="標楷體" w:hAnsi="標楷體" w:hint="eastAsia"/>
          <w:b/>
          <w:bCs/>
        </w:rPr>
      </w:pPr>
      <w:r w:rsidRPr="00664F80">
        <w:rPr>
          <w:rFonts w:ascii="標楷體" w:eastAsia="標楷體" w:hAnsi="標楷體" w:hint="eastAsia"/>
          <w:b/>
          <w:bCs/>
        </w:rPr>
        <w:t>變數宣告：</w:t>
      </w:r>
    </w:p>
    <w:p w14:paraId="07612F5E" w14:textId="25B42DE4" w:rsidR="00664F80" w:rsidRPr="00664F80" w:rsidRDefault="00664F80" w:rsidP="00664F80">
      <w:pPr>
        <w:rPr>
          <w:rFonts w:ascii="標楷體" w:eastAsia="標楷體" w:hAnsi="標楷體" w:hint="eastAsia"/>
        </w:rPr>
      </w:pPr>
      <w:proofErr w:type="spellStart"/>
      <w:r w:rsidRPr="00664F80">
        <w:rPr>
          <w:rFonts w:ascii="標楷體" w:eastAsia="標楷體" w:hAnsi="標楷體" w:hint="eastAsia"/>
        </w:rPr>
        <w:t>Command_t</w:t>
      </w:r>
      <w:proofErr w:type="spellEnd"/>
      <w:r w:rsidRPr="00664F80">
        <w:rPr>
          <w:rFonts w:ascii="標楷體" w:eastAsia="標楷體" w:hAnsi="標楷體" w:hint="eastAsia"/>
        </w:rPr>
        <w:t xml:space="preserve"> </w:t>
      </w:r>
      <w:proofErr w:type="spellStart"/>
      <w:r w:rsidRPr="00664F80">
        <w:rPr>
          <w:rFonts w:ascii="標楷體" w:eastAsia="標楷體" w:hAnsi="標楷體" w:hint="eastAsia"/>
        </w:rPr>
        <w:t>cmd</w:t>
      </w:r>
      <w:proofErr w:type="spellEnd"/>
      <w:r w:rsidRPr="00664F80">
        <w:rPr>
          <w:rFonts w:ascii="標楷體" w:eastAsia="標楷體" w:hAnsi="標楷體" w:hint="eastAsia"/>
        </w:rPr>
        <w:t>：保存接收到的命令的結構。</w:t>
      </w:r>
    </w:p>
    <w:p w14:paraId="3662D61B" w14:textId="77777777" w:rsidR="00664F80" w:rsidRPr="00664F80" w:rsidRDefault="00664F80" w:rsidP="00664F80">
      <w:pPr>
        <w:rPr>
          <w:rFonts w:ascii="標楷體" w:eastAsia="標楷體" w:hAnsi="標楷體" w:hint="eastAsia"/>
        </w:rPr>
      </w:pPr>
      <w:r w:rsidRPr="00664F80">
        <w:rPr>
          <w:rFonts w:ascii="標楷體" w:eastAsia="標楷體" w:hAnsi="標楷體" w:hint="eastAsia"/>
        </w:rPr>
        <w:t>int mode;：用於保存 LED 模式的整數變數。</w:t>
      </w:r>
    </w:p>
    <w:p w14:paraId="08BCA30D" w14:textId="33D75D36" w:rsidR="00664F80" w:rsidRPr="00664F80" w:rsidRDefault="00664F80" w:rsidP="00664F80">
      <w:pPr>
        <w:rPr>
          <w:rFonts w:ascii="標楷體" w:eastAsia="標楷體" w:hAnsi="標楷體" w:hint="eastAsia"/>
        </w:rPr>
      </w:pPr>
      <w:r w:rsidRPr="00664F80">
        <w:rPr>
          <w:rFonts w:ascii="標楷體" w:eastAsia="標楷體" w:hAnsi="標楷體" w:hint="eastAsia"/>
        </w:rPr>
        <w:t>char white：用於保存是否將 RGB LED 顏色更改為白色的字符變數。</w:t>
      </w:r>
    </w:p>
    <w:p w14:paraId="5B694915" w14:textId="380EAA9D" w:rsidR="00664F80" w:rsidRPr="00664F80" w:rsidRDefault="00664F80" w:rsidP="00664F80">
      <w:pPr>
        <w:rPr>
          <w:rFonts w:ascii="標楷體" w:eastAsia="標楷體" w:hAnsi="標楷體" w:hint="eastAsia"/>
          <w:b/>
          <w:bCs/>
        </w:rPr>
      </w:pPr>
      <w:r w:rsidRPr="00664F80">
        <w:rPr>
          <w:rFonts w:ascii="標楷體" w:eastAsia="標楷體" w:hAnsi="標楷體" w:hint="eastAsia"/>
          <w:b/>
          <w:bCs/>
        </w:rPr>
        <w:t>接收命令：</w:t>
      </w:r>
    </w:p>
    <w:p w14:paraId="71259C38" w14:textId="77777777" w:rsidR="00664F80" w:rsidRPr="00664F80" w:rsidRDefault="00664F80" w:rsidP="00664F80">
      <w:pPr>
        <w:rPr>
          <w:rFonts w:ascii="標楷體" w:eastAsia="標楷體" w:hAnsi="標楷體" w:hint="eastAsia"/>
        </w:rPr>
      </w:pPr>
      <w:r w:rsidRPr="00664F80">
        <w:rPr>
          <w:rFonts w:ascii="標楷體" w:eastAsia="標楷體" w:hAnsi="標楷體" w:hint="eastAsia"/>
        </w:rPr>
        <w:t>if (</w:t>
      </w:r>
      <w:proofErr w:type="spellStart"/>
      <w:r w:rsidRPr="00664F80">
        <w:rPr>
          <w:rFonts w:ascii="標楷體" w:eastAsia="標楷體" w:hAnsi="標楷體" w:hint="eastAsia"/>
        </w:rPr>
        <w:t>xQueueReceive</w:t>
      </w:r>
      <w:proofErr w:type="spellEnd"/>
      <w:r w:rsidRPr="00664F80">
        <w:rPr>
          <w:rFonts w:ascii="標楷體" w:eastAsia="標楷體" w:hAnsi="標楷體" w:hint="eastAsia"/>
        </w:rPr>
        <w:t>(</w:t>
      </w:r>
      <w:proofErr w:type="spellStart"/>
      <w:r w:rsidRPr="00664F80">
        <w:rPr>
          <w:rFonts w:ascii="標楷體" w:eastAsia="標楷體" w:hAnsi="標楷體" w:hint="eastAsia"/>
        </w:rPr>
        <w:t>xCommandQueueA</w:t>
      </w:r>
      <w:proofErr w:type="spellEnd"/>
      <w:r w:rsidRPr="00664F80">
        <w:rPr>
          <w:rFonts w:ascii="標楷體" w:eastAsia="標楷體" w:hAnsi="標楷體" w:hint="eastAsia"/>
        </w:rPr>
        <w:t>, &amp;</w:t>
      </w:r>
      <w:proofErr w:type="spellStart"/>
      <w:r w:rsidRPr="00664F80">
        <w:rPr>
          <w:rFonts w:ascii="標楷體" w:eastAsia="標楷體" w:hAnsi="標楷體" w:hint="eastAsia"/>
        </w:rPr>
        <w:t>cmd</w:t>
      </w:r>
      <w:proofErr w:type="spellEnd"/>
      <w:r w:rsidRPr="00664F80">
        <w:rPr>
          <w:rFonts w:ascii="標楷體" w:eastAsia="標楷體" w:hAnsi="標楷體" w:hint="eastAsia"/>
        </w:rPr>
        <w:t xml:space="preserve">, </w:t>
      </w:r>
      <w:proofErr w:type="spellStart"/>
      <w:r w:rsidRPr="00664F80">
        <w:rPr>
          <w:rFonts w:ascii="標楷體" w:eastAsia="標楷體" w:hAnsi="標楷體" w:hint="eastAsia"/>
        </w:rPr>
        <w:t>portMAX_DELAY</w:t>
      </w:r>
      <w:proofErr w:type="spellEnd"/>
      <w:r w:rsidRPr="00664F80">
        <w:rPr>
          <w:rFonts w:ascii="標楷體" w:eastAsia="標楷體" w:hAnsi="標楷體" w:hint="eastAsia"/>
        </w:rPr>
        <w:t xml:space="preserve">) == </w:t>
      </w:r>
      <w:proofErr w:type="spellStart"/>
      <w:r w:rsidRPr="00664F80">
        <w:rPr>
          <w:rFonts w:ascii="標楷體" w:eastAsia="標楷體" w:hAnsi="標楷體" w:hint="eastAsia"/>
        </w:rPr>
        <w:t>pdPASS</w:t>
      </w:r>
      <w:proofErr w:type="spellEnd"/>
      <w:r w:rsidRPr="00664F80">
        <w:rPr>
          <w:rFonts w:ascii="標楷體" w:eastAsia="標楷體" w:hAnsi="標楷體" w:hint="eastAsia"/>
        </w:rPr>
        <w:t xml:space="preserve">)：從 </w:t>
      </w:r>
      <w:proofErr w:type="spellStart"/>
      <w:r w:rsidRPr="00664F80">
        <w:rPr>
          <w:rFonts w:ascii="標楷體" w:eastAsia="標楷體" w:hAnsi="標楷體" w:hint="eastAsia"/>
        </w:rPr>
        <w:t>xCommandQueueA</w:t>
      </w:r>
      <w:proofErr w:type="spellEnd"/>
      <w:r w:rsidRPr="00664F80">
        <w:rPr>
          <w:rFonts w:ascii="標楷體" w:eastAsia="標楷體" w:hAnsi="標楷體" w:hint="eastAsia"/>
        </w:rPr>
        <w:t xml:space="preserve"> 佇列接收命令。</w:t>
      </w:r>
    </w:p>
    <w:p w14:paraId="19CF4683" w14:textId="0C514A0A" w:rsidR="00664F80" w:rsidRPr="0042725D" w:rsidRDefault="00664F80" w:rsidP="00664F80">
      <w:pPr>
        <w:rPr>
          <w:rFonts w:ascii="標楷體" w:eastAsia="標楷體" w:hAnsi="標楷體" w:hint="eastAsia"/>
          <w:b/>
          <w:bCs/>
        </w:rPr>
      </w:pPr>
      <w:r w:rsidRPr="0042725D">
        <w:rPr>
          <w:rFonts w:ascii="標楷體" w:eastAsia="標楷體" w:hAnsi="標楷體" w:hint="eastAsia"/>
          <w:b/>
          <w:bCs/>
        </w:rPr>
        <w:t>處理不同的指令：</w:t>
      </w:r>
    </w:p>
    <w:p w14:paraId="3FD0C218" w14:textId="77777777" w:rsidR="00664F80" w:rsidRPr="00664F80" w:rsidRDefault="00664F80" w:rsidP="00664F80">
      <w:pPr>
        <w:rPr>
          <w:rFonts w:ascii="標楷體" w:eastAsia="標楷體" w:hAnsi="標楷體" w:hint="eastAsia"/>
        </w:rPr>
      </w:pPr>
      <w:r w:rsidRPr="00664F80">
        <w:rPr>
          <w:rFonts w:ascii="標楷體" w:eastAsia="標楷體" w:hAnsi="標楷體" w:hint="eastAsia"/>
        </w:rPr>
        <w:t xml:space="preserve">對於 "LED0"，它打開LED，然後等待來自 TaskA 的模式信息（0 或 1），並將模式發送到 </w:t>
      </w:r>
      <w:proofErr w:type="spellStart"/>
      <w:r w:rsidRPr="00664F80">
        <w:rPr>
          <w:rFonts w:ascii="標楷體" w:eastAsia="標楷體" w:hAnsi="標楷體" w:hint="eastAsia"/>
        </w:rPr>
        <w:t>xCommandQueueB</w:t>
      </w:r>
      <w:proofErr w:type="spellEnd"/>
      <w:r w:rsidRPr="00664F80">
        <w:rPr>
          <w:rFonts w:ascii="標楷體" w:eastAsia="標楷體" w:hAnsi="標楷體" w:hint="eastAsia"/>
        </w:rPr>
        <w:t xml:space="preserve"> 佇列。</w:t>
      </w:r>
    </w:p>
    <w:p w14:paraId="46B2D687" w14:textId="77777777" w:rsidR="00664F80" w:rsidRPr="00664F80" w:rsidRDefault="00664F80" w:rsidP="00664F80">
      <w:pPr>
        <w:rPr>
          <w:rFonts w:ascii="標楷體" w:eastAsia="標楷體" w:hAnsi="標楷體" w:hint="eastAsia"/>
        </w:rPr>
      </w:pPr>
      <w:r w:rsidRPr="00664F80">
        <w:rPr>
          <w:rFonts w:ascii="標楷體" w:eastAsia="標楷體" w:hAnsi="標楷體" w:hint="eastAsia"/>
        </w:rPr>
        <w:t>對於 "LED1"，它關閉LED。</w:t>
      </w:r>
    </w:p>
    <w:p w14:paraId="55DCE1A4" w14:textId="77777777" w:rsidR="00664F80" w:rsidRPr="00664F80" w:rsidRDefault="00664F80" w:rsidP="00664F80">
      <w:pPr>
        <w:rPr>
          <w:rFonts w:ascii="標楷體" w:eastAsia="標楷體" w:hAnsi="標楷體" w:hint="eastAsia"/>
        </w:rPr>
      </w:pPr>
      <w:r w:rsidRPr="00664F80">
        <w:rPr>
          <w:rFonts w:ascii="標楷體" w:eastAsia="標楷體" w:hAnsi="標楷體" w:hint="eastAsia"/>
        </w:rPr>
        <w:t>對於 "BUZ0" 和 "BUZ1"，它開啟或關閉蜂鳴器。</w:t>
      </w:r>
    </w:p>
    <w:p w14:paraId="15C9404D" w14:textId="77777777" w:rsidR="00664F80" w:rsidRPr="00664F80" w:rsidRDefault="00664F80" w:rsidP="00664F80">
      <w:pPr>
        <w:rPr>
          <w:rFonts w:ascii="標楷體" w:eastAsia="標楷體" w:hAnsi="標楷體" w:hint="eastAsia"/>
        </w:rPr>
      </w:pPr>
      <w:r w:rsidRPr="00664F80">
        <w:rPr>
          <w:rFonts w:ascii="標楷體" w:eastAsia="標楷體" w:hAnsi="標楷體" w:hint="eastAsia"/>
        </w:rPr>
        <w:t xml:space="preserve">對於 "BLU0"、"GRE0"、"RED0"，它改變 RGB LED 的顏色並等待是否轉換為白色的信息，然後將信息發送到 </w:t>
      </w:r>
      <w:proofErr w:type="spellStart"/>
      <w:r w:rsidRPr="00664F80">
        <w:rPr>
          <w:rFonts w:ascii="標楷體" w:eastAsia="標楷體" w:hAnsi="標楷體" w:hint="eastAsia"/>
        </w:rPr>
        <w:t>xCommandQueueB</w:t>
      </w:r>
      <w:proofErr w:type="spellEnd"/>
      <w:r w:rsidRPr="00664F80">
        <w:rPr>
          <w:rFonts w:ascii="標楷體" w:eastAsia="標楷體" w:hAnsi="標楷體" w:hint="eastAsia"/>
        </w:rPr>
        <w:t xml:space="preserve"> 佇列。</w:t>
      </w:r>
    </w:p>
    <w:p w14:paraId="64B476C7" w14:textId="77777777" w:rsidR="00664F80" w:rsidRPr="00664F80" w:rsidRDefault="00664F80" w:rsidP="00664F80">
      <w:pPr>
        <w:rPr>
          <w:rFonts w:ascii="標楷體" w:eastAsia="標楷體" w:hAnsi="標楷體" w:hint="eastAsia"/>
        </w:rPr>
      </w:pPr>
      <w:r w:rsidRPr="00664F80">
        <w:rPr>
          <w:rFonts w:ascii="標楷體" w:eastAsia="標楷體" w:hAnsi="標楷體" w:hint="eastAsia"/>
        </w:rPr>
        <w:t>對於 "BLU1"、"GRE1"、"RED1"，它關閉相應顏色的 RGB LED。</w:t>
      </w:r>
    </w:p>
    <w:p w14:paraId="7A3DA1F5" w14:textId="77777777" w:rsidR="00664F80" w:rsidRPr="00664F80" w:rsidRDefault="00664F80" w:rsidP="00664F80">
      <w:pPr>
        <w:rPr>
          <w:rFonts w:ascii="標楷體" w:eastAsia="標楷體" w:hAnsi="標楷體" w:hint="eastAsia"/>
        </w:rPr>
      </w:pPr>
      <w:r w:rsidRPr="00664F80">
        <w:rPr>
          <w:rFonts w:ascii="標楷體" w:eastAsia="標楷體" w:hAnsi="標楷體" w:hint="eastAsia"/>
        </w:rPr>
        <w:t>對於 "RGB1"，它將 RGB LED 關閉。</w:t>
      </w:r>
    </w:p>
    <w:p w14:paraId="297B22E6" w14:textId="77777777" w:rsidR="00664F80" w:rsidRPr="00664F80" w:rsidRDefault="00664F80" w:rsidP="00664F80">
      <w:pPr>
        <w:rPr>
          <w:rFonts w:ascii="標楷體" w:eastAsia="標楷體" w:hAnsi="標楷體" w:hint="eastAsia"/>
        </w:rPr>
      </w:pPr>
      <w:r w:rsidRPr="00664F80">
        <w:rPr>
          <w:rFonts w:ascii="標楷體" w:eastAsia="標楷體" w:hAnsi="標楷體" w:hint="eastAsia"/>
        </w:rPr>
        <w:t>對於未知的指令，它輸出錯誤信息。</w:t>
      </w:r>
    </w:p>
    <w:p w14:paraId="1BE83FFD" w14:textId="76C9B85D" w:rsidR="00C664DE" w:rsidRDefault="00952BEB" w:rsidP="00CB6027">
      <w:pPr>
        <w:rPr>
          <w:rFonts w:ascii="標楷體" w:eastAsia="標楷體" w:hAnsi="標楷體"/>
        </w:rPr>
      </w:pPr>
      <w:r w:rsidRPr="00952BEB">
        <w:rPr>
          <w:rFonts w:ascii="標楷體" w:eastAsia="標楷體" w:hAnsi="標楷體"/>
        </w:rPr>
        <w:drawing>
          <wp:inline distT="0" distB="0" distL="0" distR="0" wp14:anchorId="33B2AEE3" wp14:editId="087481C0">
            <wp:extent cx="3183376" cy="2819400"/>
            <wp:effectExtent l="0" t="0" r="0" b="0"/>
            <wp:docPr id="103376483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648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3756" cy="282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2A68" w14:textId="011F82C7" w:rsidR="00952BEB" w:rsidRDefault="00952BEB" w:rsidP="00CB6027">
      <w:pPr>
        <w:rPr>
          <w:rFonts w:ascii="標楷體" w:eastAsia="標楷體" w:hAnsi="標楷體" w:hint="eastAsia"/>
        </w:rPr>
      </w:pPr>
      <w:r w:rsidRPr="00952BEB">
        <w:rPr>
          <w:rFonts w:ascii="標楷體" w:eastAsia="標楷體" w:hAnsi="標楷體"/>
        </w:rPr>
        <w:drawing>
          <wp:inline distT="0" distB="0" distL="0" distR="0" wp14:anchorId="4F45A220" wp14:editId="321022ED">
            <wp:extent cx="3215640" cy="3115175"/>
            <wp:effectExtent l="0" t="0" r="3810" b="9525"/>
            <wp:docPr id="19729634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634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4279" cy="312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BEB">
        <w:rPr>
          <w:rFonts w:ascii="標楷體" w:eastAsia="標楷體" w:hAnsi="標楷體"/>
        </w:rPr>
        <w:drawing>
          <wp:inline distT="0" distB="0" distL="0" distR="0" wp14:anchorId="30E8BB0D" wp14:editId="75FFAD25">
            <wp:extent cx="3261360" cy="896097"/>
            <wp:effectExtent l="0" t="0" r="0" b="0"/>
            <wp:docPr id="4629816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816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7580" cy="90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075A" w14:textId="38C9A581" w:rsidR="00194497" w:rsidRDefault="00952BEB" w:rsidP="00CB6027">
      <w:pPr>
        <w:rPr>
          <w:rFonts w:ascii="標楷體" w:eastAsia="標楷體" w:hAnsi="標楷體" w:hint="eastAsia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1</w:t>
      </w:r>
      <w:r>
        <w:rPr>
          <w:rFonts w:ascii="標楷體" w:eastAsia="標楷體" w:hAnsi="標楷體" w:hint="eastAsia"/>
        </w:rPr>
        <w:t>1</w:t>
      </w:r>
    </w:p>
    <w:p w14:paraId="16A8ECD6" w14:textId="77777777" w:rsidR="00194497" w:rsidRDefault="00194497" w:rsidP="00CB6027">
      <w:pPr>
        <w:rPr>
          <w:rFonts w:ascii="標楷體" w:eastAsia="標楷體" w:hAnsi="標楷體"/>
        </w:rPr>
      </w:pPr>
    </w:p>
    <w:p w14:paraId="3B3C11E6" w14:textId="0C884FDD" w:rsidR="00E2240D" w:rsidRDefault="00E2240D" w:rsidP="00CB6027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最後是下圖12，T</w:t>
      </w:r>
      <w:r>
        <w:rPr>
          <w:rFonts w:ascii="標楷體" w:eastAsia="標楷體" w:hAnsi="標楷體"/>
        </w:rPr>
        <w:t>askC</w:t>
      </w:r>
      <w:r>
        <w:rPr>
          <w:rFonts w:ascii="標楷體" w:eastAsia="標楷體" w:hAnsi="標楷體" w:hint="eastAsia"/>
        </w:rPr>
        <w:t>的部分，</w:t>
      </w:r>
      <w:r w:rsidR="0078709B" w:rsidRPr="0078709B">
        <w:rPr>
          <w:rFonts w:ascii="標楷體" w:eastAsia="標楷體" w:hAnsi="標楷體" w:hint="eastAsia"/>
        </w:rPr>
        <w:t xml:space="preserve">它負責處理從 </w:t>
      </w:r>
      <w:proofErr w:type="spellStart"/>
      <w:r w:rsidR="0078709B" w:rsidRPr="0078709B">
        <w:rPr>
          <w:rFonts w:ascii="標楷體" w:eastAsia="標楷體" w:hAnsi="標楷體" w:hint="eastAsia"/>
        </w:rPr>
        <w:t>xCommandQueueC</w:t>
      </w:r>
      <w:proofErr w:type="spellEnd"/>
      <w:r w:rsidR="0078709B" w:rsidRPr="0078709B">
        <w:rPr>
          <w:rFonts w:ascii="標楷體" w:eastAsia="標楷體" w:hAnsi="標楷體" w:hint="eastAsia"/>
        </w:rPr>
        <w:t xml:space="preserve"> 佇列接收到的模式信息。根據接收到的模式，該任務會啟動不同的 LED 閃爍模式。</w:t>
      </w:r>
    </w:p>
    <w:p w14:paraId="46128A59" w14:textId="060AE6C1" w:rsidR="002B3A81" w:rsidRPr="002B3A81" w:rsidRDefault="002B3A81" w:rsidP="002B3A81">
      <w:pPr>
        <w:rPr>
          <w:rFonts w:ascii="標楷體" w:eastAsia="標楷體" w:hAnsi="標楷體" w:hint="eastAsia"/>
          <w:b/>
          <w:bCs/>
        </w:rPr>
      </w:pPr>
      <w:r w:rsidRPr="002B3A81">
        <w:rPr>
          <w:rFonts w:ascii="標楷體" w:eastAsia="標楷體" w:hAnsi="標楷體" w:hint="eastAsia"/>
          <w:b/>
          <w:bCs/>
        </w:rPr>
        <w:t>變數宣告：</w:t>
      </w:r>
    </w:p>
    <w:p w14:paraId="505258D7" w14:textId="6B4323D9" w:rsidR="002B3A81" w:rsidRPr="002B3A81" w:rsidRDefault="002B3A81" w:rsidP="002B3A81">
      <w:pPr>
        <w:rPr>
          <w:rFonts w:ascii="標楷體" w:eastAsia="標楷體" w:hAnsi="標楷體" w:hint="eastAsia"/>
        </w:rPr>
      </w:pPr>
      <w:r w:rsidRPr="002B3A81">
        <w:rPr>
          <w:rFonts w:ascii="標楷體" w:eastAsia="標楷體" w:hAnsi="標楷體" w:hint="eastAsia"/>
        </w:rPr>
        <w:t>int mode：保存接收到的模式信息的整數變數。</w:t>
      </w:r>
    </w:p>
    <w:p w14:paraId="02270826" w14:textId="712BA3C0" w:rsidR="002B3A81" w:rsidRPr="002B3A81" w:rsidRDefault="002B3A81" w:rsidP="002B3A81">
      <w:pPr>
        <w:rPr>
          <w:rFonts w:ascii="標楷體" w:eastAsia="標楷體" w:hAnsi="標楷體" w:hint="eastAsia"/>
        </w:rPr>
      </w:pPr>
      <w:r w:rsidRPr="002B3A81">
        <w:rPr>
          <w:rFonts w:ascii="標楷體" w:eastAsia="標楷體" w:hAnsi="標楷體" w:hint="eastAsia"/>
        </w:rPr>
        <w:t xml:space="preserve">int </w:t>
      </w:r>
      <w:proofErr w:type="spellStart"/>
      <w:r w:rsidRPr="002B3A81">
        <w:rPr>
          <w:rFonts w:ascii="標楷體" w:eastAsia="標楷體" w:hAnsi="標楷體" w:hint="eastAsia"/>
        </w:rPr>
        <w:t>freq</w:t>
      </w:r>
      <w:proofErr w:type="spellEnd"/>
      <w:r w:rsidRPr="002B3A81">
        <w:rPr>
          <w:rFonts w:ascii="標楷體" w:eastAsia="標楷體" w:hAnsi="標楷體" w:hint="eastAsia"/>
        </w:rPr>
        <w:t xml:space="preserve"> = 30：保存閃爍頻率的整數變數，初始值</w:t>
      </w:r>
      <w:r w:rsidR="00072F19">
        <w:rPr>
          <w:rFonts w:ascii="標楷體" w:eastAsia="標楷體" w:hAnsi="標楷體" w:hint="eastAsia"/>
        </w:rPr>
        <w:t>我設</w:t>
      </w:r>
      <w:r w:rsidRPr="002B3A81">
        <w:rPr>
          <w:rFonts w:ascii="標楷體" w:eastAsia="標楷體" w:hAnsi="標楷體" w:hint="eastAsia"/>
        </w:rPr>
        <w:t>為 30。</w:t>
      </w:r>
    </w:p>
    <w:p w14:paraId="27C71883" w14:textId="1D230DA6" w:rsidR="002B3A81" w:rsidRPr="002B3A81" w:rsidRDefault="002B3A81" w:rsidP="002B3A81">
      <w:pPr>
        <w:rPr>
          <w:rFonts w:ascii="標楷體" w:eastAsia="標楷體" w:hAnsi="標楷體" w:hint="eastAsia"/>
          <w:b/>
          <w:bCs/>
        </w:rPr>
      </w:pPr>
      <w:r w:rsidRPr="002B3A81">
        <w:rPr>
          <w:rFonts w:ascii="標楷體" w:eastAsia="標楷體" w:hAnsi="標楷體" w:hint="eastAsia"/>
          <w:b/>
          <w:bCs/>
        </w:rPr>
        <w:t>接收模式信息：</w:t>
      </w:r>
    </w:p>
    <w:p w14:paraId="1C040F77" w14:textId="77777777" w:rsidR="002B3A81" w:rsidRPr="002B3A81" w:rsidRDefault="002B3A81" w:rsidP="002B3A81">
      <w:pPr>
        <w:rPr>
          <w:rFonts w:ascii="標楷體" w:eastAsia="標楷體" w:hAnsi="標楷體" w:hint="eastAsia"/>
        </w:rPr>
      </w:pPr>
      <w:r w:rsidRPr="002B3A81">
        <w:rPr>
          <w:rFonts w:ascii="標楷體" w:eastAsia="標楷體" w:hAnsi="標楷體" w:hint="eastAsia"/>
        </w:rPr>
        <w:t>if (</w:t>
      </w:r>
      <w:proofErr w:type="spellStart"/>
      <w:r w:rsidRPr="002B3A81">
        <w:rPr>
          <w:rFonts w:ascii="標楷體" w:eastAsia="標楷體" w:hAnsi="標楷體" w:hint="eastAsia"/>
        </w:rPr>
        <w:t>xQueueReceive</w:t>
      </w:r>
      <w:proofErr w:type="spellEnd"/>
      <w:r w:rsidRPr="002B3A81">
        <w:rPr>
          <w:rFonts w:ascii="標楷體" w:eastAsia="標楷體" w:hAnsi="標楷體" w:hint="eastAsia"/>
        </w:rPr>
        <w:t>(</w:t>
      </w:r>
      <w:proofErr w:type="spellStart"/>
      <w:r w:rsidRPr="002B3A81">
        <w:rPr>
          <w:rFonts w:ascii="標楷體" w:eastAsia="標楷體" w:hAnsi="標楷體" w:hint="eastAsia"/>
        </w:rPr>
        <w:t>xCommandQueueC</w:t>
      </w:r>
      <w:proofErr w:type="spellEnd"/>
      <w:r w:rsidRPr="002B3A81">
        <w:rPr>
          <w:rFonts w:ascii="標楷體" w:eastAsia="標楷體" w:hAnsi="標楷體" w:hint="eastAsia"/>
        </w:rPr>
        <w:t xml:space="preserve">, &amp;mode, </w:t>
      </w:r>
      <w:proofErr w:type="spellStart"/>
      <w:r w:rsidRPr="002B3A81">
        <w:rPr>
          <w:rFonts w:ascii="標楷體" w:eastAsia="標楷體" w:hAnsi="標楷體" w:hint="eastAsia"/>
        </w:rPr>
        <w:t>portMAX_DELAY</w:t>
      </w:r>
      <w:proofErr w:type="spellEnd"/>
      <w:r w:rsidRPr="002B3A81">
        <w:rPr>
          <w:rFonts w:ascii="標楷體" w:eastAsia="標楷體" w:hAnsi="標楷體" w:hint="eastAsia"/>
        </w:rPr>
        <w:t xml:space="preserve">))：從 </w:t>
      </w:r>
      <w:proofErr w:type="spellStart"/>
      <w:r w:rsidRPr="002B3A81">
        <w:rPr>
          <w:rFonts w:ascii="標楷體" w:eastAsia="標楷體" w:hAnsi="標楷體" w:hint="eastAsia"/>
        </w:rPr>
        <w:t>xCommandQueueC</w:t>
      </w:r>
      <w:proofErr w:type="spellEnd"/>
      <w:r w:rsidRPr="002B3A81">
        <w:rPr>
          <w:rFonts w:ascii="標楷體" w:eastAsia="標楷體" w:hAnsi="標楷體" w:hint="eastAsia"/>
        </w:rPr>
        <w:t xml:space="preserve"> 佇列接收模式信息。</w:t>
      </w:r>
    </w:p>
    <w:p w14:paraId="302498B9" w14:textId="64CF5D30" w:rsidR="002B3A81" w:rsidRPr="002B3A81" w:rsidRDefault="002B3A81" w:rsidP="002B3A81">
      <w:pPr>
        <w:rPr>
          <w:rFonts w:ascii="標楷體" w:eastAsia="標楷體" w:hAnsi="標楷體" w:hint="eastAsia"/>
          <w:b/>
          <w:bCs/>
        </w:rPr>
      </w:pPr>
      <w:r w:rsidRPr="002B3A81">
        <w:rPr>
          <w:rFonts w:ascii="標楷體" w:eastAsia="標楷體" w:hAnsi="標楷體" w:hint="eastAsia"/>
          <w:b/>
          <w:bCs/>
        </w:rPr>
        <w:t>處理不同的模式：</w:t>
      </w:r>
    </w:p>
    <w:p w14:paraId="0CD7858C" w14:textId="6C05C115" w:rsidR="00E2240D" w:rsidRDefault="002B3A81" w:rsidP="002B3A81">
      <w:pPr>
        <w:rPr>
          <w:rFonts w:ascii="標楷體" w:eastAsia="標楷體" w:hAnsi="標楷體"/>
        </w:rPr>
      </w:pPr>
      <w:r w:rsidRPr="002B3A81">
        <w:rPr>
          <w:rFonts w:ascii="標楷體" w:eastAsia="標楷體" w:hAnsi="標楷體" w:hint="eastAsia"/>
        </w:rPr>
        <w:t xml:space="preserve">如果模式是 0，表示左到右的閃爍模式，它將 </w:t>
      </w:r>
      <w:proofErr w:type="spellStart"/>
      <w:r w:rsidRPr="002B3A81">
        <w:rPr>
          <w:rFonts w:ascii="標楷體" w:eastAsia="標楷體" w:hAnsi="標楷體" w:hint="eastAsia"/>
        </w:rPr>
        <w:t>keep_blink</w:t>
      </w:r>
      <w:proofErr w:type="spellEnd"/>
      <w:r w:rsidRPr="002B3A81">
        <w:rPr>
          <w:rFonts w:ascii="標楷體" w:eastAsia="標楷體" w:hAnsi="標楷體" w:hint="eastAsia"/>
        </w:rPr>
        <w:t xml:space="preserve"> 設置為 1，然後在 </w:t>
      </w:r>
      <w:proofErr w:type="spellStart"/>
      <w:r w:rsidRPr="002B3A81">
        <w:rPr>
          <w:rFonts w:ascii="標楷體" w:eastAsia="標楷體" w:hAnsi="標楷體" w:hint="eastAsia"/>
        </w:rPr>
        <w:t>keep_blink</w:t>
      </w:r>
      <w:proofErr w:type="spellEnd"/>
      <w:r w:rsidRPr="002B3A81">
        <w:rPr>
          <w:rFonts w:ascii="標楷體" w:eastAsia="標楷體" w:hAnsi="標楷體" w:hint="eastAsia"/>
        </w:rPr>
        <w:t xml:space="preserve"> 為</w:t>
      </w:r>
      <w:r w:rsidR="00BC4767">
        <w:rPr>
          <w:rFonts w:ascii="標楷體" w:eastAsia="標楷體" w:hAnsi="標楷體" w:hint="eastAsia"/>
        </w:rPr>
        <w:t>1</w:t>
      </w:r>
      <w:r w:rsidRPr="002B3A81">
        <w:rPr>
          <w:rFonts w:ascii="標楷體" w:eastAsia="標楷體" w:hAnsi="標楷體" w:hint="eastAsia"/>
        </w:rPr>
        <w:t xml:space="preserve">的情況下執行 </w:t>
      </w:r>
      <w:proofErr w:type="spellStart"/>
      <w:r w:rsidRPr="002B3A81">
        <w:rPr>
          <w:rFonts w:ascii="標楷體" w:eastAsia="標楷體" w:hAnsi="標楷體" w:hint="eastAsia"/>
        </w:rPr>
        <w:t>blink_left_to_right</w:t>
      </w:r>
      <w:proofErr w:type="spellEnd"/>
      <w:r w:rsidRPr="002B3A81">
        <w:rPr>
          <w:rFonts w:ascii="標楷體" w:eastAsia="標楷體" w:hAnsi="標楷體" w:hint="eastAsia"/>
        </w:rPr>
        <w:t xml:space="preserve"> 函數，該函數負責左到右的 LED 閃爍。這個循環會一直執行，直到 </w:t>
      </w:r>
      <w:proofErr w:type="spellStart"/>
      <w:r w:rsidRPr="002B3A81">
        <w:rPr>
          <w:rFonts w:ascii="標楷體" w:eastAsia="標楷體" w:hAnsi="標楷體" w:hint="eastAsia"/>
        </w:rPr>
        <w:t>keep_blink</w:t>
      </w:r>
      <w:proofErr w:type="spellEnd"/>
      <w:r w:rsidRPr="002B3A81">
        <w:rPr>
          <w:rFonts w:ascii="標楷體" w:eastAsia="標楷體" w:hAnsi="標楷體" w:hint="eastAsia"/>
        </w:rPr>
        <w:t xml:space="preserve"> 變為 0。如果模式是 1，表示右到左的閃爍模式，同樣地，它將 </w:t>
      </w:r>
      <w:proofErr w:type="spellStart"/>
      <w:r w:rsidRPr="002B3A81">
        <w:rPr>
          <w:rFonts w:ascii="標楷體" w:eastAsia="標楷體" w:hAnsi="標楷體" w:hint="eastAsia"/>
        </w:rPr>
        <w:t>keep_blink</w:t>
      </w:r>
      <w:proofErr w:type="spellEnd"/>
      <w:r w:rsidRPr="002B3A81">
        <w:rPr>
          <w:rFonts w:ascii="標楷體" w:eastAsia="標楷體" w:hAnsi="標楷體" w:hint="eastAsia"/>
        </w:rPr>
        <w:t xml:space="preserve"> 設置為 1，然後在 </w:t>
      </w:r>
      <w:proofErr w:type="spellStart"/>
      <w:r w:rsidRPr="002B3A81">
        <w:rPr>
          <w:rFonts w:ascii="標楷體" w:eastAsia="標楷體" w:hAnsi="標楷體" w:hint="eastAsia"/>
        </w:rPr>
        <w:t>keep_blink</w:t>
      </w:r>
      <w:proofErr w:type="spellEnd"/>
      <w:r w:rsidRPr="002B3A81">
        <w:rPr>
          <w:rFonts w:ascii="標楷體" w:eastAsia="標楷體" w:hAnsi="標楷體" w:hint="eastAsia"/>
        </w:rPr>
        <w:t xml:space="preserve"> 為</w:t>
      </w:r>
      <w:r w:rsidR="005E03F1">
        <w:rPr>
          <w:rFonts w:ascii="標楷體" w:eastAsia="標楷體" w:hAnsi="標楷體" w:hint="eastAsia"/>
        </w:rPr>
        <w:t>1</w:t>
      </w:r>
      <w:r w:rsidRPr="002B3A81">
        <w:rPr>
          <w:rFonts w:ascii="標楷體" w:eastAsia="標楷體" w:hAnsi="標楷體" w:hint="eastAsia"/>
        </w:rPr>
        <w:t xml:space="preserve">的情況下執行 </w:t>
      </w:r>
      <w:proofErr w:type="spellStart"/>
      <w:r w:rsidRPr="002B3A81">
        <w:rPr>
          <w:rFonts w:ascii="標楷體" w:eastAsia="標楷體" w:hAnsi="標楷體" w:hint="eastAsia"/>
        </w:rPr>
        <w:t>blink_right_to_left</w:t>
      </w:r>
      <w:proofErr w:type="spellEnd"/>
      <w:r w:rsidRPr="002B3A81">
        <w:rPr>
          <w:rFonts w:ascii="標楷體" w:eastAsia="標楷體" w:hAnsi="標楷體" w:hint="eastAsia"/>
        </w:rPr>
        <w:t xml:space="preserve"> 函數，該函數負責右到左的 LED 閃爍。</w:t>
      </w:r>
    </w:p>
    <w:p w14:paraId="58AF31FA" w14:textId="647DCFDC" w:rsidR="003A396D" w:rsidRDefault="003A396D" w:rsidP="002B3A81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閃爍將持續到T</w:t>
      </w:r>
      <w:r>
        <w:rPr>
          <w:rFonts w:ascii="標楷體" w:eastAsia="標楷體" w:hAnsi="標楷體"/>
        </w:rPr>
        <w:t>askA</w:t>
      </w:r>
      <w:r>
        <w:rPr>
          <w:rFonts w:ascii="標楷體" w:eastAsia="標楷體" w:hAnsi="標楷體" w:hint="eastAsia"/>
        </w:rPr>
        <w:t>中下一個命令輸入後，會將</w:t>
      </w:r>
      <w:proofErr w:type="spellStart"/>
      <w:r>
        <w:rPr>
          <w:rFonts w:ascii="標楷體" w:eastAsia="標楷體" w:hAnsi="標楷體"/>
        </w:rPr>
        <w:t>keep_blink</w:t>
      </w:r>
      <w:proofErr w:type="spellEnd"/>
      <w:r>
        <w:rPr>
          <w:rFonts w:ascii="標楷體" w:eastAsia="標楷體" w:hAnsi="標楷體" w:hint="eastAsia"/>
        </w:rPr>
        <w:t>設為0，從而停止迴圈</w:t>
      </w:r>
      <w:r w:rsidR="00CA4BC5">
        <w:rPr>
          <w:rFonts w:ascii="標楷體" w:eastAsia="標楷體" w:hAnsi="標楷體" w:hint="eastAsia"/>
        </w:rPr>
        <w:t>，讓LED燈熄滅</w:t>
      </w:r>
      <w:r>
        <w:rPr>
          <w:rFonts w:ascii="標楷體" w:eastAsia="標楷體" w:hAnsi="標楷體" w:hint="eastAsia"/>
        </w:rPr>
        <w:t>。</w:t>
      </w:r>
    </w:p>
    <w:p w14:paraId="61CF0C37" w14:textId="231DAB08" w:rsidR="00E2240D" w:rsidRDefault="00E2240D" w:rsidP="00CB6027">
      <w:pPr>
        <w:rPr>
          <w:rFonts w:ascii="標楷體" w:eastAsia="標楷體" w:hAnsi="標楷體"/>
        </w:rPr>
      </w:pPr>
      <w:r w:rsidRPr="00E2240D">
        <w:rPr>
          <w:rFonts w:ascii="標楷體" w:eastAsia="標楷體" w:hAnsi="標楷體"/>
        </w:rPr>
        <w:drawing>
          <wp:inline distT="0" distB="0" distL="0" distR="0" wp14:anchorId="44371125" wp14:editId="124E36A4">
            <wp:extent cx="5731510" cy="2632075"/>
            <wp:effectExtent l="0" t="0" r="2540" b="0"/>
            <wp:docPr id="23963883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388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8C2B" w14:textId="49EA9216" w:rsidR="00E2240D" w:rsidRDefault="00E2240D" w:rsidP="00E2240D">
      <w:pPr>
        <w:rPr>
          <w:rFonts w:ascii="標楷體" w:eastAsia="標楷體" w:hAnsi="標楷體" w:hint="eastAsia"/>
        </w:rPr>
      </w:pPr>
      <w:r w:rsidRPr="00224F84"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 w:hint="eastAsia"/>
        </w:rPr>
        <w:t>1</w:t>
      </w:r>
      <w:r>
        <w:rPr>
          <w:rFonts w:ascii="標楷體" w:eastAsia="標楷體" w:hAnsi="標楷體" w:hint="eastAsia"/>
        </w:rPr>
        <w:t>2</w:t>
      </w:r>
    </w:p>
    <w:p w14:paraId="6F3AC550" w14:textId="77777777" w:rsidR="00E2240D" w:rsidRDefault="00E2240D" w:rsidP="00CB6027">
      <w:pPr>
        <w:rPr>
          <w:rFonts w:ascii="標楷體" w:eastAsia="標楷體" w:hAnsi="標楷體" w:hint="eastAsia"/>
        </w:rPr>
      </w:pPr>
    </w:p>
    <w:p w14:paraId="1A69D00D" w14:textId="3C13E8F4" w:rsidR="008F37F6" w:rsidRPr="00804BDE" w:rsidRDefault="00AF6AD4">
      <w:pPr>
        <w:rPr>
          <w:rFonts w:ascii="標楷體" w:eastAsia="標楷體" w:hAnsi="標楷體"/>
          <w:b/>
          <w:bCs/>
          <w:sz w:val="28"/>
          <w:szCs w:val="24"/>
        </w:rPr>
      </w:pPr>
      <w:r w:rsidRPr="00804BDE">
        <w:rPr>
          <w:rFonts w:ascii="標楷體" w:eastAsia="標楷體" w:hAnsi="標楷體" w:hint="eastAsia"/>
          <w:b/>
          <w:bCs/>
          <w:sz w:val="28"/>
          <w:szCs w:val="24"/>
        </w:rPr>
        <w:t>&lt;心得與收穫&gt;</w:t>
      </w:r>
    </w:p>
    <w:p w14:paraId="673F4B6B" w14:textId="41A3E109" w:rsidR="000D43AB" w:rsidRPr="007413D6" w:rsidRDefault="00070DCA" w:rsidP="00460F7A">
      <w:pPr>
        <w:spacing w:line="276" w:lineRule="auto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這次LAB2在B</w:t>
      </w:r>
      <w:r>
        <w:rPr>
          <w:rFonts w:ascii="標楷體" w:eastAsia="標楷體" w:hAnsi="標楷體"/>
        </w:rPr>
        <w:t>onus</w:t>
      </w:r>
      <w:r>
        <w:rPr>
          <w:rFonts w:ascii="標楷體" w:eastAsia="標楷體" w:hAnsi="標楷體" w:hint="eastAsia"/>
        </w:rPr>
        <w:t>的部分花了比較多時間在</w:t>
      </w:r>
      <w:r w:rsidR="00AA5FD5">
        <w:rPr>
          <w:rFonts w:ascii="標楷體" w:eastAsia="標楷體" w:hAnsi="標楷體" w:hint="eastAsia"/>
        </w:rPr>
        <w:t>處理</w:t>
      </w:r>
      <w:r>
        <w:rPr>
          <w:rFonts w:ascii="標楷體" w:eastAsia="標楷體" w:hAnsi="標楷體" w:hint="eastAsia"/>
        </w:rPr>
        <w:t>連續閃爍L</w:t>
      </w:r>
      <w:r>
        <w:rPr>
          <w:rFonts w:ascii="標楷體" w:eastAsia="標楷體" w:hAnsi="標楷體"/>
        </w:rPr>
        <w:t>ED</w:t>
      </w:r>
      <w:r>
        <w:rPr>
          <w:rFonts w:ascii="標楷體" w:eastAsia="標楷體" w:hAnsi="標楷體" w:hint="eastAsia"/>
        </w:rPr>
        <w:t>的部分，由於不確定到底要不要連續，因此兩個版本都有做，</w:t>
      </w:r>
      <w:r w:rsidRPr="00070DCA">
        <w:rPr>
          <w:rFonts w:ascii="標楷體" w:eastAsia="標楷體" w:hAnsi="標楷體" w:hint="eastAsia"/>
        </w:rPr>
        <w:t>這個過程讓我更深入地了解了嵌入式系統的開發和</w:t>
      </w:r>
      <w:proofErr w:type="spellStart"/>
      <w:r w:rsidRPr="00070DCA">
        <w:rPr>
          <w:rFonts w:ascii="標楷體" w:eastAsia="標楷體" w:hAnsi="標楷體" w:hint="eastAsia"/>
        </w:rPr>
        <w:t>FreeRTOS</w:t>
      </w:r>
      <w:proofErr w:type="spellEnd"/>
      <w:r w:rsidRPr="00070DCA">
        <w:rPr>
          <w:rFonts w:ascii="標楷體" w:eastAsia="標楷體" w:hAnsi="標楷體" w:hint="eastAsia"/>
        </w:rPr>
        <w:t>的使用</w:t>
      </w:r>
      <w:r>
        <w:rPr>
          <w:rFonts w:ascii="標楷體" w:eastAsia="標楷體" w:hAnsi="標楷體" w:hint="eastAsia"/>
        </w:rPr>
        <w:t>，</w:t>
      </w:r>
      <w:r w:rsidRPr="00070DCA">
        <w:rPr>
          <w:rFonts w:ascii="標楷體" w:eastAsia="標楷體" w:hAnsi="標楷體" w:hint="eastAsia"/>
        </w:rPr>
        <w:t>這些經驗將對我</w:t>
      </w:r>
      <w:r>
        <w:rPr>
          <w:rFonts w:ascii="標楷體" w:eastAsia="標楷體" w:hAnsi="標楷體" w:hint="eastAsia"/>
        </w:rPr>
        <w:t>未來非常</w:t>
      </w:r>
      <w:r w:rsidRPr="00070DCA">
        <w:rPr>
          <w:rFonts w:ascii="標楷體" w:eastAsia="標楷體" w:hAnsi="標楷體" w:hint="eastAsia"/>
        </w:rPr>
        <w:t>有幫助。</w:t>
      </w:r>
    </w:p>
    <w:sectPr w:rsidR="000D43AB" w:rsidRPr="007413D6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2E615" w14:textId="77777777" w:rsidR="00BE0307" w:rsidRDefault="00BE0307" w:rsidP="0048218D">
      <w:r>
        <w:separator/>
      </w:r>
    </w:p>
  </w:endnote>
  <w:endnote w:type="continuationSeparator" w:id="0">
    <w:p w14:paraId="77038499" w14:textId="77777777" w:rsidR="00BE0307" w:rsidRDefault="00BE0307" w:rsidP="004821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4A092" w14:textId="77777777" w:rsidR="00BE0307" w:rsidRDefault="00BE0307" w:rsidP="0048218D">
      <w:r>
        <w:separator/>
      </w:r>
    </w:p>
  </w:footnote>
  <w:footnote w:type="continuationSeparator" w:id="0">
    <w:p w14:paraId="1CED5406" w14:textId="77777777" w:rsidR="00BE0307" w:rsidRDefault="00BE0307" w:rsidP="0048218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112"/>
    <w:rsid w:val="000333FA"/>
    <w:rsid w:val="00070552"/>
    <w:rsid w:val="00070DCA"/>
    <w:rsid w:val="00072F19"/>
    <w:rsid w:val="00074A03"/>
    <w:rsid w:val="000841FC"/>
    <w:rsid w:val="00086747"/>
    <w:rsid w:val="00097762"/>
    <w:rsid w:val="000A35B9"/>
    <w:rsid w:val="000C0600"/>
    <w:rsid w:val="000C0792"/>
    <w:rsid w:val="000D43AB"/>
    <w:rsid w:val="00154A25"/>
    <w:rsid w:val="00185BB4"/>
    <w:rsid w:val="001866D0"/>
    <w:rsid w:val="001910BC"/>
    <w:rsid w:val="00194497"/>
    <w:rsid w:val="001B276C"/>
    <w:rsid w:val="001B59BC"/>
    <w:rsid w:val="001E029D"/>
    <w:rsid w:val="00224F84"/>
    <w:rsid w:val="002470ED"/>
    <w:rsid w:val="00254C3B"/>
    <w:rsid w:val="00266222"/>
    <w:rsid w:val="002B101D"/>
    <w:rsid w:val="002B1D69"/>
    <w:rsid w:val="002B3A81"/>
    <w:rsid w:val="002B5E2C"/>
    <w:rsid w:val="002C58AD"/>
    <w:rsid w:val="002D2210"/>
    <w:rsid w:val="002E0346"/>
    <w:rsid w:val="003019F5"/>
    <w:rsid w:val="00314A48"/>
    <w:rsid w:val="00320E3B"/>
    <w:rsid w:val="00326D3D"/>
    <w:rsid w:val="00327304"/>
    <w:rsid w:val="00333A5A"/>
    <w:rsid w:val="003439B1"/>
    <w:rsid w:val="00346677"/>
    <w:rsid w:val="00353763"/>
    <w:rsid w:val="0036178B"/>
    <w:rsid w:val="00362B92"/>
    <w:rsid w:val="00363960"/>
    <w:rsid w:val="00371598"/>
    <w:rsid w:val="00385F64"/>
    <w:rsid w:val="00393311"/>
    <w:rsid w:val="003A08F5"/>
    <w:rsid w:val="003A396D"/>
    <w:rsid w:val="003A6DD4"/>
    <w:rsid w:val="003B0AEC"/>
    <w:rsid w:val="003C35BF"/>
    <w:rsid w:val="004027C1"/>
    <w:rsid w:val="00417AB7"/>
    <w:rsid w:val="0042145F"/>
    <w:rsid w:val="004235C3"/>
    <w:rsid w:val="0042725D"/>
    <w:rsid w:val="00430986"/>
    <w:rsid w:val="00435E5B"/>
    <w:rsid w:val="00446773"/>
    <w:rsid w:val="004560A1"/>
    <w:rsid w:val="00460CCC"/>
    <w:rsid w:val="00460F7A"/>
    <w:rsid w:val="00477C5B"/>
    <w:rsid w:val="0048218D"/>
    <w:rsid w:val="00493DFB"/>
    <w:rsid w:val="004A03A9"/>
    <w:rsid w:val="004A13CE"/>
    <w:rsid w:val="004C768F"/>
    <w:rsid w:val="004D1FB8"/>
    <w:rsid w:val="004D2A90"/>
    <w:rsid w:val="004D3038"/>
    <w:rsid w:val="004E0256"/>
    <w:rsid w:val="004E5887"/>
    <w:rsid w:val="004F4F0D"/>
    <w:rsid w:val="004F56BD"/>
    <w:rsid w:val="004F7D22"/>
    <w:rsid w:val="00545C00"/>
    <w:rsid w:val="0056654C"/>
    <w:rsid w:val="0059147B"/>
    <w:rsid w:val="00592233"/>
    <w:rsid w:val="00596CFC"/>
    <w:rsid w:val="005A7422"/>
    <w:rsid w:val="005B056D"/>
    <w:rsid w:val="005B730A"/>
    <w:rsid w:val="005C2F5F"/>
    <w:rsid w:val="005E03F1"/>
    <w:rsid w:val="005E2996"/>
    <w:rsid w:val="005E32B4"/>
    <w:rsid w:val="00606763"/>
    <w:rsid w:val="00615EC0"/>
    <w:rsid w:val="006236F0"/>
    <w:rsid w:val="00632521"/>
    <w:rsid w:val="0064000A"/>
    <w:rsid w:val="0065332E"/>
    <w:rsid w:val="00655BCC"/>
    <w:rsid w:val="00664F80"/>
    <w:rsid w:val="006B482C"/>
    <w:rsid w:val="006C006B"/>
    <w:rsid w:val="006C3147"/>
    <w:rsid w:val="006D5224"/>
    <w:rsid w:val="006E00C0"/>
    <w:rsid w:val="006E456D"/>
    <w:rsid w:val="00703761"/>
    <w:rsid w:val="0071126E"/>
    <w:rsid w:val="007413D6"/>
    <w:rsid w:val="007422D4"/>
    <w:rsid w:val="0075345B"/>
    <w:rsid w:val="007646CB"/>
    <w:rsid w:val="00783481"/>
    <w:rsid w:val="00784F2C"/>
    <w:rsid w:val="0078709B"/>
    <w:rsid w:val="007D0CD7"/>
    <w:rsid w:val="007D4FBE"/>
    <w:rsid w:val="007F10B9"/>
    <w:rsid w:val="007F5A1E"/>
    <w:rsid w:val="00804BDE"/>
    <w:rsid w:val="00805678"/>
    <w:rsid w:val="00841D27"/>
    <w:rsid w:val="00851E59"/>
    <w:rsid w:val="0085686C"/>
    <w:rsid w:val="00871302"/>
    <w:rsid w:val="008759A0"/>
    <w:rsid w:val="00891EA3"/>
    <w:rsid w:val="00893D6B"/>
    <w:rsid w:val="0089775D"/>
    <w:rsid w:val="008A3AA6"/>
    <w:rsid w:val="008B1D21"/>
    <w:rsid w:val="008B5F00"/>
    <w:rsid w:val="008E1212"/>
    <w:rsid w:val="008F37F6"/>
    <w:rsid w:val="00916D5F"/>
    <w:rsid w:val="0093450E"/>
    <w:rsid w:val="00952BEB"/>
    <w:rsid w:val="00954C19"/>
    <w:rsid w:val="00964A1D"/>
    <w:rsid w:val="009830E7"/>
    <w:rsid w:val="009920B4"/>
    <w:rsid w:val="00995AB9"/>
    <w:rsid w:val="009A0ED1"/>
    <w:rsid w:val="009B6AB1"/>
    <w:rsid w:val="009D7833"/>
    <w:rsid w:val="009E034B"/>
    <w:rsid w:val="00A02595"/>
    <w:rsid w:val="00A069B7"/>
    <w:rsid w:val="00A269B8"/>
    <w:rsid w:val="00A35729"/>
    <w:rsid w:val="00A539B1"/>
    <w:rsid w:val="00A9504A"/>
    <w:rsid w:val="00AA5B5D"/>
    <w:rsid w:val="00AA5FD5"/>
    <w:rsid w:val="00AB2674"/>
    <w:rsid w:val="00AC0681"/>
    <w:rsid w:val="00AD257E"/>
    <w:rsid w:val="00AE2A29"/>
    <w:rsid w:val="00AF5562"/>
    <w:rsid w:val="00AF6AD4"/>
    <w:rsid w:val="00B0470B"/>
    <w:rsid w:val="00B33C0E"/>
    <w:rsid w:val="00B439DA"/>
    <w:rsid w:val="00B61091"/>
    <w:rsid w:val="00B71555"/>
    <w:rsid w:val="00B728A3"/>
    <w:rsid w:val="00B90F75"/>
    <w:rsid w:val="00BC4767"/>
    <w:rsid w:val="00BC47BD"/>
    <w:rsid w:val="00BD1BA2"/>
    <w:rsid w:val="00BE0307"/>
    <w:rsid w:val="00BE1385"/>
    <w:rsid w:val="00BF00B2"/>
    <w:rsid w:val="00C07567"/>
    <w:rsid w:val="00C155A6"/>
    <w:rsid w:val="00C360F4"/>
    <w:rsid w:val="00C36A87"/>
    <w:rsid w:val="00C43CFA"/>
    <w:rsid w:val="00C664DE"/>
    <w:rsid w:val="00CA4BC5"/>
    <w:rsid w:val="00CA5A91"/>
    <w:rsid w:val="00CA5B2C"/>
    <w:rsid w:val="00CB239A"/>
    <w:rsid w:val="00CB6027"/>
    <w:rsid w:val="00CC3C05"/>
    <w:rsid w:val="00D14D84"/>
    <w:rsid w:val="00D2335D"/>
    <w:rsid w:val="00D40889"/>
    <w:rsid w:val="00D41AE4"/>
    <w:rsid w:val="00D642D2"/>
    <w:rsid w:val="00D70587"/>
    <w:rsid w:val="00D7752B"/>
    <w:rsid w:val="00D82DC5"/>
    <w:rsid w:val="00D860B0"/>
    <w:rsid w:val="00DB4AF0"/>
    <w:rsid w:val="00DD2171"/>
    <w:rsid w:val="00E2240D"/>
    <w:rsid w:val="00E25962"/>
    <w:rsid w:val="00E32750"/>
    <w:rsid w:val="00E53112"/>
    <w:rsid w:val="00E56C3A"/>
    <w:rsid w:val="00E863D6"/>
    <w:rsid w:val="00E91E67"/>
    <w:rsid w:val="00E95DB8"/>
    <w:rsid w:val="00EA192C"/>
    <w:rsid w:val="00EA28CF"/>
    <w:rsid w:val="00EA4F82"/>
    <w:rsid w:val="00EB140E"/>
    <w:rsid w:val="00EB358B"/>
    <w:rsid w:val="00EC113D"/>
    <w:rsid w:val="00ED5CA9"/>
    <w:rsid w:val="00ED772B"/>
    <w:rsid w:val="00EF79B2"/>
    <w:rsid w:val="00F03D35"/>
    <w:rsid w:val="00F071AA"/>
    <w:rsid w:val="00F22E32"/>
    <w:rsid w:val="00F31625"/>
    <w:rsid w:val="00F73F11"/>
    <w:rsid w:val="00FE5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43E53"/>
  <w15:chartTrackingRefBased/>
  <w15:docId w15:val="{CE8F2347-2025-4AB8-9D7E-8DDB6540D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E588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92233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48218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8218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8218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8218D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4E588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8">
    <w:name w:val="List Paragraph"/>
    <w:basedOn w:val="a"/>
    <w:uiPriority w:val="34"/>
    <w:qFormat/>
    <w:rsid w:val="00AC068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10</Pages>
  <Words>484</Words>
  <Characters>2760</Characters>
  <Application>Microsoft Office Word</Application>
  <DocSecurity>0</DocSecurity>
  <Lines>23</Lines>
  <Paragraphs>6</Paragraphs>
  <ScaleCrop>false</ScaleCrop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佳煌 翁</dc:creator>
  <cp:keywords/>
  <dc:description/>
  <cp:lastModifiedBy>佳煌 翁</cp:lastModifiedBy>
  <cp:revision>212</cp:revision>
  <dcterms:created xsi:type="dcterms:W3CDTF">2022-09-29T08:09:00Z</dcterms:created>
  <dcterms:modified xsi:type="dcterms:W3CDTF">2023-11-14T12:36:00Z</dcterms:modified>
</cp:coreProperties>
</file>