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17.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C5AE16">
      <w:pPr>
        <w:keepNext w:val="0"/>
        <w:keepLines w:val="0"/>
        <w:pageBreakBefore w:val="0"/>
        <w:kinsoku/>
        <w:wordWrap w:val="0"/>
        <w:overflowPunct/>
        <w:topLinePunct w:val="0"/>
        <w:autoSpaceDE/>
        <w:autoSpaceDN/>
        <w:bidi w:val="0"/>
        <w:adjustRightInd/>
        <w:snapToGrid/>
        <w:spacing w:before="312" w:beforeLines="100" w:after="312" w:afterLines="100" w:line="440" w:lineRule="exact"/>
        <w:jc w:val="center"/>
        <w:textAlignment w:val="auto"/>
        <w:rPr>
          <w:rFonts w:hint="default" w:ascii="黑体" w:hAnsi="黑体" w:eastAsia="黑体" w:cs="黑体"/>
          <w:b/>
          <w:bCs w:val="0"/>
          <w:sz w:val="32"/>
          <w:szCs w:val="32"/>
          <w:lang w:val="en-US" w:eastAsia="zh-CN"/>
        </w:rPr>
      </w:pPr>
      <w:r>
        <w:rPr>
          <w:rFonts w:hint="eastAsia" w:ascii="黑体" w:hAnsi="黑体" w:eastAsia="黑体" w:cs="黑体"/>
          <w:b w:val="0"/>
          <w:bCs/>
          <w:sz w:val="32"/>
          <w:szCs w:val="32"/>
          <w:lang w:val="en-US" w:eastAsia="zh-CN"/>
        </w:rPr>
        <w:t>三子棋游戏装置</w:t>
      </w:r>
    </w:p>
    <w:p w14:paraId="5C6169E6">
      <w:pPr>
        <w:keepNext w:val="0"/>
        <w:keepLines w:val="0"/>
        <w:pageBreakBefore w:val="0"/>
        <w:kinsoku/>
        <w:wordWrap w:val="0"/>
        <w:overflowPunct/>
        <w:topLinePunct w:val="0"/>
        <w:autoSpaceDE/>
        <w:autoSpaceDN/>
        <w:bidi w:val="0"/>
        <w:adjustRightInd/>
        <w:snapToGrid/>
        <w:spacing w:line="440" w:lineRule="exact"/>
        <w:jc w:val="both"/>
        <w:textAlignment w:val="auto"/>
        <w:rPr>
          <w:rFonts w:hint="eastAsia" w:ascii="Times New Roman" w:hAnsi="Times New Roman" w:cs="黑体"/>
          <w:b w:val="0"/>
          <w:bCs/>
          <w:color w:val="auto"/>
          <w:sz w:val="24"/>
          <w:lang w:val="en-US" w:eastAsia="zh-CN"/>
        </w:rPr>
      </w:pPr>
      <w:r>
        <w:rPr>
          <w:rFonts w:hint="eastAsia" w:ascii="Times New Roman" w:hAnsi="Times New Roman" w:eastAsia="宋体" w:cs="黑体"/>
          <w:b/>
          <w:bCs w:val="0"/>
          <w:color w:val="auto"/>
          <w:sz w:val="24"/>
        </w:rPr>
        <w:t>摘要：</w:t>
      </w:r>
      <w:r>
        <w:rPr>
          <w:rFonts w:hint="eastAsia" w:ascii="Times New Roman" w:hAnsi="Times New Roman" w:eastAsia="宋体" w:cs="黑体"/>
          <w:b w:val="0"/>
          <w:color w:val="auto"/>
          <w:sz w:val="24"/>
        </w:rPr>
        <w:t>本装置</w:t>
      </w:r>
      <w:r>
        <w:rPr>
          <w:rFonts w:hint="eastAsia" w:ascii="Times New Roman" w:hAnsi="Times New Roman" w:cs="黑体"/>
          <w:b w:val="0"/>
          <w:color w:val="auto"/>
          <w:sz w:val="24"/>
          <w:lang w:val="en-US" w:eastAsia="zh-CN"/>
        </w:rPr>
        <w:t>是</w:t>
      </w:r>
      <w:r>
        <w:rPr>
          <w:rFonts w:hint="eastAsia" w:ascii="Times New Roman" w:hAnsi="Times New Roman" w:eastAsia="宋体" w:cs="黑体"/>
          <w:b w:val="0"/>
          <w:color w:val="auto"/>
          <w:sz w:val="24"/>
        </w:rPr>
        <w:t>以微控制器</w:t>
      </w:r>
      <w:r>
        <w:rPr>
          <w:rFonts w:hint="eastAsia" w:ascii="Times New Roman" w:hAnsi="Times New Roman" w:eastAsia="宋体" w:cs="黑体"/>
          <w:b w:val="0"/>
          <w:color w:val="auto"/>
          <w:sz w:val="24"/>
          <w:lang w:val="en-US" w:eastAsia="zh-CN"/>
        </w:rPr>
        <w:t>STM32F103C8T6</w:t>
      </w:r>
      <w:r>
        <w:rPr>
          <w:rFonts w:hint="eastAsia" w:ascii="Times New Roman" w:hAnsi="Times New Roman" w:eastAsia="宋体" w:cs="黑体"/>
          <w:b w:val="0"/>
          <w:color w:val="auto"/>
          <w:sz w:val="24"/>
        </w:rPr>
        <w:t>为控制核心</w:t>
      </w:r>
      <w:r>
        <w:rPr>
          <w:rFonts w:hint="eastAsia" w:ascii="Times New Roman" w:hAnsi="Times New Roman" w:cs="黑体"/>
          <w:sz w:val="24"/>
          <w:lang w:val="en-US" w:eastAsia="zh-CN"/>
        </w:rPr>
        <w:t>的三子棋游戏装置。装置</w:t>
      </w:r>
      <w:r>
        <w:rPr>
          <w:rFonts w:hint="eastAsia" w:ascii="Times New Roman" w:hAnsi="Times New Roman" w:cs="黑体"/>
          <w:b w:val="0"/>
          <w:color w:val="auto"/>
          <w:sz w:val="24"/>
          <w:lang w:val="en-US" w:eastAsia="zh-CN"/>
        </w:rPr>
        <w:t>采用丝杆配合滑轨的机械结构，</w:t>
      </w:r>
      <w:r>
        <w:rPr>
          <w:rFonts w:hint="eastAsia" w:ascii="Times New Roman" w:hAnsi="Times New Roman" w:eastAsia="宋体" w:cs="黑体"/>
          <w:b w:val="0"/>
          <w:color w:val="auto"/>
          <w:sz w:val="24"/>
        </w:rPr>
        <w:t>通过</w:t>
      </w:r>
      <w:r>
        <w:rPr>
          <w:rFonts w:hint="eastAsia" w:ascii="Times New Roman" w:hAnsi="Times New Roman" w:cs="黑体"/>
          <w:b w:val="0"/>
          <w:color w:val="auto"/>
          <w:sz w:val="24"/>
          <w:lang w:val="en-US" w:eastAsia="zh-CN"/>
        </w:rPr>
        <w:t>三个步进电机分别控制装置x轴、y轴和z轴的运动</w:t>
      </w:r>
      <w:r>
        <w:rPr>
          <w:rFonts w:hint="eastAsia" w:ascii="Times New Roman" w:hAnsi="Times New Roman" w:eastAsia="宋体" w:cs="黑体"/>
          <w:b w:val="0"/>
          <w:color w:val="auto"/>
          <w:sz w:val="24"/>
          <w:lang w:eastAsia="zh-CN"/>
        </w:rPr>
        <w:t>，</w:t>
      </w:r>
      <w:r>
        <w:rPr>
          <w:rFonts w:hint="eastAsia" w:ascii="Times New Roman" w:hAnsi="Times New Roman" w:cs="黑体"/>
          <w:b w:val="0"/>
          <w:color w:val="auto"/>
          <w:sz w:val="24"/>
          <w:lang w:val="en-US" w:eastAsia="zh-CN"/>
        </w:rPr>
        <w:t>采用磁吸式结构实现黑白棋子的拾取和放置，利用基于</w:t>
      </w:r>
      <w:r>
        <w:rPr>
          <w:rFonts w:hint="eastAsia" w:ascii="Times New Roman" w:hAnsi="Times New Roman" w:eastAsia="宋体" w:cs="黑体"/>
          <w:b w:val="0"/>
          <w:color w:val="auto"/>
          <w:sz w:val="24"/>
          <w:lang w:val="en-US" w:eastAsia="zh-CN"/>
        </w:rPr>
        <w:t>树莓派</w:t>
      </w:r>
      <w:r>
        <w:rPr>
          <w:rFonts w:hint="eastAsia" w:ascii="Times New Roman" w:hAnsi="Times New Roman" w:cs="黑体"/>
          <w:b w:val="0"/>
          <w:color w:val="auto"/>
          <w:sz w:val="24"/>
          <w:lang w:val="en-US" w:eastAsia="zh-CN"/>
        </w:rPr>
        <w:t>的</w:t>
      </w:r>
      <w:r>
        <w:rPr>
          <w:rFonts w:hint="eastAsia" w:ascii="Times New Roman" w:hAnsi="Times New Roman" w:eastAsia="宋体" w:cs="黑体"/>
          <w:b w:val="0"/>
          <w:color w:val="auto"/>
          <w:sz w:val="24"/>
          <w:lang w:val="en-US" w:eastAsia="zh-CN"/>
        </w:rPr>
        <w:t>OpenC</w:t>
      </w:r>
      <w:r>
        <w:rPr>
          <w:rFonts w:hint="eastAsia" w:ascii="Times New Roman" w:hAnsi="Times New Roman" w:cs="黑体"/>
          <w:b w:val="0"/>
          <w:color w:val="auto"/>
          <w:sz w:val="24"/>
          <w:lang w:val="en-US" w:eastAsia="zh-CN"/>
        </w:rPr>
        <w:t>V</w:t>
      </w:r>
      <w:r>
        <w:rPr>
          <w:rFonts w:hint="eastAsia" w:ascii="Times New Roman" w:hAnsi="Times New Roman" w:eastAsia="宋体" w:cs="黑体"/>
          <w:b w:val="0"/>
          <w:color w:val="auto"/>
          <w:sz w:val="24"/>
        </w:rPr>
        <w:t>视觉系统</w:t>
      </w:r>
      <w:r>
        <w:rPr>
          <w:rFonts w:hint="eastAsia" w:ascii="Times New Roman" w:hAnsi="Times New Roman" w:cs="黑体"/>
          <w:b w:val="0"/>
          <w:color w:val="auto"/>
          <w:sz w:val="24"/>
          <w:lang w:val="en-US" w:eastAsia="zh-CN"/>
        </w:rPr>
        <w:t>实现棋盘以及黑白棋子位置的识别，</w:t>
      </w:r>
      <w:r>
        <w:rPr>
          <w:rFonts w:hint="eastAsia" w:ascii="Times New Roman" w:hAnsi="Times New Roman" w:eastAsia="宋体" w:cs="黑体"/>
          <w:sz w:val="24"/>
        </w:rPr>
        <w:t>选用</w:t>
      </w:r>
      <w:r>
        <w:rPr>
          <w:rFonts w:hint="eastAsia" w:ascii="Times New Roman" w:hAnsi="Times New Roman" w:cs="黑体"/>
          <w:sz w:val="24"/>
          <w:lang w:val="en-US" w:eastAsia="zh-CN"/>
        </w:rPr>
        <w:t>LED灯作为装置每下完一步棋的提醒。</w:t>
      </w:r>
      <w:r>
        <w:rPr>
          <w:rFonts w:hint="eastAsia" w:ascii="Times New Roman" w:hAnsi="Times New Roman" w:cs="黑体"/>
          <w:b w:val="0"/>
          <w:color w:val="auto"/>
          <w:sz w:val="24"/>
          <w:lang w:val="en-US" w:eastAsia="zh-CN"/>
        </w:rPr>
        <w:t>串口屏作为显示和交互模块进行人机交互，实现用户对目标任务的选择和黑白棋子放置位置的设置等功能</w:t>
      </w:r>
      <w:r>
        <w:rPr>
          <w:rFonts w:hint="eastAsia" w:ascii="Times New Roman" w:hAnsi="Times New Roman" w:cs="黑体"/>
          <w:sz w:val="24"/>
          <w:lang w:val="en-US" w:eastAsia="zh-CN"/>
        </w:rPr>
        <w:t>。</w:t>
      </w:r>
      <w:r>
        <w:rPr>
          <w:rFonts w:hint="eastAsia" w:ascii="Times New Roman" w:hAnsi="Times New Roman" w:eastAsia="宋体" w:cs="黑体"/>
          <w:b w:val="0"/>
          <w:color w:val="auto"/>
          <w:sz w:val="24"/>
          <w:lang w:val="en-US" w:eastAsia="zh-CN"/>
        </w:rPr>
        <w:t>最终</w:t>
      </w:r>
      <w:r>
        <w:rPr>
          <w:rFonts w:hint="eastAsia" w:ascii="Times New Roman" w:hAnsi="Times New Roman" w:cs="黑体"/>
          <w:b w:val="0"/>
          <w:color w:val="auto"/>
          <w:sz w:val="24"/>
          <w:lang w:val="en-US" w:eastAsia="zh-CN"/>
        </w:rPr>
        <w:t>，本装置可以实现将任意黑白棋子放入目标棋盘格以及与玩家对弈的功能，在人机对弈过程中无论先手后手保证至少不输，并在装置放置完该回合棋子后点亮LED用作提醒。</w:t>
      </w:r>
    </w:p>
    <w:p w14:paraId="1B43C2EE">
      <w:pPr>
        <w:keepNext w:val="0"/>
        <w:keepLines w:val="0"/>
        <w:pageBreakBefore w:val="0"/>
        <w:kinsoku/>
        <w:wordWrap w:val="0"/>
        <w:overflowPunct/>
        <w:topLinePunct w:val="0"/>
        <w:autoSpaceDE/>
        <w:autoSpaceDN/>
        <w:bidi w:val="0"/>
        <w:adjustRightInd/>
        <w:snapToGrid/>
        <w:spacing w:line="440" w:lineRule="exact"/>
        <w:jc w:val="both"/>
        <w:textAlignment w:val="auto"/>
        <w:rPr>
          <w:rFonts w:hint="default" w:ascii="Times New Roman" w:hAnsi="Times New Roman" w:cs="黑体"/>
          <w:b w:val="0"/>
          <w:bCs/>
          <w:color w:val="auto"/>
          <w:sz w:val="24"/>
          <w:lang w:val="en-US" w:eastAsia="zh-CN"/>
        </w:rPr>
      </w:pPr>
      <w:r>
        <w:rPr>
          <w:rFonts w:hint="eastAsia" w:ascii="Times New Roman" w:hAnsi="Times New Roman" w:cs="黑体"/>
          <w:b/>
          <w:bCs w:val="0"/>
          <w:color w:val="auto"/>
          <w:sz w:val="24"/>
          <w:lang w:val="en-US" w:eastAsia="zh-CN"/>
        </w:rPr>
        <w:t>关键词：</w:t>
      </w:r>
      <w:r>
        <w:rPr>
          <w:rFonts w:hint="eastAsia" w:ascii="Times New Roman" w:hAnsi="Times New Roman" w:cs="黑体"/>
          <w:b w:val="0"/>
          <w:bCs/>
          <w:color w:val="auto"/>
          <w:sz w:val="24"/>
          <w:lang w:val="en-US" w:eastAsia="zh-CN"/>
        </w:rPr>
        <w:t>龙门式双导轨三轴滑台；MiniMax算法；人机交互</w:t>
      </w:r>
    </w:p>
    <w:p w14:paraId="270532AE">
      <w:pPr>
        <w:keepNext w:val="0"/>
        <w:keepLines w:val="0"/>
        <w:pageBreakBefore w:val="0"/>
        <w:kinsoku/>
        <w:wordWrap w:val="0"/>
        <w:overflowPunct/>
        <w:topLinePunct w:val="0"/>
        <w:autoSpaceDE/>
        <w:autoSpaceDN/>
        <w:bidi w:val="0"/>
        <w:adjustRightInd/>
        <w:snapToGrid/>
        <w:spacing w:line="440" w:lineRule="exact"/>
        <w:jc w:val="both"/>
        <w:textAlignment w:val="auto"/>
        <w:rPr>
          <w:rFonts w:hint="eastAsia" w:ascii="Times New Roman" w:hAnsi="Times New Roman" w:cs="黑体"/>
          <w:b w:val="0"/>
          <w:bCs/>
          <w:color w:val="0000FF"/>
          <w:sz w:val="24"/>
          <w:lang w:val="en-US" w:eastAsia="zh-CN"/>
        </w:rPr>
      </w:pPr>
    </w:p>
    <w:p w14:paraId="3B631289">
      <w:pPr>
        <w:keepNext w:val="0"/>
        <w:keepLines w:val="0"/>
        <w:pageBreakBefore w:val="0"/>
        <w:kinsoku/>
        <w:wordWrap w:val="0"/>
        <w:overflowPunct/>
        <w:topLinePunct w:val="0"/>
        <w:autoSpaceDE/>
        <w:autoSpaceDN/>
        <w:bidi w:val="0"/>
        <w:adjustRightInd/>
        <w:snapToGrid/>
        <w:spacing w:line="440" w:lineRule="exact"/>
        <w:jc w:val="both"/>
        <w:textAlignment w:val="auto"/>
        <w:rPr>
          <w:rFonts w:hint="eastAsia" w:ascii="Times New Roman" w:hAnsi="Times New Roman" w:cs="黑体"/>
          <w:b w:val="0"/>
          <w:bCs/>
          <w:color w:val="0000FF"/>
          <w:sz w:val="24"/>
          <w:lang w:val="en-US" w:eastAsia="zh-CN"/>
        </w:rPr>
        <w:sectPr>
          <w:pgSz w:w="11906" w:h="16838"/>
          <w:pgMar w:top="1701" w:right="1417" w:bottom="1134" w:left="1417"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pPr>
    </w:p>
    <w:p w14:paraId="3BD73F26">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color w:val="000000"/>
          <w:kern w:val="0"/>
          <w:sz w:val="28"/>
          <w:szCs w:val="28"/>
        </w:rPr>
      </w:pPr>
      <w:r>
        <w:rPr>
          <w:rFonts w:hint="eastAsia" w:ascii="黑体" w:hAnsi="黑体" w:eastAsia="黑体" w:cs="黑体"/>
          <w:b w:val="0"/>
          <w:color w:val="000000"/>
          <w:kern w:val="0"/>
          <w:sz w:val="28"/>
          <w:szCs w:val="28"/>
          <w:lang w:val="en-US" w:eastAsia="zh-CN"/>
        </w:rPr>
        <w:t>一、</w:t>
      </w:r>
      <w:r>
        <w:rPr>
          <w:rFonts w:hint="eastAsia" w:ascii="黑体" w:hAnsi="黑体" w:eastAsia="黑体" w:cs="黑体"/>
          <w:b w:val="0"/>
          <w:color w:val="000000"/>
          <w:kern w:val="0"/>
          <w:sz w:val="28"/>
          <w:szCs w:val="28"/>
        </w:rPr>
        <w:t>系统方案</w:t>
      </w:r>
    </w:p>
    <w:p w14:paraId="0E8F1032">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kern w:val="0"/>
          <w:sz w:val="24"/>
        </w:rPr>
      </w:pPr>
      <w:r>
        <w:rPr>
          <w:rFonts w:hint="eastAsia" w:ascii="黑体" w:hAnsi="黑体" w:eastAsia="黑体" w:cs="黑体"/>
          <w:b w:val="0"/>
          <w:bCs/>
          <w:color w:val="000000"/>
          <w:kern w:val="0"/>
          <w:sz w:val="24"/>
          <w:lang w:val="en-US" w:eastAsia="zh-CN"/>
        </w:rPr>
        <w:t>1</w:t>
      </w:r>
      <w:r>
        <w:rPr>
          <w:rFonts w:hint="eastAsia" w:ascii="黑体" w:hAnsi="黑体" w:eastAsia="黑体" w:cs="黑体"/>
          <w:b w:val="0"/>
          <w:bCs/>
          <w:color w:val="000000"/>
          <w:kern w:val="0"/>
          <w:sz w:val="24"/>
        </w:rPr>
        <w:t>.</w:t>
      </w:r>
      <w:r>
        <w:rPr>
          <w:rFonts w:hint="eastAsia" w:ascii="黑体" w:hAnsi="黑体" w:eastAsia="黑体" w:cs="黑体"/>
          <w:b w:val="0"/>
          <w:bCs/>
          <w:color w:val="000000"/>
          <w:kern w:val="0"/>
          <w:sz w:val="24"/>
          <w:lang w:val="en-US" w:eastAsia="zh-CN"/>
        </w:rPr>
        <w:t xml:space="preserve"> </w:t>
      </w:r>
      <w:r>
        <w:rPr>
          <w:rFonts w:hint="eastAsia" w:ascii="黑体" w:hAnsi="黑体" w:eastAsia="黑体" w:cs="黑体"/>
          <w:b w:val="0"/>
          <w:bCs/>
          <w:color w:val="000000"/>
          <w:kern w:val="0"/>
          <w:sz w:val="24"/>
        </w:rPr>
        <w:t xml:space="preserve">方案的选择和比较 </w:t>
      </w:r>
    </w:p>
    <w:p w14:paraId="04D6F810">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ascii="Times New Roman" w:hAnsi="Times New Roman" w:eastAsia="宋体" w:cs="宋体"/>
          <w:b w:val="0"/>
          <w:kern w:val="0"/>
          <w:sz w:val="24"/>
        </w:rPr>
      </w:pPr>
      <w:r>
        <w:rPr>
          <w:rFonts w:hint="eastAsia" w:ascii="Times New Roman" w:hAnsi="Times New Roman"/>
          <w:b w:val="0"/>
          <w:color w:val="000000"/>
          <w:kern w:val="0"/>
          <w:sz w:val="24"/>
          <w:lang w:val="en-US" w:eastAsia="zh-CN"/>
        </w:rPr>
        <w:t>1</w:t>
      </w:r>
      <w:r>
        <w:rPr>
          <w:rFonts w:ascii="Times New Roman" w:hAnsi="Times New Roman" w:eastAsia="宋体"/>
          <w:b w:val="0"/>
          <w:color w:val="000000"/>
          <w:kern w:val="0"/>
          <w:sz w:val="24"/>
        </w:rPr>
        <w:t xml:space="preserve">.1 </w:t>
      </w:r>
      <w:r>
        <w:rPr>
          <w:rFonts w:hint="eastAsia" w:ascii="Times New Roman" w:hAnsi="Times New Roman" w:eastAsia="宋体" w:cs="宋体"/>
          <w:b w:val="0"/>
          <w:color w:val="000000"/>
          <w:kern w:val="0"/>
          <w:sz w:val="24"/>
        </w:rPr>
        <w:t xml:space="preserve">电机选择方案 </w:t>
      </w:r>
    </w:p>
    <w:p w14:paraId="2D566BF3">
      <w:pPr>
        <w:keepNext w:val="0"/>
        <w:keepLines w:val="0"/>
        <w:pageBreakBefore w:val="0"/>
        <w:widowControl/>
        <w:kinsoku/>
        <w:wordWrap w:val="0"/>
        <w:overflowPunct/>
        <w:topLinePunct w:val="0"/>
        <w:autoSpaceDE/>
        <w:autoSpaceDN/>
        <w:bidi w:val="0"/>
        <w:adjustRightInd/>
        <w:snapToGrid/>
        <w:spacing w:line="440" w:lineRule="exact"/>
        <w:ind w:firstLine="482" w:firstLineChars="200"/>
        <w:jc w:val="both"/>
        <w:textAlignment w:val="auto"/>
        <w:rPr>
          <w:rFonts w:hint="eastAsia" w:ascii="Times New Roman" w:hAnsi="Times New Roman" w:eastAsia="宋体" w:cs="黑体"/>
          <w:b w:val="0"/>
          <w:sz w:val="24"/>
          <w:lang w:val="en-US" w:eastAsia="zh-CN"/>
        </w:rPr>
      </w:pPr>
      <w:r>
        <w:rPr>
          <w:rFonts w:hint="eastAsia" w:ascii="Times New Roman" w:hAnsi="Times New Roman" w:eastAsia="宋体" w:cs="宋体"/>
          <w:b/>
          <w:bCs w:val="0"/>
          <w:color w:val="000000"/>
          <w:kern w:val="0"/>
          <w:sz w:val="24"/>
        </w:rPr>
        <w:t>方案</w:t>
      </w:r>
      <w:r>
        <w:rPr>
          <w:rFonts w:hint="eastAsia" w:ascii="Times New Roman" w:hAnsi="Times New Roman" w:cs="宋体"/>
          <w:b/>
          <w:bCs w:val="0"/>
          <w:color w:val="000000"/>
          <w:kern w:val="0"/>
          <w:sz w:val="24"/>
          <w:lang w:val="en-US" w:eastAsia="zh-CN"/>
        </w:rPr>
        <w:t>一</w:t>
      </w:r>
      <w:r>
        <w:rPr>
          <w:rFonts w:hint="eastAsia" w:ascii="Times New Roman" w:hAnsi="Times New Roman" w:eastAsia="宋体" w:cs="宋体"/>
          <w:b/>
          <w:bCs w:val="0"/>
          <w:color w:val="000000"/>
          <w:kern w:val="0"/>
          <w:sz w:val="24"/>
        </w:rPr>
        <w:t>：</w:t>
      </w:r>
      <w:r>
        <w:rPr>
          <w:rFonts w:hint="eastAsia" w:ascii="Times New Roman" w:hAnsi="Times New Roman" w:cs="宋体"/>
          <w:b w:val="0"/>
          <w:bCs/>
          <w:color w:val="000000"/>
          <w:kern w:val="0"/>
          <w:sz w:val="24"/>
          <w:lang w:val="en-US" w:eastAsia="zh-CN"/>
        </w:rPr>
        <w:t>舵机</w:t>
      </w:r>
      <w:r>
        <w:rPr>
          <w:rFonts w:hint="eastAsia" w:ascii="Times New Roman" w:hAnsi="Times New Roman" w:cs="宋体"/>
          <w:b w:val="0"/>
          <w:bCs/>
          <w:color w:val="000000"/>
          <w:kern w:val="0"/>
          <w:sz w:val="24"/>
          <w:lang w:eastAsia="zh-CN"/>
        </w:rPr>
        <w:t>。</w:t>
      </w:r>
      <w:r>
        <w:rPr>
          <w:rFonts w:hint="eastAsia" w:ascii="Times New Roman" w:hAnsi="Times New Roman" w:eastAsia="宋体" w:cs="宋体"/>
          <w:b w:val="0"/>
          <w:color w:val="000000"/>
          <w:kern w:val="0"/>
          <w:sz w:val="24"/>
        </w:rPr>
        <w:t>该方案优点</w:t>
      </w:r>
      <w:r>
        <w:rPr>
          <w:rFonts w:hint="eastAsia" w:ascii="Times New Roman" w:hAnsi="Times New Roman" w:eastAsia="宋体" w:cs="宋体"/>
          <w:b w:val="0"/>
          <w:color w:val="000000"/>
          <w:kern w:val="0"/>
          <w:sz w:val="24"/>
          <w:lang w:val="en-US" w:eastAsia="zh-CN"/>
        </w:rPr>
        <w:t>是</w:t>
      </w:r>
      <w:r>
        <w:rPr>
          <w:rFonts w:hint="eastAsia" w:ascii="Times New Roman" w:hAnsi="Times New Roman" w:eastAsia="宋体" w:cs="宋体"/>
          <w:b w:val="0"/>
          <w:color w:val="000000"/>
          <w:kern w:val="0"/>
          <w:sz w:val="24"/>
        </w:rPr>
        <w:t xml:space="preserve">可以精确控制角度，通常能够实现 </w:t>
      </w:r>
      <w:r>
        <w:rPr>
          <w:rFonts w:ascii="Times New Roman" w:hAnsi="Times New Roman" w:eastAsia="宋体"/>
          <w:b w:val="0"/>
          <w:color w:val="000000"/>
          <w:kern w:val="0"/>
          <w:sz w:val="24"/>
        </w:rPr>
        <w:t xml:space="preserve">0 </w:t>
      </w:r>
      <w:r>
        <w:rPr>
          <w:rFonts w:hint="eastAsia" w:ascii="Times New Roman" w:hAnsi="Times New Roman" w:eastAsia="宋体" w:cs="宋体"/>
          <w:b w:val="0"/>
          <w:color w:val="000000"/>
          <w:kern w:val="0"/>
          <w:sz w:val="24"/>
        </w:rPr>
        <w:t xml:space="preserve">至 </w:t>
      </w:r>
      <w:r>
        <w:rPr>
          <w:rFonts w:ascii="Times New Roman" w:hAnsi="Times New Roman" w:eastAsia="宋体"/>
          <w:b w:val="0"/>
          <w:color w:val="000000"/>
          <w:kern w:val="0"/>
          <w:sz w:val="24"/>
        </w:rPr>
        <w:t xml:space="preserve">180 </w:t>
      </w:r>
      <w:r>
        <w:rPr>
          <w:rFonts w:hint="eastAsia" w:ascii="Times New Roman" w:hAnsi="Times New Roman" w:eastAsia="宋体" w:cs="宋体"/>
          <w:b w:val="0"/>
          <w:color w:val="000000"/>
          <w:kern w:val="0"/>
          <w:sz w:val="24"/>
        </w:rPr>
        <w:t>度或更广角度的位置控制</w:t>
      </w:r>
      <w:r>
        <w:rPr>
          <w:rFonts w:hint="eastAsia" w:ascii="Times New Roman" w:hAnsi="Times New Roman" w:cs="宋体"/>
          <w:b w:val="0"/>
          <w:color w:val="000000"/>
          <w:kern w:val="0"/>
          <w:sz w:val="24"/>
          <w:lang w:eastAsia="zh-CN"/>
        </w:rPr>
        <w:t>，</w:t>
      </w:r>
      <w:r>
        <w:rPr>
          <w:rFonts w:hint="eastAsia" w:ascii="Times New Roman" w:hAnsi="Times New Roman" w:eastAsia="宋体" w:cs="宋体"/>
          <w:b w:val="0"/>
          <w:color w:val="000000"/>
          <w:kern w:val="0"/>
          <w:sz w:val="24"/>
        </w:rPr>
        <w:t>能够迅速完成角度调整</w:t>
      </w:r>
      <w:r>
        <w:rPr>
          <w:rFonts w:hint="eastAsia" w:ascii="Times New Roman" w:hAnsi="Times New Roman" w:cs="宋体"/>
          <w:b w:val="0"/>
          <w:color w:val="000000"/>
          <w:kern w:val="0"/>
          <w:sz w:val="24"/>
          <w:lang w:eastAsia="zh-CN"/>
        </w:rPr>
        <w:t>，</w:t>
      </w:r>
      <w:r>
        <w:rPr>
          <w:rFonts w:hint="eastAsia" w:ascii="Times New Roman" w:hAnsi="Times New Roman" w:eastAsia="宋体" w:cs="宋体"/>
          <w:b w:val="0"/>
          <w:color w:val="000000"/>
          <w:kern w:val="0"/>
          <w:sz w:val="24"/>
        </w:rPr>
        <w:t>具有较高的扭矩，能够驱动较大的负载</w:t>
      </w:r>
      <w:r>
        <w:rPr>
          <w:rFonts w:hint="eastAsia" w:ascii="Times New Roman" w:hAnsi="Times New Roman" w:cs="宋体"/>
          <w:b w:val="0"/>
          <w:color w:val="000000"/>
          <w:kern w:val="0"/>
          <w:sz w:val="24"/>
          <w:lang w:val="en-US" w:eastAsia="zh-CN"/>
        </w:rPr>
        <w:t>且操作相对简单</w:t>
      </w:r>
      <w:r>
        <w:rPr>
          <w:rFonts w:hint="eastAsia" w:ascii="Times New Roman" w:hAnsi="Times New Roman" w:eastAsia="宋体" w:cs="宋体"/>
          <w:b w:val="0"/>
          <w:color w:val="000000"/>
          <w:kern w:val="0"/>
          <w:sz w:val="24"/>
        </w:rPr>
        <w:t>；缺点</w:t>
      </w:r>
      <w:r>
        <w:rPr>
          <w:rFonts w:hint="eastAsia" w:ascii="Times New Roman" w:hAnsi="Times New Roman" w:eastAsia="宋体" w:cs="宋体"/>
          <w:b w:val="0"/>
          <w:color w:val="000000"/>
          <w:kern w:val="0"/>
          <w:sz w:val="24"/>
          <w:lang w:val="en-US" w:eastAsia="zh-CN"/>
        </w:rPr>
        <w:t>是</w:t>
      </w:r>
      <w:r>
        <w:rPr>
          <w:rFonts w:hint="eastAsia" w:ascii="Times New Roman" w:hAnsi="Times New Roman" w:eastAsia="宋体" w:cs="黑体"/>
          <w:b w:val="0"/>
          <w:sz w:val="24"/>
          <w:lang w:val="en-US" w:eastAsia="zh-CN"/>
        </w:rPr>
        <w:t>存在控制“死区”，内部齿轮组回程差难以确定，高精度要求下可靠性不足</w:t>
      </w:r>
      <w:r>
        <w:rPr>
          <w:rFonts w:hint="eastAsia" w:ascii="Times New Roman" w:hAnsi="Times New Roman" w:cs="黑体"/>
          <w:b w:val="0"/>
          <w:sz w:val="24"/>
          <w:lang w:val="en-US" w:eastAsia="zh-CN"/>
        </w:rPr>
        <w:t>且不适用于需要连续旋转以及高精度位置控制的场合</w:t>
      </w:r>
      <w:r>
        <w:rPr>
          <w:rFonts w:hint="eastAsia" w:ascii="Times New Roman" w:hAnsi="Times New Roman" w:eastAsia="宋体" w:cs="黑体"/>
          <w:b w:val="0"/>
          <w:sz w:val="24"/>
          <w:lang w:val="en-US" w:eastAsia="zh-CN"/>
        </w:rPr>
        <w:t>。</w:t>
      </w:r>
    </w:p>
    <w:p w14:paraId="177EEFB0">
      <w:pPr>
        <w:keepNext w:val="0"/>
        <w:keepLines w:val="0"/>
        <w:pageBreakBefore w:val="0"/>
        <w:widowControl/>
        <w:kinsoku/>
        <w:wordWrap w:val="0"/>
        <w:overflowPunct/>
        <w:topLinePunct w:val="0"/>
        <w:autoSpaceDE/>
        <w:autoSpaceDN/>
        <w:bidi w:val="0"/>
        <w:adjustRightInd/>
        <w:snapToGrid/>
        <w:spacing w:line="440" w:lineRule="exact"/>
        <w:ind w:firstLine="482" w:firstLineChars="200"/>
        <w:jc w:val="both"/>
        <w:textAlignment w:val="auto"/>
        <w:rPr>
          <w:rFonts w:ascii="Times New Roman" w:hAnsi="Times New Roman" w:eastAsia="宋体" w:cs="宋体"/>
          <w:b w:val="0"/>
          <w:kern w:val="0"/>
          <w:sz w:val="24"/>
        </w:rPr>
      </w:pPr>
      <w:r>
        <w:rPr>
          <w:rFonts w:hint="eastAsia" w:ascii="Times New Roman" w:hAnsi="Times New Roman" w:eastAsia="宋体" w:cs="宋体"/>
          <w:b/>
          <w:bCs w:val="0"/>
          <w:color w:val="000000"/>
          <w:kern w:val="0"/>
          <w:sz w:val="24"/>
        </w:rPr>
        <w:t>方案</w:t>
      </w:r>
      <w:r>
        <w:rPr>
          <w:rFonts w:hint="eastAsia" w:ascii="Times New Roman" w:hAnsi="Times New Roman" w:cs="宋体"/>
          <w:b/>
          <w:bCs w:val="0"/>
          <w:color w:val="000000"/>
          <w:kern w:val="0"/>
          <w:sz w:val="24"/>
          <w:lang w:val="en-US" w:eastAsia="zh-CN"/>
        </w:rPr>
        <w:t>二</w:t>
      </w:r>
      <w:r>
        <w:rPr>
          <w:rFonts w:hint="eastAsia" w:ascii="Times New Roman" w:hAnsi="Times New Roman" w:eastAsia="宋体" w:cs="宋体"/>
          <w:b/>
          <w:bCs w:val="0"/>
          <w:color w:val="000000"/>
          <w:kern w:val="0"/>
          <w:sz w:val="24"/>
        </w:rPr>
        <w:t>：</w:t>
      </w:r>
      <w:r>
        <w:rPr>
          <w:rFonts w:hint="eastAsia" w:ascii="Times New Roman" w:hAnsi="Times New Roman" w:cs="宋体"/>
          <w:b w:val="0"/>
          <w:bCs/>
          <w:color w:val="000000"/>
          <w:kern w:val="0"/>
          <w:sz w:val="24"/>
          <w:lang w:val="en-US" w:eastAsia="zh-CN"/>
        </w:rPr>
        <w:t>闭环</w:t>
      </w:r>
      <w:r>
        <w:rPr>
          <w:rFonts w:hint="eastAsia" w:ascii="Times New Roman" w:hAnsi="Times New Roman" w:eastAsia="宋体" w:cs="宋体"/>
          <w:b w:val="0"/>
          <w:bCs/>
          <w:color w:val="000000"/>
          <w:kern w:val="0"/>
          <w:sz w:val="24"/>
        </w:rPr>
        <w:t>步进电机</w:t>
      </w:r>
      <w:r>
        <w:rPr>
          <w:rFonts w:hint="eastAsia" w:ascii="Times New Roman" w:hAnsi="Times New Roman" w:cs="宋体"/>
          <w:b w:val="0"/>
          <w:bCs/>
          <w:color w:val="000000"/>
          <w:kern w:val="0"/>
          <w:sz w:val="24"/>
          <w:lang w:eastAsia="zh-CN"/>
        </w:rPr>
        <w:t>。</w:t>
      </w:r>
      <w:r>
        <w:rPr>
          <w:rFonts w:hint="eastAsia" w:ascii="Times New Roman" w:hAnsi="Times New Roman" w:cs="黑体"/>
          <w:b w:val="0"/>
          <w:sz w:val="24"/>
          <w:lang w:val="en-US" w:eastAsia="zh-CN"/>
        </w:rPr>
        <w:t>该方案</w:t>
      </w:r>
      <w:r>
        <w:rPr>
          <w:rFonts w:hint="eastAsia" w:ascii="Times New Roman" w:hAnsi="Times New Roman" w:eastAsia="宋体" w:cs="黑体"/>
          <w:b w:val="0"/>
          <w:sz w:val="24"/>
          <w:lang w:val="en-US" w:eastAsia="zh-CN"/>
        </w:rPr>
        <w:t>的优点是步距稳定，转矩较大，</w:t>
      </w:r>
      <w:r>
        <w:rPr>
          <w:rFonts w:hint="eastAsia" w:ascii="Times New Roman" w:hAnsi="Times New Roman" w:eastAsia="宋体" w:cs="宋体"/>
          <w:b w:val="0"/>
          <w:color w:val="000000"/>
          <w:kern w:val="0"/>
          <w:sz w:val="24"/>
        </w:rPr>
        <w:t>响应速度较快</w:t>
      </w:r>
      <w:r>
        <w:rPr>
          <w:rFonts w:hint="eastAsia" w:ascii="Times New Roman" w:hAnsi="Times New Roman" w:cs="宋体"/>
          <w:b w:val="0"/>
          <w:color w:val="000000"/>
          <w:kern w:val="0"/>
          <w:sz w:val="24"/>
          <w:lang w:eastAsia="zh-CN"/>
        </w:rPr>
        <w:t>，</w:t>
      </w:r>
      <w:r>
        <w:rPr>
          <w:rFonts w:hint="eastAsia" w:ascii="Times New Roman" w:hAnsi="Times New Roman" w:eastAsia="宋体" w:cs="黑体"/>
          <w:b w:val="0"/>
          <w:sz w:val="24"/>
          <w:lang w:val="en-US" w:eastAsia="zh-CN"/>
        </w:rPr>
        <w:t>没有回程差，</w:t>
      </w:r>
      <w:r>
        <w:rPr>
          <w:rFonts w:hint="eastAsia" w:ascii="Times New Roman" w:hAnsi="Times New Roman" w:cs="黑体"/>
          <w:b w:val="0"/>
          <w:sz w:val="24"/>
          <w:lang w:val="en-US" w:eastAsia="zh-CN"/>
        </w:rPr>
        <w:t>可以实时监测电机位置，控制</w:t>
      </w:r>
      <w:r>
        <w:rPr>
          <w:rFonts w:hint="eastAsia" w:ascii="Times New Roman" w:hAnsi="Times New Roman" w:eastAsia="宋体" w:cs="黑体"/>
          <w:b w:val="0"/>
          <w:sz w:val="24"/>
          <w:lang w:val="en-US" w:eastAsia="zh-CN"/>
        </w:rPr>
        <w:t>精度高</w:t>
      </w:r>
      <w:r>
        <w:rPr>
          <w:rFonts w:hint="eastAsia" w:ascii="Times New Roman" w:hAnsi="Times New Roman" w:cs="黑体"/>
          <w:b w:val="0"/>
          <w:sz w:val="24"/>
          <w:lang w:val="en-US" w:eastAsia="zh-CN"/>
        </w:rPr>
        <w:t>，存在位置反馈环节，能更好的跟踪输入信号的变化，增强了系统稳定性</w:t>
      </w:r>
      <w:r>
        <w:rPr>
          <w:rFonts w:hint="eastAsia" w:ascii="Times New Roman" w:hAnsi="Times New Roman" w:eastAsia="宋体" w:cs="黑体"/>
          <w:b w:val="0"/>
          <w:sz w:val="24"/>
          <w:lang w:val="en-US" w:eastAsia="zh-CN"/>
        </w:rPr>
        <w:t>；缺点是</w:t>
      </w:r>
      <w:r>
        <w:rPr>
          <w:rFonts w:hint="eastAsia" w:ascii="Times New Roman" w:hAnsi="Times New Roman" w:cs="黑体"/>
          <w:b w:val="0"/>
          <w:sz w:val="24"/>
          <w:lang w:val="en-US" w:eastAsia="zh-CN"/>
        </w:rPr>
        <w:t>成本较高，控制算法较为复杂，需要更长时间的调试与改善。</w:t>
      </w:r>
    </w:p>
    <w:p w14:paraId="79E052EE">
      <w:pPr>
        <w:keepNext w:val="0"/>
        <w:keepLines w:val="0"/>
        <w:pageBreakBefore w:val="0"/>
        <w:widowControl/>
        <w:kinsoku/>
        <w:wordWrap w:val="0"/>
        <w:overflowPunct/>
        <w:topLinePunct w:val="0"/>
        <w:autoSpaceDE/>
        <w:autoSpaceDN/>
        <w:bidi w:val="0"/>
        <w:adjustRightInd/>
        <w:snapToGrid/>
        <w:spacing w:line="440" w:lineRule="exact"/>
        <w:ind w:firstLine="482" w:firstLineChars="200"/>
        <w:jc w:val="both"/>
        <w:textAlignment w:val="auto"/>
        <w:rPr>
          <w:rFonts w:hint="default" w:ascii="Times New Roman" w:hAnsi="Times New Roman" w:cs="黑体"/>
          <w:b w:val="0"/>
          <w:sz w:val="24"/>
          <w:lang w:val="en-US" w:eastAsia="zh-CN"/>
        </w:rPr>
      </w:pPr>
      <w:r>
        <w:rPr>
          <w:rFonts w:hint="eastAsia" w:ascii="Times New Roman" w:hAnsi="Times New Roman" w:eastAsia="宋体" w:cs="宋体"/>
          <w:b/>
          <w:bCs w:val="0"/>
          <w:color w:val="000000"/>
          <w:kern w:val="0"/>
          <w:sz w:val="24"/>
        </w:rPr>
        <w:t>方案</w:t>
      </w:r>
      <w:r>
        <w:rPr>
          <w:rFonts w:hint="eastAsia" w:ascii="Times New Roman" w:hAnsi="Times New Roman" w:eastAsia="宋体" w:cs="宋体"/>
          <w:b/>
          <w:bCs w:val="0"/>
          <w:color w:val="000000"/>
          <w:kern w:val="0"/>
          <w:sz w:val="24"/>
          <w:lang w:val="en-US" w:eastAsia="zh-CN"/>
        </w:rPr>
        <w:t>比较与</w:t>
      </w:r>
      <w:r>
        <w:rPr>
          <w:rFonts w:hint="eastAsia" w:ascii="Times New Roman" w:hAnsi="Times New Roman" w:eastAsia="宋体" w:cs="宋体"/>
          <w:b/>
          <w:bCs w:val="0"/>
          <w:color w:val="000000"/>
          <w:kern w:val="0"/>
          <w:sz w:val="24"/>
        </w:rPr>
        <w:t>选择：</w:t>
      </w:r>
      <w:r>
        <w:rPr>
          <w:rFonts w:hint="eastAsia" w:ascii="Times New Roman" w:hAnsi="Times New Roman" w:cs="宋体"/>
          <w:b w:val="0"/>
          <w:bCs/>
          <w:color w:val="000000"/>
          <w:kern w:val="0"/>
          <w:sz w:val="24"/>
          <w:lang w:val="en-US" w:eastAsia="zh-CN"/>
        </w:rPr>
        <w:t>本题要求正确放置棋子至相应位置，需要电机连续旋转且精度要求较高。综合考虑，闭环步进电机在高精度场合表现更为突出，因此选择方案二。</w:t>
      </w:r>
    </w:p>
    <w:p w14:paraId="11D2FA2C">
      <w:pPr>
        <w:keepNext w:val="0"/>
        <w:keepLines w:val="0"/>
        <w:pageBreakBefore w:val="0"/>
        <w:widowControl/>
        <w:numPr>
          <w:ilvl w:val="1"/>
          <w:numId w:val="0"/>
        </w:numPr>
        <w:tabs>
          <w:tab w:val="left" w:pos="774"/>
        </w:tabs>
        <w:kinsoku/>
        <w:wordWrap w:val="0"/>
        <w:overflowPunct/>
        <w:topLinePunct w:val="0"/>
        <w:autoSpaceDE/>
        <w:autoSpaceDN/>
        <w:bidi w:val="0"/>
        <w:adjustRightInd/>
        <w:snapToGrid/>
        <w:spacing w:line="440" w:lineRule="exact"/>
        <w:jc w:val="both"/>
        <w:textAlignment w:val="auto"/>
        <w:outlineLvl w:val="2"/>
        <w:rPr>
          <w:rFonts w:hint="eastAsia" w:ascii="Times New Roman" w:hAnsi="Times New Roman" w:eastAsia="宋体" w:cs="宋体"/>
          <w:b w:val="0"/>
          <w:color w:val="000000"/>
          <w:kern w:val="0"/>
          <w:sz w:val="24"/>
        </w:rPr>
      </w:pPr>
      <w:r>
        <w:rPr>
          <w:rFonts w:hint="eastAsia" w:ascii="Times New Roman" w:hAnsi="Times New Roman"/>
          <w:b w:val="0"/>
          <w:color w:val="000000"/>
          <w:kern w:val="0"/>
          <w:sz w:val="24"/>
          <w:lang w:val="en-US" w:eastAsia="zh-CN"/>
        </w:rPr>
        <w:t>1</w:t>
      </w:r>
      <w:r>
        <w:rPr>
          <w:rFonts w:ascii="Times New Roman" w:hAnsi="Times New Roman" w:eastAsia="宋体"/>
          <w:b w:val="0"/>
          <w:color w:val="000000"/>
          <w:kern w:val="0"/>
          <w:sz w:val="24"/>
        </w:rPr>
        <w:t xml:space="preserve">.2 </w:t>
      </w:r>
      <w:r>
        <w:rPr>
          <w:rFonts w:hint="eastAsia" w:ascii="Times New Roman" w:hAnsi="Times New Roman" w:eastAsia="宋体" w:cs="宋体"/>
          <w:b w:val="0"/>
          <w:color w:val="000000"/>
          <w:kern w:val="0"/>
          <w:sz w:val="24"/>
        </w:rPr>
        <w:t xml:space="preserve">视觉处理平台选择方案 </w:t>
      </w:r>
    </w:p>
    <w:p w14:paraId="5F6653B9">
      <w:pPr>
        <w:keepNext w:val="0"/>
        <w:keepLines w:val="0"/>
        <w:pageBreakBefore w:val="0"/>
        <w:widowControl/>
        <w:numPr>
          <w:ilvl w:val="1"/>
          <w:numId w:val="0"/>
        </w:numPr>
        <w:tabs>
          <w:tab w:val="left" w:pos="774"/>
        </w:tabs>
        <w:kinsoku/>
        <w:wordWrap w:val="0"/>
        <w:overflowPunct/>
        <w:topLinePunct w:val="0"/>
        <w:autoSpaceDE/>
        <w:autoSpaceDN/>
        <w:bidi w:val="0"/>
        <w:adjustRightInd/>
        <w:snapToGrid/>
        <w:spacing w:line="440" w:lineRule="exact"/>
        <w:ind w:firstLine="482" w:firstLineChars="200"/>
        <w:jc w:val="both"/>
        <w:textAlignment w:val="auto"/>
        <w:outlineLvl w:val="2"/>
        <w:rPr>
          <w:rFonts w:hint="eastAsia" w:ascii="Times New Roman" w:hAnsi="Times New Roman" w:eastAsia="宋体" w:cs="宋体"/>
          <w:b w:val="0"/>
          <w:color w:val="000000"/>
          <w:kern w:val="0"/>
          <w:sz w:val="24"/>
        </w:rPr>
      </w:pPr>
      <w:r>
        <w:rPr>
          <w:rFonts w:hint="eastAsia" w:ascii="Times New Roman" w:hAnsi="Times New Roman" w:eastAsia="宋体" w:cs="黑体"/>
          <w:b/>
          <w:bCs/>
          <w:sz w:val="24"/>
        </w:rPr>
        <w:t>方案</w:t>
      </w:r>
      <w:r>
        <w:rPr>
          <w:rFonts w:hint="eastAsia" w:ascii="Times New Roman" w:hAnsi="Times New Roman" w:cs="黑体"/>
          <w:b/>
          <w:bCs/>
          <w:sz w:val="24"/>
          <w:lang w:val="en-US" w:eastAsia="zh-CN"/>
        </w:rPr>
        <w:t>一</w:t>
      </w:r>
      <w:r>
        <w:rPr>
          <w:rFonts w:hint="eastAsia" w:ascii="Times New Roman" w:hAnsi="Times New Roman" w:eastAsia="宋体" w:cs="黑体"/>
          <w:b/>
          <w:bCs/>
          <w:sz w:val="24"/>
        </w:rPr>
        <w:t>：</w:t>
      </w:r>
      <w:r>
        <w:rPr>
          <w:rFonts w:hint="eastAsia" w:ascii="Times New Roman" w:hAnsi="Times New Roman" w:eastAsia="宋体" w:cs="黑体"/>
          <w:b w:val="0"/>
          <w:bCs w:val="0"/>
          <w:sz w:val="24"/>
        </w:rPr>
        <w:t>K210</w:t>
      </w:r>
      <w:r>
        <w:rPr>
          <w:rFonts w:hint="eastAsia" w:ascii="Times New Roman" w:hAnsi="Times New Roman" w:eastAsia="宋体" w:cs="黑体"/>
          <w:b w:val="0"/>
          <w:sz w:val="24"/>
        </w:rPr>
        <w:t>。</w:t>
      </w:r>
      <w:r>
        <w:rPr>
          <w:rFonts w:hint="eastAsia" w:ascii="Times New Roman" w:hAnsi="Times New Roman" w:cs="黑体"/>
          <w:b w:val="0"/>
          <w:sz w:val="24"/>
          <w:lang w:val="en-US" w:eastAsia="zh-CN"/>
        </w:rPr>
        <w:t>该方案的优点是</w:t>
      </w:r>
      <w:r>
        <w:rPr>
          <w:rFonts w:hint="eastAsia" w:ascii="Times New Roman" w:hAnsi="Times New Roman" w:eastAsia="宋体" w:cs="黑体"/>
          <w:b w:val="0"/>
          <w:sz w:val="24"/>
        </w:rPr>
        <w:t>高度集成，</w:t>
      </w:r>
      <w:r>
        <w:rPr>
          <w:rFonts w:hint="eastAsia" w:ascii="Times New Roman" w:hAnsi="Times New Roman" w:cs="黑体"/>
          <w:sz w:val="24"/>
          <w:lang w:val="en-US" w:eastAsia="zh-CN"/>
        </w:rPr>
        <w:t>性能和便捷性都较高</w:t>
      </w:r>
      <w:r>
        <w:rPr>
          <w:rFonts w:hint="eastAsia" w:ascii="Times New Roman" w:hAnsi="Times New Roman" w:eastAsia="宋体" w:cs="黑体"/>
          <w:b w:val="0"/>
          <w:sz w:val="24"/>
        </w:rPr>
        <w:t>，可以部署轻量化神经网络模型；缺点是运行内存较小，开发空间有限，无法进行复杂图像处理。</w:t>
      </w:r>
    </w:p>
    <w:p w14:paraId="787328FB">
      <w:pPr>
        <w:keepNext w:val="0"/>
        <w:keepLines w:val="0"/>
        <w:pageBreakBefore w:val="0"/>
        <w:widowControl/>
        <w:numPr>
          <w:ilvl w:val="1"/>
          <w:numId w:val="0"/>
        </w:numPr>
        <w:tabs>
          <w:tab w:val="left" w:pos="774"/>
        </w:tabs>
        <w:kinsoku/>
        <w:wordWrap w:val="0"/>
        <w:overflowPunct/>
        <w:topLinePunct w:val="0"/>
        <w:autoSpaceDE/>
        <w:autoSpaceDN/>
        <w:bidi w:val="0"/>
        <w:adjustRightInd/>
        <w:snapToGrid/>
        <w:spacing w:line="440" w:lineRule="exact"/>
        <w:ind w:firstLine="482" w:firstLineChars="200"/>
        <w:jc w:val="both"/>
        <w:textAlignment w:val="auto"/>
        <w:outlineLvl w:val="2"/>
        <w:rPr>
          <w:rFonts w:hint="default" w:ascii="Times New Roman" w:hAnsi="Times New Roman" w:eastAsia="宋体" w:cs="黑体"/>
          <w:b w:val="0"/>
          <w:sz w:val="24"/>
          <w:lang w:val="en-US"/>
        </w:rPr>
      </w:pPr>
      <w:r>
        <w:rPr>
          <w:rFonts w:hint="eastAsia" w:ascii="Times New Roman" w:hAnsi="Times New Roman" w:eastAsia="宋体" w:cs="黑体"/>
          <w:b/>
          <w:bCs/>
          <w:sz w:val="24"/>
        </w:rPr>
        <w:t>方案二：</w:t>
      </w:r>
      <w:r>
        <w:rPr>
          <w:rFonts w:hint="eastAsia" w:ascii="Times New Roman" w:hAnsi="Times New Roman" w:eastAsia="宋体" w:cs="黑体"/>
          <w:b w:val="0"/>
          <w:bCs w:val="0"/>
          <w:sz w:val="24"/>
        </w:rPr>
        <w:t>树莓派</w:t>
      </w:r>
      <w:r>
        <w:rPr>
          <w:rFonts w:hint="eastAsia" w:ascii="Times New Roman" w:hAnsi="Times New Roman" w:eastAsia="宋体" w:cs="黑体"/>
          <w:b w:val="0"/>
          <w:bCs w:val="0"/>
          <w:sz w:val="24"/>
          <w:lang w:val="en-US" w:eastAsia="zh-CN"/>
        </w:rPr>
        <w:t>5</w:t>
      </w:r>
      <w:r>
        <w:rPr>
          <w:rFonts w:hint="eastAsia" w:ascii="Times New Roman" w:hAnsi="Times New Roman" w:eastAsia="宋体" w:cs="黑体"/>
          <w:b w:val="0"/>
          <w:bCs w:val="0"/>
          <w:sz w:val="24"/>
        </w:rPr>
        <w:t>B</w:t>
      </w:r>
      <w:r>
        <w:rPr>
          <w:rFonts w:ascii="Times New Roman" w:hAnsi="Times New Roman" w:eastAsia="宋体" w:cs="黑体"/>
          <w:b w:val="0"/>
          <w:sz w:val="24"/>
        </w:rPr>
        <w:t>。</w:t>
      </w:r>
      <w:r>
        <w:rPr>
          <w:rFonts w:hint="eastAsia" w:ascii="Times New Roman" w:hAnsi="Times New Roman" w:eastAsia="宋体"/>
          <w:b w:val="0"/>
          <w:color w:val="000000"/>
          <w:kern w:val="0"/>
          <w:sz w:val="24"/>
        </w:rPr>
        <w:t>该方案的优点</w:t>
      </w:r>
      <w:r>
        <w:rPr>
          <w:rFonts w:hint="eastAsia" w:ascii="Times New Roman" w:hAnsi="Times New Roman"/>
          <w:b w:val="0"/>
          <w:color w:val="000000"/>
          <w:kern w:val="0"/>
          <w:sz w:val="24"/>
          <w:lang w:val="en-US" w:eastAsia="zh-CN"/>
        </w:rPr>
        <w:t>是</w:t>
      </w:r>
      <w:r>
        <w:rPr>
          <w:rFonts w:ascii="Times New Roman" w:hAnsi="Times New Roman" w:eastAsia="宋体" w:cs="黑体"/>
          <w:sz w:val="24"/>
        </w:rPr>
        <w:t>处理速度快，运行内存大，便于处理复杂图像</w:t>
      </w:r>
      <w:r>
        <w:rPr>
          <w:rFonts w:hint="eastAsia" w:ascii="Times New Roman" w:hAnsi="Times New Roman" w:cs="黑体"/>
          <w:sz w:val="24"/>
          <w:lang w:val="en-US" w:eastAsia="zh-CN"/>
        </w:rPr>
        <w:t>以及高精度的识别；</w:t>
      </w:r>
      <w:r>
        <w:rPr>
          <w:rFonts w:hint="eastAsia" w:ascii="Times New Roman" w:hAnsi="Times New Roman" w:eastAsia="宋体"/>
          <w:b w:val="0"/>
          <w:color w:val="000000"/>
          <w:kern w:val="0"/>
          <w:sz w:val="24"/>
        </w:rPr>
        <w:t>缺点</w:t>
      </w:r>
      <w:r>
        <w:rPr>
          <w:rFonts w:hint="eastAsia" w:ascii="Times New Roman" w:hAnsi="Times New Roman" w:eastAsia="宋体"/>
          <w:b w:val="0"/>
          <w:color w:val="000000"/>
          <w:kern w:val="0"/>
          <w:sz w:val="24"/>
          <w:lang w:val="en-US" w:eastAsia="zh-CN"/>
        </w:rPr>
        <w:t>是</w:t>
      </w:r>
      <w:r>
        <w:rPr>
          <w:rFonts w:hint="eastAsia" w:ascii="Times New Roman" w:hAnsi="Times New Roman"/>
          <w:b w:val="0"/>
          <w:color w:val="000000"/>
          <w:kern w:val="0"/>
          <w:sz w:val="24"/>
          <w:lang w:val="en-US" w:eastAsia="zh-CN"/>
        </w:rPr>
        <w:t>启动电流较大，对降压模块要求较高，自启动困难，代码编写较为繁琐。</w:t>
      </w:r>
    </w:p>
    <w:p w14:paraId="3061D88C">
      <w:pPr>
        <w:keepNext w:val="0"/>
        <w:keepLines w:val="0"/>
        <w:pageBreakBefore w:val="0"/>
        <w:widowControl/>
        <w:kinsoku/>
        <w:wordWrap w:val="0"/>
        <w:overflowPunct/>
        <w:topLinePunct w:val="0"/>
        <w:autoSpaceDE/>
        <w:autoSpaceDN/>
        <w:bidi w:val="0"/>
        <w:adjustRightInd/>
        <w:snapToGrid/>
        <w:spacing w:line="440" w:lineRule="exact"/>
        <w:ind w:firstLine="482" w:firstLineChars="200"/>
        <w:jc w:val="both"/>
        <w:textAlignment w:val="auto"/>
        <w:rPr>
          <w:rFonts w:hint="eastAsia" w:ascii="Times New Roman" w:hAnsi="Times New Roman" w:eastAsia="宋体"/>
          <w:b w:val="0"/>
          <w:color w:val="000000"/>
          <w:kern w:val="0"/>
          <w:sz w:val="24"/>
          <w:lang w:val="en-US" w:eastAsia="zh-CN"/>
        </w:rPr>
      </w:pPr>
      <w:r>
        <w:rPr>
          <w:rFonts w:hint="eastAsia" w:ascii="Times New Roman" w:hAnsi="Times New Roman" w:eastAsia="宋体" w:cs="黑体"/>
          <w:b/>
          <w:bCs/>
          <w:sz w:val="24"/>
        </w:rPr>
        <w:t>方案比较与选择：</w:t>
      </w:r>
      <w:r>
        <w:rPr>
          <w:rFonts w:hint="eastAsia" w:ascii="Times New Roman" w:hAnsi="Times New Roman" w:eastAsia="宋体"/>
          <w:b w:val="0"/>
          <w:color w:val="000000"/>
          <w:kern w:val="0"/>
          <w:sz w:val="24"/>
        </w:rPr>
        <w:t>本</w:t>
      </w:r>
      <w:r>
        <w:rPr>
          <w:rFonts w:hint="eastAsia" w:ascii="Times New Roman" w:hAnsi="Times New Roman"/>
          <w:b w:val="0"/>
          <w:color w:val="000000"/>
          <w:kern w:val="0"/>
          <w:sz w:val="24"/>
          <w:lang w:val="en-US" w:eastAsia="zh-CN"/>
        </w:rPr>
        <w:t>题要求该装置能识别黑白棋子并将其准确放置棋盘格中，对视觉处理的响应速度要求较低，但对</w:t>
      </w:r>
      <w:r>
        <w:rPr>
          <w:rFonts w:hint="eastAsia" w:ascii="Times New Roman" w:hAnsi="Times New Roman" w:eastAsia="宋体"/>
          <w:b w:val="0"/>
          <w:color w:val="000000"/>
          <w:kern w:val="0"/>
          <w:sz w:val="24"/>
        </w:rPr>
        <w:t>视觉处理</w:t>
      </w:r>
      <w:r>
        <w:rPr>
          <w:rFonts w:hint="eastAsia" w:ascii="Times New Roman" w:hAnsi="Times New Roman"/>
          <w:b w:val="0"/>
          <w:color w:val="000000"/>
          <w:kern w:val="0"/>
          <w:sz w:val="24"/>
          <w:lang w:val="en-US" w:eastAsia="zh-CN"/>
        </w:rPr>
        <w:t>的</w:t>
      </w:r>
      <w:r>
        <w:rPr>
          <w:rFonts w:hint="eastAsia" w:ascii="Times New Roman" w:hAnsi="Times New Roman" w:eastAsia="宋体"/>
          <w:b w:val="0"/>
          <w:color w:val="000000"/>
          <w:kern w:val="0"/>
          <w:sz w:val="24"/>
        </w:rPr>
        <w:t>精度要求较高</w:t>
      </w:r>
      <w:r>
        <w:rPr>
          <w:rFonts w:hint="eastAsia" w:ascii="Times New Roman" w:hAnsi="Times New Roman"/>
          <w:b w:val="0"/>
          <w:color w:val="000000"/>
          <w:kern w:val="0"/>
          <w:sz w:val="24"/>
          <w:lang w:eastAsia="zh-CN"/>
        </w:rPr>
        <w:t>。</w:t>
      </w:r>
      <w:r>
        <w:rPr>
          <w:rFonts w:hint="eastAsia" w:ascii="Times New Roman" w:hAnsi="Times New Roman"/>
          <w:b w:val="0"/>
          <w:color w:val="000000"/>
          <w:kern w:val="0"/>
          <w:sz w:val="24"/>
          <w:lang w:val="en-US" w:eastAsia="zh-CN"/>
        </w:rPr>
        <w:t>综合考虑，树莓派5B搭载</w:t>
      </w:r>
      <w:r>
        <w:rPr>
          <w:rFonts w:hint="eastAsia" w:ascii="Times New Roman" w:hAnsi="Times New Roman" w:cs="黑体"/>
          <w:b w:val="0"/>
          <w:bCs w:val="0"/>
          <w:sz w:val="24"/>
          <w:lang w:val="en-US" w:eastAsia="zh-CN"/>
        </w:rPr>
        <w:t>OpenCV视觉库在高精度视觉处理上更有优势，因此选择方案二。</w:t>
      </w:r>
    </w:p>
    <w:p w14:paraId="420F7617">
      <w:pPr>
        <w:keepNext w:val="0"/>
        <w:keepLines w:val="0"/>
        <w:pageBreakBefore w:val="0"/>
        <w:widowControl/>
        <w:kinsoku/>
        <w:wordWrap w:val="0"/>
        <w:overflowPunct/>
        <w:topLinePunct w:val="0"/>
        <w:autoSpaceDE/>
        <w:autoSpaceDN/>
        <w:bidi w:val="0"/>
        <w:adjustRightInd/>
        <w:snapToGrid/>
        <w:spacing w:line="440" w:lineRule="exact"/>
        <w:ind w:left="240" w:hanging="240" w:hangingChars="100"/>
        <w:jc w:val="both"/>
        <w:textAlignment w:val="auto"/>
        <w:rPr>
          <w:rFonts w:hint="eastAsia" w:ascii="Times New Roman" w:hAnsi="Times New Roman" w:eastAsia="宋体" w:cs="宋体"/>
          <w:b w:val="0"/>
          <w:color w:val="000000"/>
          <w:kern w:val="0"/>
          <w:sz w:val="24"/>
          <w:lang w:val="en-US" w:eastAsia="zh-CN"/>
        </w:rPr>
      </w:pPr>
      <w:r>
        <w:rPr>
          <w:rFonts w:hint="eastAsia" w:ascii="Times New Roman" w:hAnsi="Times New Roman" w:cs="宋体"/>
          <w:b w:val="0"/>
          <w:color w:val="000000"/>
          <w:kern w:val="0"/>
          <w:sz w:val="24"/>
          <w:lang w:val="en-US" w:eastAsia="zh-CN"/>
        </w:rPr>
        <w:t>1</w:t>
      </w:r>
      <w:r>
        <w:rPr>
          <w:rFonts w:hint="eastAsia" w:ascii="Times New Roman" w:hAnsi="Times New Roman" w:eastAsia="宋体" w:cs="宋体"/>
          <w:b w:val="0"/>
          <w:color w:val="000000"/>
          <w:kern w:val="0"/>
          <w:sz w:val="24"/>
          <w:lang w:val="en-US" w:eastAsia="zh-CN"/>
        </w:rPr>
        <w:t xml:space="preserve">.3 </w:t>
      </w:r>
      <w:r>
        <w:rPr>
          <w:rFonts w:hint="eastAsia" w:ascii="Times New Roman" w:hAnsi="Times New Roman" w:cs="宋体"/>
          <w:b w:val="0"/>
          <w:color w:val="000000"/>
          <w:kern w:val="0"/>
          <w:sz w:val="24"/>
          <w:lang w:val="en-US" w:eastAsia="zh-CN"/>
        </w:rPr>
        <w:t>显示</w:t>
      </w:r>
      <w:r>
        <w:rPr>
          <w:rFonts w:hint="eastAsia" w:ascii="Times New Roman" w:hAnsi="Times New Roman" w:eastAsia="宋体" w:cs="宋体"/>
          <w:b w:val="0"/>
          <w:color w:val="000000"/>
          <w:kern w:val="0"/>
          <w:sz w:val="24"/>
        </w:rPr>
        <w:t>模块</w:t>
      </w:r>
      <w:r>
        <w:rPr>
          <w:rFonts w:hint="eastAsia" w:ascii="Times New Roman" w:hAnsi="Times New Roman" w:eastAsia="宋体" w:cs="宋体"/>
          <w:b w:val="0"/>
          <w:color w:val="000000"/>
          <w:kern w:val="0"/>
          <w:sz w:val="24"/>
          <w:lang w:val="en-US" w:eastAsia="zh-CN"/>
        </w:rPr>
        <w:t>选择方案</w:t>
      </w:r>
    </w:p>
    <w:p w14:paraId="5C8602CD">
      <w:pPr>
        <w:keepNext w:val="0"/>
        <w:keepLines w:val="0"/>
        <w:pageBreakBefore w:val="0"/>
        <w:widowControl/>
        <w:kinsoku/>
        <w:wordWrap w:val="0"/>
        <w:overflowPunct/>
        <w:topLinePunct w:val="0"/>
        <w:autoSpaceDE/>
        <w:autoSpaceDN/>
        <w:bidi w:val="0"/>
        <w:adjustRightInd/>
        <w:snapToGrid/>
        <w:spacing w:line="440" w:lineRule="exact"/>
        <w:ind w:firstLine="482" w:firstLineChars="200"/>
        <w:jc w:val="both"/>
        <w:textAlignment w:val="auto"/>
        <w:rPr>
          <w:rFonts w:hint="default" w:ascii="Times New Roman" w:hAnsi="Times New Roman" w:cs="宋体"/>
          <w:b w:val="0"/>
          <w:bCs/>
          <w:color w:val="000000"/>
          <w:kern w:val="0"/>
          <w:sz w:val="24"/>
          <w:lang w:val="en-US" w:eastAsia="zh-CN"/>
        </w:rPr>
      </w:pPr>
      <w:r>
        <w:rPr>
          <w:rFonts w:hint="eastAsia" w:ascii="Times New Roman" w:hAnsi="Times New Roman" w:eastAsia="宋体" w:cs="宋体"/>
          <w:b/>
          <w:bCs w:val="0"/>
          <w:color w:val="000000"/>
          <w:kern w:val="0"/>
          <w:sz w:val="24"/>
        </w:rPr>
        <w:t>方案一：</w:t>
      </w:r>
      <w:r>
        <w:rPr>
          <w:rFonts w:hint="eastAsia" w:ascii="Times New Roman" w:hAnsi="Times New Roman" w:cs="宋体"/>
          <w:b w:val="0"/>
          <w:bCs/>
          <w:color w:val="000000"/>
          <w:kern w:val="0"/>
          <w:sz w:val="24"/>
          <w:lang w:val="en-US" w:eastAsia="zh-CN"/>
        </w:rPr>
        <w:t>OLED显示屏。OLED显示屏的优点是对比度高，显示清晰，功耗和成本较低，体积小巧，便于安装；缺点是发光材料寿命相对较短，可能导致颜色失真和屏幕亮度不均，屏幕无法实现人机交互，且II</w:t>
      </w:r>
      <w:r>
        <w:rPr>
          <w:rFonts w:hint="eastAsia" w:ascii="Times New Roman" w:hAnsi="Times New Roman" w:cs="宋体"/>
          <w:b w:val="0"/>
          <w:bCs/>
          <w:color w:val="000000"/>
          <w:kern w:val="0"/>
          <w:sz w:val="24"/>
          <w:vertAlign w:val="baseline"/>
          <w:lang w:val="en-US" w:eastAsia="zh-CN"/>
        </w:rPr>
        <w:t>C通信对通信质量和稳定性要求较高</w:t>
      </w:r>
      <w:r>
        <w:rPr>
          <w:rFonts w:hint="eastAsia" w:ascii="Times New Roman" w:hAnsi="Times New Roman" w:cs="宋体"/>
          <w:b w:val="0"/>
          <w:bCs/>
          <w:color w:val="000000"/>
          <w:kern w:val="0"/>
          <w:sz w:val="24"/>
          <w:lang w:val="en-US" w:eastAsia="zh-CN"/>
        </w:rPr>
        <w:t>。</w:t>
      </w:r>
    </w:p>
    <w:p w14:paraId="6EB3B3A4">
      <w:pPr>
        <w:keepNext w:val="0"/>
        <w:keepLines w:val="0"/>
        <w:pageBreakBefore w:val="0"/>
        <w:widowControl/>
        <w:kinsoku/>
        <w:wordWrap w:val="0"/>
        <w:overflowPunct/>
        <w:topLinePunct w:val="0"/>
        <w:autoSpaceDE/>
        <w:autoSpaceDN/>
        <w:bidi w:val="0"/>
        <w:adjustRightInd/>
        <w:snapToGrid/>
        <w:spacing w:line="440" w:lineRule="exact"/>
        <w:ind w:firstLine="482" w:firstLineChars="200"/>
        <w:jc w:val="both"/>
        <w:textAlignment w:val="auto"/>
        <w:rPr>
          <w:rFonts w:hint="default" w:ascii="Times New Roman" w:hAnsi="Times New Roman" w:eastAsia="宋体"/>
          <w:b w:val="0"/>
          <w:color w:val="000000"/>
          <w:kern w:val="0"/>
          <w:sz w:val="24"/>
          <w:lang w:val="en-US"/>
        </w:rPr>
      </w:pPr>
      <w:r>
        <w:rPr>
          <w:rFonts w:hint="eastAsia" w:ascii="Times New Roman" w:hAnsi="Times New Roman" w:eastAsia="宋体" w:cs="宋体"/>
          <w:b/>
          <w:bCs w:val="0"/>
          <w:color w:val="000000"/>
          <w:kern w:val="0"/>
          <w:sz w:val="24"/>
        </w:rPr>
        <w:t>方案二：</w:t>
      </w:r>
      <w:r>
        <w:rPr>
          <w:rFonts w:hint="eastAsia" w:ascii="Times New Roman" w:hAnsi="Times New Roman" w:cs="宋体"/>
          <w:b w:val="0"/>
          <w:bCs/>
          <w:color w:val="000000"/>
          <w:kern w:val="0"/>
          <w:sz w:val="24"/>
          <w:lang w:val="en-US" w:eastAsia="zh-CN"/>
        </w:rPr>
        <w:t>串口屏。串口屏的优点是使用UART串行通信，显示清晰，功能丰富，支持触摸功能，更加方便人机交互；缺点是体积较大，占用空间，成本相对更高。</w:t>
      </w:r>
    </w:p>
    <w:p w14:paraId="056B2A4B">
      <w:pPr>
        <w:keepNext w:val="0"/>
        <w:keepLines w:val="0"/>
        <w:pageBreakBefore w:val="0"/>
        <w:widowControl w:val="0"/>
        <w:kinsoku/>
        <w:wordWrap w:val="0"/>
        <w:overflowPunct/>
        <w:topLinePunct w:val="0"/>
        <w:autoSpaceDE/>
        <w:autoSpaceDN/>
        <w:bidi w:val="0"/>
        <w:adjustRightInd/>
        <w:snapToGrid/>
        <w:spacing w:line="440" w:lineRule="exact"/>
        <w:ind w:firstLine="482" w:firstLineChars="200"/>
        <w:jc w:val="both"/>
        <w:textAlignment w:val="auto"/>
        <w:rPr>
          <w:rFonts w:hint="eastAsia" w:ascii="Times New Roman" w:hAnsi="Times New Roman"/>
          <w:b w:val="0"/>
          <w:color w:val="000000"/>
          <w:kern w:val="0"/>
          <w:sz w:val="24"/>
          <w:lang w:val="en-US" w:eastAsia="zh-CN"/>
        </w:rPr>
      </w:pPr>
      <w:r>
        <w:rPr>
          <w:rFonts w:hint="eastAsia" w:ascii="Times New Roman" w:hAnsi="Times New Roman" w:eastAsia="宋体"/>
          <w:b/>
          <w:bCs w:val="0"/>
          <w:color w:val="000000"/>
          <w:kern w:val="0"/>
          <w:sz w:val="24"/>
        </w:rPr>
        <w:t>方案比较与选择：</w:t>
      </w:r>
      <w:r>
        <w:rPr>
          <w:rFonts w:hint="eastAsia" w:ascii="Times New Roman" w:hAnsi="Times New Roman"/>
          <w:b w:val="0"/>
          <w:color w:val="000000"/>
          <w:kern w:val="0"/>
          <w:sz w:val="24"/>
          <w:lang w:val="en-US" w:eastAsia="zh-CN"/>
        </w:rPr>
        <w:t>本题要求该装置具有人机交互功能，即选择棋子放置位置与玩家下完一步棋后的通知，同时串口屏相较于OLED可以显示更多的内容，功能更加强大，方便实现题目要求，因此选择方案二。</w:t>
      </w:r>
    </w:p>
    <w:p w14:paraId="512CD9FE">
      <w:pPr>
        <w:keepNext w:val="0"/>
        <w:keepLines w:val="0"/>
        <w:pageBreakBefore w:val="0"/>
        <w:widowControl/>
        <w:numPr>
          <w:ilvl w:val="0"/>
          <w:numId w:val="1"/>
        </w:numPr>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color w:val="auto"/>
          <w:kern w:val="0"/>
          <w:sz w:val="24"/>
        </w:rPr>
      </w:pPr>
      <w:r>
        <w:rPr>
          <w:rFonts w:hint="eastAsia" w:ascii="黑体" w:hAnsi="黑体" w:eastAsia="黑体" w:cs="黑体"/>
          <w:b w:val="0"/>
          <w:bCs/>
          <w:color w:val="auto"/>
          <w:kern w:val="0"/>
          <w:sz w:val="24"/>
        </w:rPr>
        <w:t>设计方案</w:t>
      </w:r>
      <w:r>
        <w:rPr>
          <w:rFonts w:hint="eastAsia" w:ascii="黑体" w:hAnsi="黑体" w:eastAsia="黑体" w:cs="黑体"/>
          <w:b w:val="0"/>
          <w:bCs/>
          <w:color w:val="auto"/>
          <w:kern w:val="0"/>
          <w:sz w:val="24"/>
          <w:lang w:val="en-US" w:eastAsia="zh-CN"/>
        </w:rPr>
        <w:t>描述</w:t>
      </w:r>
    </w:p>
    <w:p w14:paraId="320FFCCD">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s="黑体"/>
          <w:b w:val="0"/>
          <w:color w:val="auto"/>
          <w:sz w:val="24"/>
          <w:lang w:eastAsia="zh-CN"/>
        </w:rPr>
      </w:pPr>
      <w:r>
        <w:rPr>
          <w:rFonts w:hint="eastAsia" w:ascii="Times New Roman" w:hAnsi="Times New Roman" w:eastAsia="宋体" w:cs="黑体"/>
          <w:b w:val="0"/>
          <w:color w:val="auto"/>
          <w:sz w:val="24"/>
        </w:rPr>
        <w:t>系统以</w:t>
      </w:r>
      <w:r>
        <w:rPr>
          <w:rFonts w:hint="eastAsia" w:ascii="Times New Roman" w:hAnsi="Times New Roman" w:eastAsia="宋体" w:cs="黑体"/>
          <w:b w:val="0"/>
          <w:color w:val="auto"/>
          <w:sz w:val="24"/>
          <w:lang w:val="en-US" w:eastAsia="zh-CN"/>
        </w:rPr>
        <w:t>STM32F103C8T6</w:t>
      </w:r>
      <w:r>
        <w:rPr>
          <w:rFonts w:hint="eastAsia" w:ascii="Times New Roman" w:hAnsi="Times New Roman" w:eastAsia="宋体" w:cs="黑体"/>
          <w:b w:val="0"/>
          <w:color w:val="auto"/>
          <w:sz w:val="24"/>
        </w:rPr>
        <w:t>为主控芯片，通过串口屏实现人机交互，用户可在串口屏上设定</w:t>
      </w:r>
      <w:r>
        <w:rPr>
          <w:rFonts w:hint="eastAsia" w:ascii="Times New Roman" w:hAnsi="Times New Roman" w:cs="黑体"/>
          <w:b w:val="0"/>
          <w:color w:val="auto"/>
          <w:sz w:val="24"/>
          <w:lang w:val="en-US" w:eastAsia="zh-CN"/>
        </w:rPr>
        <w:t>目标</w:t>
      </w:r>
      <w:r>
        <w:rPr>
          <w:rFonts w:hint="eastAsia" w:ascii="Times New Roman" w:hAnsi="Times New Roman" w:eastAsia="宋体" w:cs="黑体"/>
          <w:b w:val="0"/>
          <w:color w:val="auto"/>
          <w:sz w:val="24"/>
        </w:rPr>
        <w:t>任务，从而实现</w:t>
      </w:r>
      <w:r>
        <w:rPr>
          <w:rFonts w:hint="eastAsia" w:ascii="Times New Roman" w:hAnsi="Times New Roman" w:cs="黑体"/>
          <w:b w:val="0"/>
          <w:color w:val="auto"/>
          <w:sz w:val="24"/>
          <w:lang w:val="en-US" w:eastAsia="zh-CN"/>
        </w:rPr>
        <w:t>装置将任意黑白棋子放置在指定位置和人机对弈等功能。串口屏识别到用户操作后将相应任务要求发送给树莓派，树莓派通过摄像头识别棋盘和棋盘上的黑白棋子，再通过MinMax算法求解出当前棋盘状态下的最优对弈策略。之后，通过串口将目标棋子位置及其目标放置位置通过串口发送给主控。主控驱动闭环步进电机控制装置运动，运动到目的位置时通过电磁铁拾取和放置棋子，放置完棋子之后点亮LED指示动作完成。</w:t>
      </w:r>
      <w:r>
        <w:rPr>
          <w:rFonts w:hint="eastAsia" w:ascii="Times New Roman" w:hAnsi="Times New Roman" w:eastAsia="宋体" w:cs="黑体"/>
          <w:b w:val="0"/>
          <w:color w:val="auto"/>
          <w:sz w:val="24"/>
        </w:rPr>
        <w:t>整个</w:t>
      </w:r>
      <w:r>
        <w:rPr>
          <w:rFonts w:hint="eastAsia" w:ascii="Times New Roman" w:hAnsi="Times New Roman" w:cs="黑体"/>
          <w:b w:val="0"/>
          <w:color w:val="auto"/>
          <w:sz w:val="24"/>
          <w:lang w:val="en-US" w:eastAsia="zh-CN"/>
        </w:rPr>
        <w:t>三子棋游戏装置</w:t>
      </w:r>
      <w:r>
        <w:rPr>
          <w:rFonts w:hint="eastAsia" w:ascii="Times New Roman" w:hAnsi="Times New Roman" w:eastAsia="宋体" w:cs="黑体"/>
          <w:b w:val="0"/>
          <w:color w:val="auto"/>
          <w:sz w:val="24"/>
        </w:rPr>
        <w:t>的系统</w:t>
      </w:r>
      <w:r>
        <w:rPr>
          <w:rFonts w:hint="eastAsia" w:ascii="Times New Roman" w:hAnsi="Times New Roman" w:cs="黑体"/>
          <w:b w:val="0"/>
          <w:color w:val="auto"/>
          <w:sz w:val="24"/>
          <w:lang w:val="en-US" w:eastAsia="zh-CN"/>
        </w:rPr>
        <w:t>结构</w:t>
      </w:r>
      <w:r>
        <w:rPr>
          <w:rFonts w:hint="eastAsia" w:ascii="Times New Roman" w:hAnsi="Times New Roman" w:eastAsia="宋体" w:cs="黑体"/>
          <w:b w:val="0"/>
          <w:color w:val="auto"/>
          <w:sz w:val="24"/>
        </w:rPr>
        <w:t>框图如</w:t>
      </w:r>
      <w:r>
        <w:rPr>
          <w:rFonts w:hint="eastAsia" w:ascii="Times New Roman" w:hAnsi="Times New Roman" w:cs="黑体"/>
          <w:b w:val="0"/>
          <w:color w:val="auto"/>
          <w:sz w:val="24"/>
          <w:lang w:val="en-US" w:eastAsia="zh-CN"/>
        </w:rPr>
        <w:t>图1</w:t>
      </w:r>
      <w:r>
        <w:rPr>
          <w:rFonts w:hint="eastAsia" w:ascii="Times New Roman" w:hAnsi="Times New Roman" w:eastAsia="宋体" w:cs="黑体"/>
          <w:b w:val="0"/>
          <w:color w:val="auto"/>
          <w:sz w:val="24"/>
        </w:rPr>
        <w:t>所示</w:t>
      </w:r>
      <w:r>
        <w:rPr>
          <w:rFonts w:hint="eastAsia" w:ascii="Times New Roman" w:hAnsi="Times New Roman" w:cs="黑体"/>
          <w:b w:val="0"/>
          <w:color w:val="auto"/>
          <w:sz w:val="24"/>
          <w:lang w:eastAsia="zh-CN"/>
        </w:rPr>
        <w:t>。</w:t>
      </w:r>
    </w:p>
    <w:p w14:paraId="5D08E28D">
      <w:pPr>
        <w:keepNext w:val="0"/>
        <w:keepLines w:val="0"/>
        <w:pageBreakBefore w:val="0"/>
        <w:kinsoku/>
        <w:wordWrap w:val="0"/>
        <w:overflowPunct/>
        <w:topLinePunct w:val="0"/>
        <w:autoSpaceDE/>
        <w:autoSpaceDN/>
        <w:bidi w:val="0"/>
        <w:adjustRightInd/>
        <w:snapToGrid/>
        <w:spacing w:line="440" w:lineRule="exact"/>
        <w:jc w:val="center"/>
        <w:textAlignment w:val="auto"/>
        <w:rPr>
          <w:rFonts w:hint="eastAsia" w:ascii="黑体" w:hAnsi="黑体" w:eastAsia="黑体" w:cs="黑体"/>
          <w:lang w:val="en-US" w:eastAsia="zh-CN"/>
        </w:rPr>
      </w:pPr>
      <w:r>
        <w:rPr>
          <w:rFonts w:hint="eastAsia" w:ascii="Times New Roman" w:hAnsi="Times New Roman" w:cs="黑体"/>
          <w:b w:val="0"/>
          <w:color w:val="auto"/>
          <w:sz w:val="24"/>
          <w:lang w:eastAsia="zh-CN"/>
        </w:rPr>
        <w:pict>
          <v:shape id="_x0000_s1058" o:spid="_x0000_s1058" o:spt="75" type="#_x0000_t75" style="position:absolute;left:0pt;margin-left:33pt;margin-top:2.25pt;height:150.25pt;width:386.7pt;mso-wrap-distance-bottom:0pt;mso-wrap-distance-top:0pt;z-index:251662336;mso-width-relative:page;mso-height-relative:page;" o:ole="t" filled="f" o:preferrelative="t" stroked="f" coordsize="21600,21600">
            <v:path/>
            <v:fill on="f" focussize="0,0"/>
            <v:stroke on="f"/>
            <v:imagedata r:id="rId6" o:title=""/>
            <o:lock v:ext="edit" aspectratio="t"/>
            <w10:wrap type="topAndBottom"/>
          </v:shape>
          <o:OLEObject Type="Embed" ProgID="Visio.Drawing.15" ShapeID="_x0000_s1058" DrawAspect="Content" ObjectID="_1468075725" r:id="rId5">
            <o:LockedField>false</o:LockedField>
          </o:OLEObject>
        </w:pict>
      </w:r>
      <w:r>
        <w:rPr>
          <w:rFonts w:hint="default" w:ascii="Times New Roman" w:hAnsi="Times New Roman" w:eastAsia="宋体" w:cs="Times New Roman"/>
          <w:lang w:val="en-US" w:eastAsia="zh-CN"/>
        </w:rPr>
        <w:t>图1 系统结构框图</w:t>
      </w:r>
    </w:p>
    <w:p w14:paraId="6F1AC2AC">
      <w:pPr>
        <w:keepNext w:val="0"/>
        <w:keepLines w:val="0"/>
        <w:pageBreakBefore w:val="0"/>
        <w:kinsoku/>
        <w:wordWrap w:val="0"/>
        <w:overflowPunct/>
        <w:topLinePunct w:val="0"/>
        <w:autoSpaceDE/>
        <w:autoSpaceDN/>
        <w:bidi w:val="0"/>
        <w:adjustRightInd/>
        <w:snapToGrid/>
        <w:spacing w:line="440" w:lineRule="exact"/>
        <w:jc w:val="both"/>
        <w:textAlignment w:val="auto"/>
        <w:rPr>
          <w:rFonts w:hint="eastAsia" w:ascii="黑体" w:hAnsi="黑体" w:eastAsia="黑体" w:cs="黑体"/>
          <w:lang w:val="en-US" w:eastAsia="zh-CN"/>
        </w:rPr>
      </w:pPr>
    </w:p>
    <w:p w14:paraId="2AC26E94">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ascii="黑体" w:hAnsi="黑体" w:eastAsia="黑体" w:cs="宋体"/>
          <w:color w:val="000000"/>
          <w:kern w:val="0"/>
          <w:sz w:val="28"/>
          <w:szCs w:val="28"/>
        </w:rPr>
      </w:pPr>
      <w:r>
        <w:rPr>
          <w:rFonts w:hint="eastAsia" w:ascii="黑体" w:hAnsi="黑体" w:eastAsia="黑体" w:cs="宋体"/>
          <w:color w:val="000000"/>
          <w:kern w:val="0"/>
          <w:sz w:val="28"/>
          <w:szCs w:val="28"/>
        </w:rPr>
        <w:t>二、理论分析和计算</w:t>
      </w:r>
    </w:p>
    <w:p w14:paraId="64EFAE5D">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color w:val="auto"/>
          <w:kern w:val="0"/>
          <w:sz w:val="24"/>
          <w:lang w:val="en-US" w:eastAsia="zh-CN"/>
        </w:rPr>
      </w:pPr>
      <w:r>
        <w:rPr>
          <w:rFonts w:hint="eastAsia" w:ascii="黑体" w:hAnsi="黑体" w:eastAsia="黑体" w:cs="黑体"/>
          <w:b w:val="0"/>
          <w:bCs/>
          <w:color w:val="auto"/>
          <w:kern w:val="0"/>
          <w:sz w:val="24"/>
          <w:lang w:val="en-US" w:eastAsia="zh-CN"/>
        </w:rPr>
        <w:t>1. 棋盘和黑白棋子识别方法</w:t>
      </w:r>
    </w:p>
    <w:p w14:paraId="508119A9">
      <w:pPr>
        <w:keepNext w:val="0"/>
        <w:keepLines w:val="0"/>
        <w:pageBreakBefore w:val="0"/>
        <w:widowControl w:val="0"/>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棋盘的识别首先需要找到棋盘的四个角点。该系统</w:t>
      </w:r>
      <w:r>
        <w:rPr>
          <w:rFonts w:hint="eastAsia" w:ascii="Times New Roman" w:hAnsi="Times New Roman"/>
          <w:color w:val="000000"/>
          <w:kern w:val="0"/>
          <w:sz w:val="24"/>
          <w:lang w:val="en-US" w:eastAsia="zh-CN"/>
        </w:rPr>
        <w:t>通过划分ROI区域，</w:t>
      </w:r>
      <w:r>
        <w:rPr>
          <w:rFonts w:hint="eastAsia" w:ascii="Times New Roman" w:hAnsi="Times New Roman"/>
          <w:color w:val="000000"/>
          <w:kern w:val="0"/>
          <w:sz w:val="24"/>
        </w:rPr>
        <w:t>设置</w:t>
      </w:r>
      <w:r>
        <w:rPr>
          <w:rFonts w:hint="eastAsia" w:ascii="Times New Roman" w:hAnsi="Times New Roman"/>
          <w:color w:val="000000"/>
          <w:kern w:val="0"/>
          <w:sz w:val="24"/>
          <w:lang w:val="en-US" w:eastAsia="zh-CN"/>
        </w:rPr>
        <w:t>黑</w:t>
      </w:r>
      <w:r>
        <w:rPr>
          <w:rFonts w:hint="eastAsia" w:ascii="Times New Roman" w:hAnsi="Times New Roman"/>
          <w:color w:val="000000"/>
          <w:kern w:val="0"/>
          <w:sz w:val="24"/>
        </w:rPr>
        <w:t>色的HSV阈值范围</w:t>
      </w:r>
      <w:r>
        <w:rPr>
          <w:rFonts w:hint="eastAsia" w:ascii="Times New Roman" w:hAnsi="Times New Roman"/>
          <w:color w:val="000000"/>
          <w:kern w:val="0"/>
          <w:sz w:val="24"/>
          <w:lang w:eastAsia="zh-CN"/>
        </w:rPr>
        <w:t>，</w:t>
      </w:r>
      <w:r>
        <w:rPr>
          <w:rFonts w:hint="eastAsia" w:ascii="Times New Roman" w:hAnsi="Times New Roman"/>
          <w:color w:val="000000"/>
          <w:kern w:val="0"/>
          <w:sz w:val="24"/>
          <w:lang w:val="en-US" w:eastAsia="zh-CN"/>
        </w:rPr>
        <w:t>利</w:t>
      </w:r>
      <w:r>
        <w:rPr>
          <w:rFonts w:hint="eastAsia" w:ascii="Times New Roman" w:hAnsi="Times New Roman" w:cs="Times New Roman"/>
          <w:color w:val="auto"/>
          <w:sz w:val="24"/>
          <w:szCs w:val="24"/>
          <w:lang w:val="en-US" w:eastAsia="zh-CN"/>
        </w:rPr>
        <w:t>用</w:t>
      </w:r>
      <w:r>
        <w:rPr>
          <w:rFonts w:hint="eastAsia" w:ascii="Times New Roman" w:hAnsi="Times New Roman" w:eastAsia="宋体" w:cs="Times New Roman"/>
          <w:b w:val="0"/>
          <w:bCs/>
          <w:sz w:val="24"/>
          <w:szCs w:val="24"/>
          <w:lang w:val="en-US" w:eastAsia="zh-CN"/>
        </w:rPr>
        <w:t>scipy.signal.find_peaks()</w:t>
      </w:r>
      <w:r>
        <w:rPr>
          <w:rFonts w:hint="eastAsia" w:ascii="Times New Roman" w:hAnsi="Times New Roman" w:cs="Times New Roman"/>
          <w:color w:val="auto"/>
          <w:sz w:val="24"/>
          <w:szCs w:val="24"/>
          <w:lang w:val="en-US" w:eastAsia="zh-CN"/>
        </w:rPr>
        <w:t>函数从上往下、从下往上、从左往右和从右往左分别遍历图片，找到在该遍历方向上第一个出现的角点，再记录棋盘四个角点的坐标。之后，将棋盘各边三等分，可以计算得到棋盘各格角点的坐标。假设各格角点坐标依次为</w:t>
      </w:r>
      <w:r>
        <w:rPr>
          <w:rFonts w:hint="eastAsia" w:ascii="Times New Roman" w:hAnsi="Times New Roman" w:cs="Times New Roman"/>
          <w:color w:val="auto"/>
          <w:position w:val="-14"/>
          <w:sz w:val="24"/>
          <w:szCs w:val="24"/>
          <w:lang w:val="en-US" w:eastAsia="zh-CN"/>
        </w:rPr>
        <w:object>
          <v:shape id="_x0000_i1025" o:spt="75" type="#_x0000_t75" style="height:20pt;width:46pt;" o:ole="t" filled="f" o:preferrelative="t" stroked="f" coordsize="21600,21600">
            <v:path/>
            <v:fill on="f" focussize="0,0"/>
            <v:stroke on="f"/>
            <v:imagedata r:id="rId8" o:title=""/>
            <o:lock v:ext="edit" aspectratio="t"/>
            <w10:wrap type="none"/>
            <w10:anchorlock/>
          </v:shape>
          <o:OLEObject Type="Embed" ProgID="DSEquations" ShapeID="_x0000_i1025" DrawAspect="Content" ObjectID="_1468075726" r:id="rId7">
            <o:LockedField>false</o:LockedField>
          </o:OLEObject>
        </w:object>
      </w:r>
      <w:r>
        <w:rPr>
          <w:rFonts w:hint="eastAsia" w:ascii="Times New Roman" w:hAnsi="Times New Roman" w:cs="Times New Roman"/>
          <w:color w:val="auto"/>
          <w:sz w:val="24"/>
          <w:szCs w:val="24"/>
          <w:lang w:val="en-US" w:eastAsia="zh-CN"/>
        </w:rPr>
        <w:t>，</w:t>
      </w:r>
      <w:r>
        <w:rPr>
          <w:rFonts w:hint="eastAsia" w:ascii="Times New Roman" w:hAnsi="Times New Roman" w:cs="Times New Roman"/>
          <w:color w:val="auto"/>
          <w:position w:val="-14"/>
          <w:sz w:val="24"/>
          <w:szCs w:val="24"/>
          <w:lang w:val="en-US" w:eastAsia="zh-CN"/>
        </w:rPr>
        <w:object>
          <v:shape id="_x0000_i1026" o:spt="75" type="#_x0000_t75" style="height:20pt;width:49pt;" o:ole="t" filled="f" o:preferrelative="t" stroked="f" coordsize="21600,21600">
            <v:path/>
            <v:fill on="f" focussize="0,0"/>
            <v:stroke on="f"/>
            <v:imagedata r:id="rId10" o:title=""/>
            <o:lock v:ext="edit" aspectratio="t"/>
            <w10:wrap type="none"/>
            <w10:anchorlock/>
          </v:shape>
          <o:OLEObject Type="Embed" ProgID="DSEquations" ShapeID="_x0000_i1026" DrawAspect="Content" ObjectID="_1468075727" r:id="rId9">
            <o:LockedField>false</o:LockedField>
          </o:OLEObject>
        </w:object>
      </w:r>
      <w:r>
        <w:rPr>
          <w:rFonts w:hint="eastAsia" w:ascii="Times New Roman" w:hAnsi="Times New Roman" w:cs="Times New Roman"/>
          <w:color w:val="auto"/>
          <w:sz w:val="24"/>
          <w:szCs w:val="24"/>
          <w:lang w:val="en-US" w:eastAsia="zh-CN"/>
        </w:rPr>
        <w:t>，</w:t>
      </w:r>
      <w:r>
        <w:rPr>
          <w:rFonts w:hint="eastAsia" w:ascii="Times New Roman" w:hAnsi="Times New Roman" w:cs="Times New Roman"/>
          <w:color w:val="auto"/>
          <w:position w:val="-14"/>
          <w:sz w:val="24"/>
          <w:szCs w:val="24"/>
          <w:lang w:val="en-US" w:eastAsia="zh-CN"/>
        </w:rPr>
        <w:object>
          <v:shape id="_x0000_i1027" o:spt="75" type="#_x0000_t75" style="height:20pt;width:48pt;" o:ole="t" filled="f" o:preferrelative="t" stroked="f" coordsize="21600,21600">
            <v:path/>
            <v:fill on="f" focussize="0,0"/>
            <v:stroke on="f"/>
            <v:imagedata r:id="rId12" o:title=""/>
            <o:lock v:ext="edit" aspectratio="t"/>
            <w10:wrap type="none"/>
            <w10:anchorlock/>
          </v:shape>
          <o:OLEObject Type="Embed" ProgID="DSEquations" ShapeID="_x0000_i1027" DrawAspect="Content" ObjectID="_1468075728" r:id="rId11">
            <o:LockedField>false</o:LockedField>
          </o:OLEObject>
        </w:object>
      </w:r>
      <w:r>
        <w:rPr>
          <w:rFonts w:hint="eastAsia" w:ascii="Times New Roman" w:hAnsi="Times New Roman" w:cs="Times New Roman"/>
          <w:color w:val="auto"/>
          <w:sz w:val="24"/>
          <w:szCs w:val="24"/>
          <w:lang w:val="en-US" w:eastAsia="zh-CN"/>
        </w:rPr>
        <w:t>和</w:t>
      </w:r>
      <w:r>
        <w:rPr>
          <w:rFonts w:hint="eastAsia" w:ascii="Times New Roman" w:hAnsi="Times New Roman" w:cs="Times New Roman"/>
          <w:color w:val="auto"/>
          <w:position w:val="-14"/>
          <w:sz w:val="24"/>
          <w:szCs w:val="24"/>
          <w:lang w:val="en-US" w:eastAsia="zh-CN"/>
        </w:rPr>
        <w:object>
          <v:shape id="_x0000_i1028" o:spt="75" type="#_x0000_t75" style="height:20pt;width:49.95pt;" o:ole="t" filled="f" o:preferrelative="t" stroked="f" coordsize="21600,21600">
            <v:path/>
            <v:fill on="f" focussize="0,0"/>
            <v:stroke on="f"/>
            <v:imagedata r:id="rId14" o:title=""/>
            <o:lock v:ext="edit" aspectratio="t"/>
            <w10:wrap type="none"/>
            <w10:anchorlock/>
          </v:shape>
          <o:OLEObject Type="Embed" ProgID="DSEquations" ShapeID="_x0000_i1028" DrawAspect="Content" ObjectID="_1468075729" r:id="rId13">
            <o:LockedField>false</o:LockedField>
          </o:OLEObject>
        </w:object>
      </w:r>
      <w:r>
        <w:rPr>
          <w:rFonts w:hint="eastAsia" w:ascii="Times New Roman" w:hAnsi="Times New Roman" w:cs="Times New Roman"/>
          <w:color w:val="auto"/>
          <w:sz w:val="24"/>
          <w:szCs w:val="24"/>
          <w:lang w:val="en-US" w:eastAsia="zh-CN"/>
        </w:rPr>
        <w:t>，则各格中心点的坐标</w:t>
      </w:r>
      <w:r>
        <w:rPr>
          <w:rFonts w:hint="eastAsia" w:ascii="Times New Roman" w:hAnsi="Times New Roman" w:cs="Times New Roman"/>
          <w:color w:val="auto"/>
          <w:position w:val="-14"/>
          <w:sz w:val="24"/>
          <w:szCs w:val="24"/>
          <w:lang w:val="en-US" w:eastAsia="zh-CN"/>
        </w:rPr>
        <w:object>
          <v:shape id="_x0000_i1029" o:spt="75" type="#_x0000_t75" style="height:20pt;width:49pt;" o:ole="t" filled="f" o:preferrelative="t" stroked="f" coordsize="21600,21600">
            <v:path/>
            <v:fill on="f" focussize="0,0"/>
            <v:stroke on="f"/>
            <v:imagedata r:id="rId16" o:title=""/>
            <o:lock v:ext="edit" aspectratio="t"/>
            <w10:wrap type="none"/>
            <w10:anchorlock/>
          </v:shape>
          <o:OLEObject Type="Embed" ProgID="DSEquations" ShapeID="_x0000_i1029" DrawAspect="Content" ObjectID="_1468075730" r:id="rId15">
            <o:LockedField>false</o:LockedField>
          </o:OLEObject>
        </w:object>
      </w:r>
      <w:r>
        <w:rPr>
          <w:rFonts w:hint="eastAsia" w:ascii="Times New Roman" w:hAnsi="Times New Roman" w:cs="Times New Roman"/>
          <w:color w:val="auto"/>
          <w:sz w:val="24"/>
          <w:szCs w:val="24"/>
          <w:lang w:val="en-US" w:eastAsia="zh-CN"/>
        </w:rPr>
        <w:t>由式(1)给出。</w:t>
      </w:r>
    </w:p>
    <w:p w14:paraId="659BDA6B">
      <w:pPr>
        <w:pStyle w:val="24"/>
        <w:keepNext w:val="0"/>
        <w:keepLines w:val="0"/>
        <w:pageBreakBefore w:val="0"/>
        <w:kinsoku/>
        <w:wordWrap w:val="0"/>
        <w:overflowPunct/>
        <w:topLinePunct w:val="0"/>
        <w:autoSpaceDE/>
        <w:autoSpaceDN/>
        <w:bidi w:val="0"/>
        <w:adjustRightInd/>
        <w:snapToGrid/>
        <w:jc w:val="both"/>
        <w:textAlignment w:val="auto"/>
        <w:rPr>
          <w:rFonts w:hint="eastAsia" w:ascii="黑体" w:hAnsi="黑体" w:eastAsia="黑体" w:cs="黑体"/>
          <w:b w:val="0"/>
          <w:bCs/>
          <w:color w:val="auto"/>
          <w:kern w:val="0"/>
          <w:sz w:val="24"/>
          <w:lang w:val="en-US" w:eastAsia="zh-CN"/>
        </w:rPr>
      </w:pPr>
      <w:r>
        <w:rPr>
          <w:rFonts w:hint="eastAsia"/>
          <w:lang w:val="en-US" w:eastAsia="zh-CN"/>
        </w:rPr>
        <w:tab/>
      </w:r>
      <w:r>
        <w:rPr>
          <w:rFonts w:hint="eastAsia"/>
          <w:position w:val="-60"/>
          <w:lang w:val="en-US" w:eastAsia="zh-CN"/>
        </w:rPr>
        <w:object>
          <v:shape id="_x0000_i1030" o:spt="75" type="#_x0000_t75" style="height:66pt;width:111pt;" o:ole="t" filled="f" o:preferrelative="t" stroked="f" coordsize="21600,21600">
            <v:path/>
            <v:fill on="f" focussize="0,0"/>
            <v:stroke on="f"/>
            <v:imagedata r:id="rId18" o:title=""/>
            <o:lock v:ext="edit" aspectratio="t"/>
            <w10:wrap type="none"/>
            <w10:anchorlock/>
          </v:shape>
          <o:OLEObject Type="Embed" ProgID="DSEquations" ShapeID="_x0000_i1030" DrawAspect="Content" ObjectID="_1468075731" r:id="rId17">
            <o:LockedField>false</o:LockedField>
          </o:OLEObject>
        </w:object>
      </w:r>
      <w:r>
        <w:rPr>
          <w:rFonts w:hint="eastAsia"/>
          <w:lang w:val="en-US" w:eastAsia="zh-CN"/>
        </w:rPr>
        <w:t xml:space="preserve"> </w:t>
      </w:r>
      <w:r>
        <w:rPr>
          <w:rFonts w:hint="eastAsia"/>
          <w:lang w:val="en-US" w:eastAsia="zh-CN"/>
        </w:rPr>
        <w:tab/>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MACROBUTTON MTPlaceRef \* MERGEFORMAT </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\h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\c \* Arabic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instrText xml:space="preserve">1</w:instrTex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p>
    <w:p w14:paraId="48246674">
      <w:pPr>
        <w:keepNext w:val="0"/>
        <w:keepLines w:val="0"/>
        <w:pageBreakBefore w:val="0"/>
        <w:widowControl w:val="0"/>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黑白棋子的识别首先需要将目标图片转化为灰度图。之后采用阈值分割的方法将图片二值化，区分黑色物体和白色物体。最后计算棋盘各矩形格中的目标颜色面积，若面积大于一定的阈值，则认为该格中放置了目标颜色的棋子。</w:t>
      </w:r>
    </w:p>
    <w:p w14:paraId="752899A8">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both"/>
        <w:textAlignment w:val="auto"/>
        <w:rPr>
          <w:rFonts w:hint="default" w:ascii="黑体" w:hAnsi="黑体" w:eastAsia="黑体" w:cs="黑体"/>
          <w:b w:val="0"/>
          <w:bCs/>
          <w:color w:val="auto"/>
          <w:kern w:val="0"/>
          <w:sz w:val="24"/>
          <w:lang w:val="en-US" w:eastAsia="zh-CN"/>
        </w:rPr>
      </w:pPr>
      <w:r>
        <w:rPr>
          <w:rFonts w:hint="eastAsia" w:ascii="黑体" w:hAnsi="黑体" w:eastAsia="黑体" w:cs="黑体"/>
          <w:b w:val="0"/>
          <w:bCs/>
          <w:color w:val="auto"/>
          <w:kern w:val="0"/>
          <w:sz w:val="24"/>
          <w:lang w:val="en-US" w:eastAsia="zh-CN"/>
        </w:rPr>
        <w:t>2</w:t>
      </w:r>
      <w:r>
        <w:rPr>
          <w:rFonts w:hint="default" w:ascii="黑体" w:hAnsi="黑体" w:eastAsia="黑体" w:cs="黑体"/>
          <w:b w:val="0"/>
          <w:bCs/>
          <w:color w:val="auto"/>
          <w:kern w:val="0"/>
          <w:sz w:val="24"/>
          <w:lang w:val="en-US" w:eastAsia="zh-CN"/>
        </w:rPr>
        <w:t>.</w:t>
      </w:r>
      <w:r>
        <w:rPr>
          <w:rFonts w:hint="eastAsia" w:ascii="黑体" w:hAnsi="黑体" w:eastAsia="黑体" w:cs="黑体"/>
          <w:b w:val="0"/>
          <w:bCs/>
          <w:color w:val="auto"/>
          <w:kern w:val="0"/>
          <w:sz w:val="24"/>
          <w:lang w:val="en-US" w:eastAsia="zh-CN"/>
        </w:rPr>
        <w:t xml:space="preserve"> 对弈算法——</w:t>
      </w:r>
      <w:r>
        <w:rPr>
          <w:rFonts w:hint="default" w:ascii="Times New Roman" w:hAnsi="Times New Roman" w:eastAsia="黑体" w:cs="Times New Roman"/>
          <w:b w:val="0"/>
          <w:bCs/>
          <w:color w:val="auto"/>
          <w:kern w:val="0"/>
          <w:sz w:val="24"/>
          <w:lang w:val="en-US" w:eastAsia="zh-CN"/>
        </w:rPr>
        <w:t>MiniMax</w:t>
      </w:r>
      <w:r>
        <w:rPr>
          <w:rFonts w:hint="eastAsia" w:ascii="黑体" w:hAnsi="黑体" w:eastAsia="黑体" w:cs="黑体"/>
          <w:b w:val="0"/>
          <w:bCs/>
          <w:color w:val="auto"/>
          <w:kern w:val="0"/>
          <w:sz w:val="24"/>
          <w:lang w:val="en-US" w:eastAsia="zh-CN"/>
        </w:rPr>
        <w:t>算法</w:t>
      </w:r>
    </w:p>
    <w:p w14:paraId="05CFB0AB">
      <w:pPr>
        <w:keepNext w:val="0"/>
        <w:keepLines w:val="0"/>
        <w:pageBreakBefore w:val="0"/>
        <w:widowControl w:val="0"/>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该系统采用人工智能博弈算法中的MiniMax算法，实现人机对弈过程中最优对弈策略的制定。假设Max执黑棋，Min执白棋，效用函数的值为该状态下对Max的效用值，值越大效用越高，对Max来说越有利。三子棋的对弈过程可以用如图2的博弈树表示。</w:t>
      </w:r>
    </w:p>
    <w:p w14:paraId="32EA1BD2">
      <w:pPr>
        <w:keepNext w:val="0"/>
        <w:keepLines w:val="0"/>
        <w:pageBreakBefore w:val="0"/>
        <w:widowControl w:val="0"/>
        <w:kinsoku/>
        <w:wordWrap w:val="0"/>
        <w:overflowPunct/>
        <w:topLinePunct w:val="0"/>
        <w:autoSpaceDE/>
        <w:autoSpaceDN/>
        <w:bidi w:val="0"/>
        <w:adjustRightInd/>
        <w:snapToGrid/>
        <w:spacing w:line="240" w:lineRule="auto"/>
        <w:jc w:val="center"/>
        <w:textAlignment w:val="auto"/>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drawing>
          <wp:inline distT="0" distB="0" distL="114300" distR="114300">
            <wp:extent cx="5577840" cy="3060065"/>
            <wp:effectExtent l="0" t="0" r="10160" b="635"/>
            <wp:docPr id="7" name="图片 7" descr="MIN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MINMAX"/>
                    <pic:cNvPicPr>
                      <a:picLocks noChangeAspect="1"/>
                    </pic:cNvPicPr>
                  </pic:nvPicPr>
                  <pic:blipFill>
                    <a:blip r:embed="rId19">
                      <a:extLst>
                        <a:ext uri="{96DAC541-7B7A-43D3-8B79-37D633B846F1}">
                          <asvg:svgBlip xmlns:asvg="http://schemas.microsoft.com/office/drawing/2016/SVG/main" r:embed="rId20"/>
                        </a:ext>
                      </a:extLst>
                    </a:blip>
                    <a:srcRect t="11572" b="10884"/>
                    <a:stretch>
                      <a:fillRect/>
                    </a:stretch>
                  </pic:blipFill>
                  <pic:spPr>
                    <a:xfrm>
                      <a:off x="0" y="0"/>
                      <a:ext cx="5577840" cy="3060065"/>
                    </a:xfrm>
                    <a:prstGeom prst="rect">
                      <a:avLst/>
                    </a:prstGeom>
                  </pic:spPr>
                </pic:pic>
              </a:graphicData>
            </a:graphic>
          </wp:inline>
        </w:drawing>
      </w:r>
    </w:p>
    <w:p w14:paraId="6BC7F4CD">
      <w:pPr>
        <w:keepNext w:val="0"/>
        <w:keepLines w:val="0"/>
        <w:pageBreakBefore w:val="0"/>
        <w:widowControl w:val="0"/>
        <w:kinsoku/>
        <w:wordWrap w:val="0"/>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lang w:val="en-US" w:eastAsia="zh-CN"/>
        </w:rPr>
        <w:t>图2 三子棋博弈树</w:t>
      </w:r>
    </w:p>
    <w:p w14:paraId="41DA4FA7">
      <w:pPr>
        <w:keepNext w:val="0"/>
        <w:keepLines w:val="0"/>
        <w:pageBreakBefore w:val="0"/>
        <w:widowControl w:val="0"/>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给定一颗完整的博弈树，最优策略可以通过检查节点的效用值来决定。给定棋子分布后，M</w:t>
      </w:r>
      <w:r>
        <w:rPr>
          <w:rFonts w:hint="eastAsia" w:ascii="Times New Roman" w:hAnsi="Times New Roman" w:cs="Times New Roman"/>
          <w:color w:val="auto"/>
          <w:sz w:val="24"/>
          <w:szCs w:val="24"/>
          <w:lang w:val="en-US" w:eastAsia="zh-CN"/>
        </w:rPr>
        <w:t>ax</w:t>
      </w:r>
      <w:r>
        <w:rPr>
          <w:rFonts w:hint="default" w:ascii="Times New Roman" w:hAnsi="Times New Roman" w:eastAsia="宋体" w:cs="Times New Roman"/>
          <w:color w:val="auto"/>
          <w:sz w:val="24"/>
          <w:szCs w:val="24"/>
          <w:lang w:val="en-US" w:eastAsia="zh-CN"/>
        </w:rPr>
        <w:t>偏向于制定效用值更高的下棋策略，M</w:t>
      </w:r>
      <w:r>
        <w:rPr>
          <w:rFonts w:hint="eastAsia" w:ascii="Times New Roman" w:hAnsi="Times New Roman" w:cs="Times New Roman"/>
          <w:color w:val="auto"/>
          <w:sz w:val="24"/>
          <w:szCs w:val="24"/>
          <w:lang w:val="en-US" w:eastAsia="zh-CN"/>
        </w:rPr>
        <w:t>in</w:t>
      </w:r>
      <w:r>
        <w:rPr>
          <w:rFonts w:hint="default" w:ascii="Times New Roman" w:hAnsi="Times New Roman" w:eastAsia="宋体" w:cs="Times New Roman"/>
          <w:color w:val="auto"/>
          <w:sz w:val="24"/>
          <w:szCs w:val="24"/>
          <w:lang w:val="en-US" w:eastAsia="zh-CN"/>
        </w:rPr>
        <w:t>偏向于制定效用值更低的下棋策略。因此，Min</w:t>
      </w:r>
      <w:r>
        <w:rPr>
          <w:rFonts w:hint="eastAsia" w:ascii="Times New Roman" w:hAnsi="Times New Roman" w:cs="Times New Roman"/>
          <w:color w:val="auto"/>
          <w:sz w:val="24"/>
          <w:szCs w:val="24"/>
          <w:lang w:val="en-US" w:eastAsia="zh-CN"/>
        </w:rPr>
        <w:t>i</w:t>
      </w:r>
      <w:r>
        <w:rPr>
          <w:rFonts w:hint="default" w:ascii="Times New Roman" w:hAnsi="Times New Roman" w:eastAsia="宋体" w:cs="Times New Roman"/>
          <w:color w:val="auto"/>
          <w:sz w:val="24"/>
          <w:szCs w:val="24"/>
          <w:lang w:val="en-US" w:eastAsia="zh-CN"/>
        </w:rPr>
        <w:t>Max算法可以</w:t>
      </w:r>
      <w:r>
        <w:rPr>
          <w:rFonts w:hint="eastAsia" w:ascii="Times New Roman" w:hAnsi="Times New Roman" w:cs="Times New Roman"/>
          <w:color w:val="auto"/>
          <w:sz w:val="24"/>
          <w:szCs w:val="24"/>
          <w:lang w:val="en-US" w:eastAsia="zh-CN"/>
        </w:rPr>
        <w:t>由</w:t>
      </w:r>
      <w:r>
        <w:rPr>
          <w:rFonts w:hint="default" w:ascii="Times New Roman" w:hAnsi="Times New Roman" w:eastAsia="宋体" w:cs="Times New Roman"/>
          <w:color w:val="auto"/>
          <w:sz w:val="24"/>
          <w:szCs w:val="24"/>
          <w:lang w:val="en-US" w:eastAsia="zh-CN"/>
        </w:rPr>
        <w:t>式(2)</w:t>
      </w:r>
      <w:r>
        <w:rPr>
          <w:rFonts w:hint="eastAsia" w:ascii="Times New Roman" w:hAnsi="Times New Roman" w:cs="Times New Roman"/>
          <w:color w:val="auto"/>
          <w:sz w:val="24"/>
          <w:szCs w:val="24"/>
          <w:lang w:val="en-US" w:eastAsia="zh-CN"/>
        </w:rPr>
        <w:t>表示。</w:t>
      </w:r>
    </w:p>
    <w:p w14:paraId="129E5C57">
      <w:pPr>
        <w:pStyle w:val="24"/>
        <w:keepNext w:val="0"/>
        <w:keepLines w:val="0"/>
        <w:pageBreakBefore w:val="0"/>
        <w:kinsoku/>
        <w:wordWrap w:val="0"/>
        <w:overflowPunct/>
        <w:topLinePunct w:val="0"/>
        <w:autoSpaceDE/>
        <w:autoSpaceDN/>
        <w:bidi w:val="0"/>
        <w:adjustRightInd/>
        <w:snapToGrid/>
        <w:jc w:val="both"/>
        <w:textAlignment w:val="auto"/>
        <w:rPr>
          <w:rFonts w:hint="default"/>
          <w:lang w:val="en-US" w:eastAsia="zh-CN"/>
        </w:rPr>
      </w:pPr>
      <w:r>
        <w:rPr>
          <w:rFonts w:hint="eastAsia"/>
          <w:lang w:val="en-US" w:eastAsia="zh-CN"/>
        </w:rPr>
        <w:tab/>
      </w:r>
      <w:bookmarkStart w:id="0" w:name="_GoBack"/>
      <w:r>
        <w:rPr>
          <w:rFonts w:hint="eastAsia"/>
          <w:position w:val="-52"/>
          <w:lang w:val="en-US" w:eastAsia="zh-CN"/>
        </w:rPr>
        <w:object>
          <v:shape id="_x0000_i1031" o:spt="75" alt="" type="#_x0000_t75" style="height:58pt;width:355.95pt;" o:ole="t" filled="f" o:preferrelative="t" stroked="f" coordsize="21600,21600">
            <v:path/>
            <v:fill on="f" focussize="0,0"/>
            <v:stroke on="f"/>
            <v:imagedata r:id="rId22" o:title=""/>
            <o:lock v:ext="edit" aspectratio="t"/>
            <w10:wrap type="none"/>
            <w10:anchorlock/>
          </v:shape>
          <o:OLEObject Type="Embed" ProgID="DSEquations" ShapeID="_x0000_i1031" DrawAspect="Content" ObjectID="_1468075732" r:id="rId21">
            <o:LockedField>false</o:LockedField>
          </o:OLEObject>
        </w:object>
      </w:r>
      <w:bookmarkEnd w:id="0"/>
      <w:r>
        <w:rPr>
          <w:rFonts w:hint="eastAsia"/>
          <w:lang w:val="en-US" w:eastAsia="zh-CN"/>
        </w:rPr>
        <w:t xml:space="preserve"> </w:t>
      </w:r>
      <w:r>
        <w:rPr>
          <w:rFonts w:hint="eastAsia"/>
          <w:lang w:val="en-US" w:eastAsia="zh-CN"/>
        </w:rPr>
        <w:tab/>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MACROBUTTON MTPlaceRef \* MERGEFORMAT </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\h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\c \* Arabic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instrText xml:space="preserve">2</w:instrTex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p>
    <w:p w14:paraId="17A09EB3">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leftChars="0" w:firstLine="480" w:firstLineChars="200"/>
        <w:jc w:val="both"/>
        <w:textAlignment w:val="auto"/>
        <w:rPr>
          <w:rFonts w:hint="default"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其中，</w:t>
      </w:r>
      <w:r>
        <w:rPr>
          <w:rFonts w:hint="eastAsia" w:ascii="黑体" w:hAnsi="黑体" w:eastAsia="黑体" w:cs="黑体"/>
          <w:b w:val="0"/>
          <w:bCs/>
          <w:color w:val="0000FF"/>
          <w:kern w:val="0"/>
          <w:position w:val="-10"/>
          <w:sz w:val="24"/>
          <w:lang w:val="en-US" w:eastAsia="zh-CN"/>
        </w:rPr>
        <w:object>
          <v:shape id="_x0000_i1032" o:spt="75" type="#_x0000_t75" style="height:13.95pt;width:58pt;" o:ole="t" filled="f" o:preferrelative="t" stroked="f" coordsize="21600,21600">
            <v:path/>
            <v:fill on="f" focussize="0,0"/>
            <v:stroke on="f"/>
            <v:imagedata r:id="rId24" o:title=""/>
            <o:lock v:ext="edit" aspectratio="t"/>
            <w10:wrap type="none"/>
            <w10:anchorlock/>
          </v:shape>
          <o:OLEObject Type="Embed" ProgID="DSEquations" ShapeID="_x0000_i1032" DrawAspect="Content" ObjectID="_1468075733" r:id="rId23">
            <o:LockedField>false</o:LockedField>
          </o:OLEObject>
        </w:object>
      </w:r>
      <w:r>
        <w:rPr>
          <w:rFonts w:hint="eastAsia" w:ascii="Times New Roman" w:hAnsi="Times New Roman" w:cs="Times New Roman"/>
          <w:color w:val="auto"/>
          <w:sz w:val="24"/>
          <w:szCs w:val="24"/>
          <w:lang w:val="en-US" w:eastAsia="zh-CN"/>
        </w:rPr>
        <w:t>为行动后状态，</w:t>
      </w:r>
      <w:r>
        <w:rPr>
          <w:rFonts w:hint="eastAsia" w:ascii="黑体" w:hAnsi="黑体" w:eastAsia="黑体" w:cs="黑体"/>
          <w:b w:val="0"/>
          <w:bCs/>
          <w:color w:val="0000FF"/>
          <w:kern w:val="0"/>
          <w:position w:val="-10"/>
          <w:sz w:val="24"/>
          <w:lang w:val="en-US" w:eastAsia="zh-CN"/>
        </w:rPr>
        <w:object>
          <v:shape id="_x0000_i1033" o:spt="75" type="#_x0000_t75" style="height:16pt;width:34pt;" o:ole="t" filled="f" o:preferrelative="t" stroked="f" coordsize="21600,21600">
            <v:path/>
            <v:fill on="f" focussize="0,0"/>
            <v:stroke on="f"/>
            <v:imagedata r:id="rId26" o:title=""/>
            <o:lock v:ext="edit" aspectratio="t"/>
            <w10:wrap type="none"/>
            <w10:anchorlock/>
          </v:shape>
          <o:OLEObject Type="Embed" ProgID="DSEquations" ShapeID="_x0000_i1033" DrawAspect="Content" ObjectID="_1468075734" r:id="rId25">
            <o:LockedField>false</o:LockedField>
          </o:OLEObject>
        </w:object>
      </w:r>
      <w:r>
        <w:rPr>
          <w:rFonts w:hint="eastAsia" w:ascii="Times New Roman" w:hAnsi="Times New Roman" w:cs="Times New Roman"/>
          <w:color w:val="auto"/>
          <w:sz w:val="24"/>
          <w:szCs w:val="24"/>
          <w:lang w:val="en-US" w:eastAsia="zh-CN"/>
        </w:rPr>
        <w:t>为效用函数。在该系统中，效用函数的定义由式(3)给出。</w:t>
      </w:r>
    </w:p>
    <w:p w14:paraId="4AF4D374">
      <w:pPr>
        <w:pStyle w:val="24"/>
        <w:keepNext w:val="0"/>
        <w:keepLines w:val="0"/>
        <w:pageBreakBefore w:val="0"/>
        <w:kinsoku/>
        <w:wordWrap w:val="0"/>
        <w:overflowPunct/>
        <w:topLinePunct w:val="0"/>
        <w:autoSpaceDE/>
        <w:autoSpaceDN/>
        <w:bidi w:val="0"/>
        <w:adjustRightInd/>
        <w:snapToGrid/>
        <w:jc w:val="both"/>
        <w:textAlignment w:val="auto"/>
        <w:rPr>
          <w:rFonts w:hint="default" w:ascii="Times New Roman" w:hAnsi="Times New Roman" w:cs="Times New Roman"/>
          <w:lang w:val="en-US" w:eastAsia="zh-CN"/>
        </w:rPr>
      </w:pPr>
      <w:r>
        <w:rPr>
          <w:rFonts w:hint="eastAsia"/>
          <w:lang w:val="en-US" w:eastAsia="zh-CN"/>
        </w:rPr>
        <w:tab/>
      </w:r>
      <w:r>
        <w:rPr>
          <w:rFonts w:hint="eastAsia"/>
          <w:position w:val="-50"/>
          <w:lang w:val="en-US" w:eastAsia="zh-CN"/>
        </w:rPr>
        <w:object>
          <v:shape id="_x0000_i1034" o:spt="75" type="#_x0000_t75" style="height:56pt;width:191pt;" o:ole="t" filled="f" o:preferrelative="t" stroked="f" coordsize="21600,21600">
            <v:path/>
            <v:fill on="f" focussize="0,0"/>
            <v:stroke on="f"/>
            <v:imagedata r:id="rId28" o:title=""/>
            <o:lock v:ext="edit" aspectratio="t"/>
            <w10:wrap type="none"/>
            <w10:anchorlock/>
          </v:shape>
          <o:OLEObject Type="Embed" ProgID="DSEquations" ShapeID="_x0000_i1034" DrawAspect="Content" ObjectID="_1468075735" r:id="rId27">
            <o:LockedField>false</o:LockedField>
          </o:OLEObject>
        </w:object>
      </w:r>
      <w:r>
        <w:rPr>
          <w:rFonts w:hint="eastAsia"/>
          <w:lang w:val="en-US" w:eastAsia="zh-CN"/>
        </w:rPr>
        <w:t xml:space="preserve"> </w:t>
      </w:r>
      <w:r>
        <w:rPr>
          <w:rFonts w:hint="eastAsia"/>
          <w:lang w:val="en-US" w:eastAsia="zh-CN"/>
        </w:rPr>
        <w:tab/>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MACROBUTTON MTPlaceRef \* MERGEFORMAT </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\h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\c \* Arabic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instrText xml:space="preserve">3</w:instrTex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p>
    <w:p w14:paraId="429ED386">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leftChars="0" w:firstLine="480" w:firstLineChars="200"/>
        <w:jc w:val="both"/>
        <w:textAlignment w:val="auto"/>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MiniMax算法从当前状态计算极小极大值决策，借助递归算法计算每个后继装状态的极小极大值，随着递归回溯通过搜索树把极小极大值回传。最终，该系统可实现在对弈过程中制定最优行棋策略，保证对弈至少不输。</w:t>
      </w:r>
    </w:p>
    <w:p w14:paraId="1219D9AE">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leftChars="0" w:firstLine="480" w:firstLineChars="200"/>
        <w:jc w:val="both"/>
        <w:textAlignment w:val="auto"/>
        <w:rPr>
          <w:rFonts w:hint="eastAsia" w:ascii="Times New Roman" w:hAnsi="Times New Roman" w:cs="Times New Roman"/>
          <w:color w:val="auto"/>
          <w:sz w:val="24"/>
          <w:szCs w:val="24"/>
          <w:lang w:val="en-US" w:eastAsia="zh-CN"/>
        </w:rPr>
      </w:pPr>
    </w:p>
    <w:p w14:paraId="16DEBB13">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eastAsia" w:ascii="黑体" w:hAnsi="黑体" w:eastAsia="黑体" w:cs="宋体"/>
          <w:color w:val="000000"/>
          <w:kern w:val="0"/>
          <w:sz w:val="28"/>
          <w:szCs w:val="28"/>
        </w:rPr>
      </w:pPr>
      <w:r>
        <w:rPr>
          <w:rFonts w:hint="eastAsia" w:ascii="黑体" w:hAnsi="黑体" w:eastAsia="黑体" w:cs="宋体"/>
          <w:color w:val="000000"/>
          <w:kern w:val="0"/>
          <w:sz w:val="28"/>
          <w:szCs w:val="28"/>
        </w:rPr>
        <w:t>三、电</w:t>
      </w:r>
      <w:r>
        <w:rPr>
          <w:rFonts w:hint="eastAsia" w:ascii="黑体" w:hAnsi="黑体" w:eastAsia="黑体" w:cs="宋体"/>
          <w:color w:val="000000"/>
          <w:kern w:val="0"/>
          <w:sz w:val="28"/>
          <w:szCs w:val="28"/>
          <w:lang w:val="en-US" w:eastAsia="zh-CN"/>
        </w:rPr>
        <w:t>路、</w:t>
      </w:r>
      <w:r>
        <w:rPr>
          <w:rFonts w:hint="eastAsia" w:ascii="黑体" w:hAnsi="黑体" w:eastAsia="黑体" w:cs="宋体"/>
          <w:color w:val="000000"/>
          <w:kern w:val="0"/>
          <w:sz w:val="28"/>
          <w:szCs w:val="28"/>
        </w:rPr>
        <w:t>程序</w:t>
      </w:r>
      <w:r>
        <w:rPr>
          <w:rFonts w:hint="eastAsia" w:ascii="黑体" w:hAnsi="黑体" w:eastAsia="黑体" w:cs="宋体"/>
          <w:color w:val="000000"/>
          <w:kern w:val="0"/>
          <w:sz w:val="28"/>
          <w:szCs w:val="28"/>
          <w:lang w:val="en-US" w:eastAsia="zh-CN"/>
        </w:rPr>
        <w:t>与机械</w:t>
      </w:r>
      <w:r>
        <w:rPr>
          <w:rFonts w:hint="eastAsia" w:ascii="黑体" w:hAnsi="黑体" w:eastAsia="黑体" w:cs="宋体"/>
          <w:color w:val="000000"/>
          <w:kern w:val="0"/>
          <w:sz w:val="28"/>
          <w:szCs w:val="28"/>
        </w:rPr>
        <w:t>设计</w:t>
      </w:r>
    </w:p>
    <w:p w14:paraId="4C86F626">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val="0"/>
          <w:color w:val="000000"/>
          <w:kern w:val="0"/>
          <w:sz w:val="24"/>
        </w:rPr>
      </w:pPr>
      <w:r>
        <w:rPr>
          <w:rFonts w:hint="eastAsia" w:ascii="黑体" w:hAnsi="黑体" w:eastAsia="黑体" w:cs="黑体"/>
          <w:b w:val="0"/>
          <w:bCs w:val="0"/>
          <w:color w:val="000000"/>
          <w:kern w:val="0"/>
          <w:sz w:val="24"/>
        </w:rPr>
        <w:t>1. 电路设计</w:t>
      </w:r>
    </w:p>
    <w:p w14:paraId="217583AC">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eastAsia="宋体" w:cs="Times New Roman"/>
          <w:color w:val="auto"/>
          <w:sz w:val="21"/>
          <w:szCs w:val="21"/>
          <w:lang w:eastAsia="zh-CN"/>
        </w:rPr>
      </w:pPr>
      <w:r>
        <w:rPr>
          <w:rFonts w:hint="eastAsia" w:ascii="Times New Roman" w:hAnsi="Times New Roman"/>
          <w:color w:val="000000"/>
          <w:kern w:val="0"/>
          <w:sz w:val="24"/>
        </w:rPr>
        <w:t>电路使用12</w:t>
      </w:r>
      <w:r>
        <w:rPr>
          <w:rFonts w:hint="eastAsia" w:ascii="Times New Roman" w:hAnsi="Times New Roman"/>
          <w:color w:val="000000"/>
          <w:kern w:val="0"/>
          <w:sz w:val="24"/>
          <w:lang w:val="en-US" w:eastAsia="zh-CN"/>
        </w:rPr>
        <w:t>V锂电池供电</w:t>
      </w:r>
      <w:r>
        <w:rPr>
          <w:rFonts w:hint="eastAsia" w:ascii="Times New Roman" w:hAnsi="Times New Roman"/>
          <w:color w:val="000000"/>
          <w:kern w:val="0"/>
          <w:sz w:val="24"/>
        </w:rPr>
        <w:t>，搭配12V转5V稳压模块。</w:t>
      </w:r>
      <w:r>
        <w:rPr>
          <w:rFonts w:hint="eastAsia" w:ascii="Times New Roman" w:hAnsi="Times New Roman"/>
          <w:color w:val="000000"/>
          <w:kern w:val="0"/>
          <w:sz w:val="24"/>
          <w:lang w:val="en-US" w:eastAsia="zh-CN"/>
        </w:rPr>
        <w:t>采用两路BUCK电路供电，</w:t>
      </w:r>
      <w:r>
        <w:rPr>
          <w:rFonts w:hint="eastAsia" w:ascii="Times New Roman" w:hAnsi="Times New Roman"/>
          <w:color w:val="000000"/>
          <w:kern w:val="0"/>
          <w:sz w:val="24"/>
        </w:rPr>
        <w:t>使用三个</w:t>
      </w:r>
      <w:r>
        <w:rPr>
          <w:rFonts w:hint="eastAsia" w:ascii="Times New Roman" w:hAnsi="Times New Roman"/>
          <w:color w:val="000000"/>
          <w:kern w:val="0"/>
          <w:sz w:val="24"/>
          <w:lang w:val="en-US" w:eastAsia="zh-CN"/>
        </w:rPr>
        <w:t>船式</w:t>
      </w:r>
      <w:r>
        <w:rPr>
          <w:rFonts w:hint="eastAsia" w:ascii="Times New Roman" w:hAnsi="Times New Roman"/>
          <w:color w:val="000000"/>
          <w:kern w:val="0"/>
          <w:sz w:val="24"/>
        </w:rPr>
        <w:t>开关分别控制电机电路，STM32电路和视觉处理平台电路。具体电路结构如</w:t>
      </w:r>
      <w:r>
        <w:rPr>
          <w:rFonts w:hint="eastAsia" w:ascii="Times New Roman" w:hAnsi="Times New Roman"/>
          <w:color w:val="000000"/>
          <w:kern w:val="0"/>
          <w:sz w:val="24"/>
          <w:lang w:val="en-US" w:eastAsia="zh-CN"/>
        </w:rPr>
        <w:t>图3所示。</w:t>
      </w:r>
    </w:p>
    <w:p w14:paraId="65059B0C">
      <w:pPr>
        <w:keepNext w:val="0"/>
        <w:keepLines w:val="0"/>
        <w:pageBreakBefore w:val="0"/>
        <w:widowControl/>
        <w:suppressLineNumbers w:val="0"/>
        <w:kinsoku/>
        <w:wordWrap w:val="0"/>
        <w:overflowPunct/>
        <w:topLinePunct w:val="0"/>
        <w:autoSpaceDE/>
        <w:autoSpaceDN/>
        <w:bidi w:val="0"/>
        <w:adjustRightInd/>
        <w:snapToGrid/>
        <w:jc w:val="center"/>
        <w:textAlignment w:val="auto"/>
        <w:rPr>
          <w:rFonts w:hint="eastAsia" w:ascii="Times New Roman" w:hAnsi="Times New Roman" w:eastAsia="宋体" w:cs="Times New Roman"/>
          <w:color w:val="auto"/>
          <w:sz w:val="21"/>
          <w:szCs w:val="21"/>
          <w:lang w:eastAsia="zh-CN"/>
        </w:rPr>
      </w:pPr>
      <w:r>
        <w:rPr>
          <w:rFonts w:hint="eastAsia" w:ascii="Times New Roman" w:hAnsi="Times New Roman" w:eastAsia="宋体" w:cs="Times New Roman"/>
          <w:color w:val="auto"/>
          <w:sz w:val="21"/>
          <w:szCs w:val="21"/>
          <w:lang w:eastAsia="zh-CN"/>
        </w:rPr>
        <w:drawing>
          <wp:inline distT="0" distB="0" distL="114300" distR="114300">
            <wp:extent cx="5829935" cy="4102100"/>
            <wp:effectExtent l="0" t="0" r="12065" b="0"/>
            <wp:docPr id="10" name="图片 10" descr="1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_P1"/>
                    <pic:cNvPicPr>
                      <a:picLocks noChangeAspect="1"/>
                    </pic:cNvPicPr>
                  </pic:nvPicPr>
                  <pic:blipFill>
                    <a:blip r:embed="rId29"/>
                    <a:srcRect l="41649" t="22208" r="20687" b="40309"/>
                    <a:stretch>
                      <a:fillRect/>
                    </a:stretch>
                  </pic:blipFill>
                  <pic:spPr>
                    <a:xfrm>
                      <a:off x="0" y="0"/>
                      <a:ext cx="5829935" cy="4102100"/>
                    </a:xfrm>
                    <a:prstGeom prst="rect">
                      <a:avLst/>
                    </a:prstGeom>
                  </pic:spPr>
                </pic:pic>
              </a:graphicData>
            </a:graphic>
          </wp:inline>
        </w:drawing>
      </w:r>
    </w:p>
    <w:p w14:paraId="55F6E51C">
      <w:pPr>
        <w:keepNext w:val="0"/>
        <w:keepLines w:val="0"/>
        <w:pageBreakBefore w:val="0"/>
        <w:widowControl/>
        <w:suppressLineNumbers w:val="0"/>
        <w:kinsoku/>
        <w:wordWrap w:val="0"/>
        <w:overflowPunct/>
        <w:topLinePunct w:val="0"/>
        <w:autoSpaceDE/>
        <w:autoSpaceDN/>
        <w:bidi w:val="0"/>
        <w:adjustRightInd/>
        <w:snapToGrid/>
        <w:jc w:val="center"/>
        <w:textAlignment w:val="auto"/>
        <w:rPr>
          <w:rFonts w:hint="default" w:ascii="Times New Roman" w:hAnsi="Times New Roman" w:eastAsia="宋体" w:cs="Times New Roman"/>
          <w:color w:val="auto"/>
          <w:sz w:val="21"/>
          <w:szCs w:val="21"/>
          <w:lang w:val="en-US" w:eastAsia="zh-CN"/>
        </w:rPr>
      </w:pPr>
      <w:r>
        <w:rPr>
          <w:rFonts w:hint="default" w:ascii="Times New Roman" w:hAnsi="Times New Roman" w:eastAsia="宋体" w:cs="Times New Roman"/>
          <w:color w:val="auto"/>
          <w:sz w:val="21"/>
          <w:szCs w:val="21"/>
        </w:rPr>
        <w:t>图</w:t>
      </w:r>
      <w:r>
        <w:rPr>
          <w:rFonts w:hint="default" w:ascii="Times New Roman" w:hAnsi="Times New Roman" w:eastAsia="宋体" w:cs="Times New Roman"/>
          <w:color w:val="auto"/>
          <w:sz w:val="21"/>
          <w:szCs w:val="21"/>
          <w:lang w:val="en-US" w:eastAsia="zh-CN"/>
        </w:rPr>
        <w:t>3 电路结构图</w:t>
      </w:r>
    </w:p>
    <w:p w14:paraId="76F3B29F">
      <w:pPr>
        <w:keepNext w:val="0"/>
        <w:keepLines w:val="0"/>
        <w:pageBreakBefore w:val="0"/>
        <w:widowControl/>
        <w:numPr>
          <w:ilvl w:val="0"/>
          <w:numId w:val="2"/>
        </w:numPr>
        <w:kinsoku/>
        <w:wordWrap w:val="0"/>
        <w:overflowPunct/>
        <w:topLinePunct w:val="0"/>
        <w:autoSpaceDE/>
        <w:autoSpaceDN/>
        <w:bidi w:val="0"/>
        <w:adjustRightInd/>
        <w:snapToGrid/>
        <w:spacing w:line="440" w:lineRule="exact"/>
        <w:ind w:left="0" w:leftChars="0" w:firstLine="0" w:firstLineChars="0"/>
        <w:jc w:val="both"/>
        <w:textAlignment w:val="auto"/>
        <w:rPr>
          <w:rFonts w:hint="eastAsia" w:ascii="黑体" w:hAnsi="黑体" w:eastAsia="黑体" w:cs="黑体"/>
          <w:b w:val="0"/>
          <w:bCs w:val="0"/>
          <w:color w:val="000000"/>
          <w:kern w:val="0"/>
          <w:sz w:val="24"/>
        </w:rPr>
      </w:pPr>
      <w:r>
        <w:rPr>
          <w:rFonts w:hint="eastAsia" w:ascii="黑体" w:hAnsi="黑体" w:eastAsia="黑体" w:cs="黑体"/>
          <w:b w:val="0"/>
          <w:bCs w:val="0"/>
          <w:color w:val="000000"/>
          <w:kern w:val="0"/>
          <w:sz w:val="24"/>
          <w:lang w:val="en-US" w:eastAsia="zh-CN"/>
        </w:rPr>
        <w:t>程</w:t>
      </w:r>
      <w:r>
        <w:rPr>
          <w:rFonts w:hint="eastAsia" w:ascii="黑体" w:hAnsi="黑体" w:eastAsia="黑体" w:cs="黑体"/>
          <w:b w:val="0"/>
          <w:bCs w:val="0"/>
          <w:color w:val="000000"/>
          <w:kern w:val="0"/>
          <w:sz w:val="24"/>
        </w:rPr>
        <w:t>序设计</w:t>
      </w:r>
    </w:p>
    <w:p w14:paraId="67D7D5D8">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leftChars="0"/>
        <w:jc w:val="both"/>
        <w:textAlignment w:val="auto"/>
        <w:rPr>
          <w:rFonts w:hint="default" w:ascii="Times New Roman" w:hAnsi="Times New Roman" w:eastAsia="宋体" w:cs="Times New Roman"/>
          <w:b w:val="0"/>
          <w:bCs w:val="0"/>
          <w:color w:val="000000"/>
          <w:kern w:val="0"/>
          <w:sz w:val="24"/>
          <w:lang w:val="en-US" w:eastAsia="zh-CN"/>
        </w:rPr>
      </w:pPr>
      <w:r>
        <w:rPr>
          <w:rFonts w:hint="default" w:ascii="Times New Roman" w:hAnsi="Times New Roman" w:eastAsia="宋体" w:cs="Times New Roman"/>
          <w:b w:val="0"/>
          <w:bCs w:val="0"/>
          <w:color w:val="000000"/>
          <w:kern w:val="0"/>
          <w:sz w:val="24"/>
          <w:lang w:val="en-US" w:eastAsia="zh-CN"/>
        </w:rPr>
        <w:t>2.1 程序整体框架</w:t>
      </w:r>
    </w:p>
    <w:p w14:paraId="79D25CF6">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主体程序可分为两部分。一部分为STM32控制闭环步进电机、继电器和LED灯，放置棋子至相应位置并指示动作完成，另一部分为树莓派检测棋盘中黑白棋子位置，根据MiniMax算法得出己方最优对弈策略，发送指令。</w:t>
      </w:r>
    </w:p>
    <w:p w14:paraId="51D9868A">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放置棋子：在树莓派正确解析目标动作后，STM32根据树莓派的指示命令控制装置运动。首先，将装置移动至目标棋子处。之后，控制继电器转换开闭状态，给电磁铁通入电流，吸起棋子。MCU根据下一目标位置与当前所在位置进行坐标解算，得出移动路径后驱动闭环步进电机使装置移动到下一目标位置，随后控制继电器断开电磁铁中通入的电流。此时，棋子被放置到目标棋盘格中。</w:t>
      </w:r>
    </w:p>
    <w:p w14:paraId="7FABE0F5">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对弈过程：树莓派初始化后检测棋盘上黑白棋子位置，根据MinMax算法得出当前棋局的最优对弈策略，发送装置运动指令放置棋子。重复执行该操作，直至一方获胜或九宫格棋盘被棋子占满，结束程序。</w:t>
      </w:r>
    </w:p>
    <w:p w14:paraId="24F4AFA1">
      <w:pPr>
        <w:keepNext w:val="0"/>
        <w:keepLines w:val="0"/>
        <w:pageBreakBefore w:val="0"/>
        <w:widowControl w:val="0"/>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对应程序框图如图4和图5所示。</w:t>
      </w:r>
    </w:p>
    <w:p w14:paraId="7B141E07">
      <w:pPr>
        <w:keepNext w:val="0"/>
        <w:keepLines w:val="0"/>
        <w:pageBreakBefore w:val="0"/>
        <w:widowControl w:val="0"/>
        <w:kinsoku/>
        <w:wordWrap w:val="0"/>
        <w:overflowPunct/>
        <w:topLinePunct w:val="0"/>
        <w:autoSpaceDE/>
        <w:autoSpaceDN/>
        <w:bidi w:val="0"/>
        <w:adjustRightInd/>
        <w:snapToGrid/>
        <w:spacing w:line="440" w:lineRule="exact"/>
        <w:ind w:firstLine="1200" w:firstLineChars="500"/>
        <w:jc w:val="both"/>
        <w:textAlignment w:val="auto"/>
        <w:rPr>
          <w:rFonts w:hint="default" w:ascii="Times New Roman" w:hAnsi="Times New Roman" w:eastAsia="宋体" w:cs="Times New Roman"/>
          <w:color w:val="000000"/>
          <w:kern w:val="0"/>
          <w:sz w:val="24"/>
          <w:lang w:val="en-US" w:eastAsia="zh-CN"/>
        </w:rPr>
      </w:pPr>
      <w:r>
        <w:rPr>
          <w:rFonts w:hint="eastAsia" w:ascii="Times New Roman" w:hAnsi="Times New Roman"/>
          <w:color w:val="000000"/>
          <w:kern w:val="0"/>
          <w:sz w:val="24"/>
          <w:lang w:val="en-US" w:eastAsia="zh-CN"/>
        </w:rPr>
        <w:pict>
          <v:shape id="_x0000_s1055" o:spid="_x0000_s1055" o:spt="75" type="#_x0000_t75" style="position:absolute;left:0pt;margin-left:25.8pt;margin-top:7.45pt;height:340.15pt;width:423pt;mso-wrap-distance-bottom:0pt;mso-wrap-distance-left:9pt;mso-wrap-distance-right:9pt;mso-wrap-distance-top:0pt;z-index:251660288;mso-width-relative:page;mso-height-relative:page;" o:ole="t" filled="f" o:preferrelative="t" stroked="f" coordsize="21600,21600">
            <v:path/>
            <v:fill on="f" focussize="0,0"/>
            <v:stroke on="f"/>
            <v:imagedata r:id="rId31" o:title=""/>
            <o:lock v:ext="edit" aspectratio="t"/>
            <w10:wrap type="square"/>
          </v:shape>
          <o:OLEObject Type="Embed" ProgID="Visio.Drawing.15" ShapeID="_x0000_s1055" DrawAspect="Content" ObjectID="_1468075736" r:id="rId30">
            <o:LockedField>false</o:LockedField>
          </o:OLEObject>
        </w:pict>
      </w:r>
      <w:r>
        <w:rPr>
          <w:rFonts w:hint="default" w:ascii="Times New Roman" w:hAnsi="Times New Roman" w:eastAsia="宋体" w:cs="Times New Roman"/>
          <w:color w:val="auto"/>
          <w:sz w:val="21"/>
          <w:szCs w:val="21"/>
        </w:rPr>
        <w:t>图</w:t>
      </w:r>
      <w:r>
        <w:rPr>
          <w:rFonts w:hint="default" w:ascii="Times New Roman" w:hAnsi="Times New Roman" w:eastAsia="宋体" w:cs="Times New Roman"/>
          <w:color w:val="auto"/>
          <w:sz w:val="21"/>
          <w:szCs w:val="21"/>
          <w:lang w:val="en-US" w:eastAsia="zh-CN"/>
        </w:rPr>
        <w:t xml:space="preserve">4 放置棋子程序框图                        </w:t>
      </w:r>
      <w:r>
        <w:rPr>
          <w:rFonts w:hint="default" w:ascii="Times New Roman" w:hAnsi="Times New Roman" w:eastAsia="宋体" w:cs="Times New Roman"/>
          <w:color w:val="auto"/>
          <w:sz w:val="21"/>
          <w:szCs w:val="21"/>
        </w:rPr>
        <w:t>图</w:t>
      </w:r>
      <w:r>
        <w:rPr>
          <w:rFonts w:hint="default" w:ascii="Times New Roman" w:hAnsi="Times New Roman" w:eastAsia="宋体" w:cs="Times New Roman"/>
          <w:color w:val="auto"/>
          <w:sz w:val="21"/>
          <w:szCs w:val="21"/>
          <w:lang w:val="en-US" w:eastAsia="zh-CN"/>
        </w:rPr>
        <w:t>5 对弈过程程序框图</w:t>
      </w:r>
    </w:p>
    <w:p w14:paraId="370BD41E">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leftChars="0"/>
        <w:jc w:val="both"/>
        <w:textAlignment w:val="auto"/>
        <w:rPr>
          <w:rFonts w:hint="eastAsia" w:ascii="Times New Roman" w:hAnsi="Times New Roman" w:eastAsia="宋体" w:cs="Times New Roman"/>
          <w:b w:val="0"/>
          <w:bCs w:val="0"/>
          <w:color w:val="000000"/>
          <w:kern w:val="0"/>
          <w:sz w:val="24"/>
          <w:lang w:val="en-US" w:eastAsia="zh-CN"/>
        </w:rPr>
      </w:pPr>
      <w:r>
        <w:rPr>
          <w:rFonts w:hint="eastAsia" w:ascii="Times New Roman" w:hAnsi="Times New Roman" w:eastAsia="宋体" w:cs="Times New Roman"/>
          <w:b w:val="0"/>
          <w:bCs w:val="0"/>
          <w:color w:val="000000"/>
          <w:kern w:val="0"/>
          <w:sz w:val="24"/>
          <w:lang w:val="en-US" w:eastAsia="zh-CN"/>
        </w:rPr>
        <w:t>2.2 机器视觉程序设计</w:t>
      </w:r>
    </w:p>
    <w:p w14:paraId="7ED4A278">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rPr>
        <w:t>根据题目任务需要，本</w:t>
      </w:r>
      <w:r>
        <w:rPr>
          <w:rFonts w:hint="eastAsia" w:ascii="Times New Roman" w:hAnsi="Times New Roman"/>
          <w:color w:val="000000"/>
          <w:kern w:val="0"/>
          <w:sz w:val="24"/>
          <w:lang w:val="en-US" w:eastAsia="zh-CN"/>
        </w:rPr>
        <w:t>装置的</w:t>
      </w:r>
      <w:r>
        <w:rPr>
          <w:rFonts w:hint="eastAsia" w:ascii="Times New Roman" w:hAnsi="Times New Roman"/>
          <w:color w:val="000000"/>
          <w:kern w:val="0"/>
          <w:sz w:val="24"/>
        </w:rPr>
        <w:t>视觉</w:t>
      </w:r>
      <w:r>
        <w:rPr>
          <w:rFonts w:hint="eastAsia" w:ascii="Times New Roman" w:hAnsi="Times New Roman"/>
          <w:color w:val="000000"/>
          <w:kern w:val="0"/>
          <w:sz w:val="24"/>
          <w:lang w:val="en-US" w:eastAsia="zh-CN"/>
        </w:rPr>
        <w:t>识别系统</w:t>
      </w:r>
      <w:r>
        <w:rPr>
          <w:rFonts w:hint="eastAsia" w:ascii="Times New Roman" w:hAnsi="Times New Roman"/>
          <w:color w:val="000000"/>
          <w:kern w:val="0"/>
          <w:sz w:val="24"/>
        </w:rPr>
        <w:t>需要实现的功能主要</w:t>
      </w:r>
      <w:r>
        <w:rPr>
          <w:rFonts w:hint="eastAsia" w:ascii="Times New Roman" w:hAnsi="Times New Roman"/>
          <w:color w:val="000000"/>
          <w:kern w:val="0"/>
          <w:sz w:val="24"/>
          <w:lang w:val="en-US" w:eastAsia="zh-CN"/>
        </w:rPr>
        <w:t>是识别棋盘和黑白棋子位置。</w:t>
      </w:r>
    </w:p>
    <w:p w14:paraId="19598115">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识别棋盘采用阈值分割的方法，将图片二值化后提取边框骨架，利用findpeaks函数寻找棋盘角点，通过将棋盘各边三等分计算得出棋盘每个格的角点坐标，再对每格的角点横纵坐标对应求平均值，得出每格中心点坐标，最终实现对棋盘位置的标定。</w:t>
      </w:r>
    </w:p>
    <w:p w14:paraId="2E07796C">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识别黑白棋子同样采用阈值分割将图片二值化，开闭运算后计算目标颜色棋子在摄像头视野中的像素面积。若某格中目标颜色棋子的像素大于一定数值，则认为该格中有一目标颜色棋子。</w:t>
      </w:r>
    </w:p>
    <w:p w14:paraId="473A908F">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olor w:val="000000"/>
          <w:kern w:val="0"/>
          <w:sz w:val="24"/>
          <w:lang w:val="en-US" w:eastAsia="zh-CN"/>
        </w:rPr>
      </w:pPr>
    </w:p>
    <w:p w14:paraId="21390930">
      <w:pPr>
        <w:keepNext w:val="0"/>
        <w:keepLines w:val="0"/>
        <w:pageBreakBefore w:val="0"/>
        <w:widowControl/>
        <w:numPr>
          <w:ilvl w:val="0"/>
          <w:numId w:val="2"/>
        </w:numPr>
        <w:kinsoku/>
        <w:wordWrap w:val="0"/>
        <w:overflowPunct/>
        <w:topLinePunct w:val="0"/>
        <w:autoSpaceDE/>
        <w:autoSpaceDN/>
        <w:bidi w:val="0"/>
        <w:adjustRightInd/>
        <w:snapToGrid/>
        <w:spacing w:line="440" w:lineRule="exact"/>
        <w:ind w:left="0" w:leftChars="0" w:firstLine="0" w:firstLineChars="0"/>
        <w:jc w:val="both"/>
        <w:textAlignment w:val="auto"/>
        <w:rPr>
          <w:rFonts w:hint="eastAsia" w:ascii="黑体" w:hAnsi="黑体" w:eastAsia="黑体" w:cs="黑体"/>
          <w:b w:val="0"/>
          <w:bCs w:val="0"/>
          <w:color w:val="000000"/>
          <w:kern w:val="0"/>
          <w:sz w:val="24"/>
          <w:lang w:val="en-US" w:eastAsia="zh-CN"/>
        </w:rPr>
      </w:pPr>
      <w:r>
        <w:rPr>
          <w:rFonts w:hint="eastAsia" w:ascii="黑体" w:hAnsi="黑体" w:eastAsia="黑体" w:cs="黑体"/>
          <w:b w:val="0"/>
          <w:bCs w:val="0"/>
          <w:color w:val="000000"/>
          <w:kern w:val="0"/>
          <w:sz w:val="24"/>
          <w:lang w:val="en-US" w:eastAsia="zh-CN"/>
        </w:rPr>
        <w:t>机械设计</w:t>
      </w:r>
    </w:p>
    <w:p w14:paraId="1EFBF7B1">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b w:val="0"/>
          <w:bCs w:val="0"/>
          <w:color w:val="000000"/>
          <w:kern w:val="0"/>
          <w:sz w:val="24"/>
          <w:lang w:val="en-US" w:eastAsia="zh-CN"/>
        </w:rPr>
      </w:pPr>
      <w:r>
        <w:rPr>
          <w:rFonts w:hint="default" w:ascii="Times New Roman" w:hAnsi="Times New Roman" w:eastAsia="宋体" w:cs="Times New Roman"/>
          <w:b w:val="0"/>
          <w:bCs w:val="0"/>
          <w:color w:val="000000"/>
          <w:kern w:val="0"/>
          <w:sz w:val="24"/>
          <w:lang w:val="en-US" w:eastAsia="zh-CN"/>
        </w:rPr>
        <w:t>该装置</w:t>
      </w:r>
      <w:r>
        <w:rPr>
          <w:rFonts w:hint="eastAsia" w:ascii="Times New Roman" w:hAnsi="Times New Roman" w:cs="Times New Roman"/>
          <w:b w:val="0"/>
          <w:bCs w:val="0"/>
          <w:color w:val="000000"/>
          <w:kern w:val="0"/>
          <w:sz w:val="24"/>
          <w:lang w:val="en-US" w:eastAsia="zh-CN"/>
        </w:rPr>
        <w:t>采用</w:t>
      </w:r>
      <w:r>
        <w:rPr>
          <w:rFonts w:hint="eastAsia" w:ascii="Times New Roman" w:hAnsi="Times New Roman" w:cs="黑体"/>
          <w:b w:val="0"/>
          <w:bCs/>
          <w:color w:val="auto"/>
          <w:sz w:val="24"/>
          <w:lang w:val="en-US" w:eastAsia="zh-CN"/>
        </w:rPr>
        <w:t>龙门式双导轨三轴滑台结构。</w:t>
      </w:r>
      <w:r>
        <w:rPr>
          <w:rFonts w:hint="default" w:ascii="Times New Roman" w:hAnsi="Times New Roman" w:eastAsia="宋体" w:cs="Times New Roman"/>
          <w:b w:val="0"/>
          <w:bCs w:val="0"/>
          <w:color w:val="000000"/>
          <w:kern w:val="0"/>
          <w:sz w:val="24"/>
          <w:lang w:val="en-US" w:eastAsia="zh-CN"/>
        </w:rPr>
        <w:t>联轴器</w:t>
      </w:r>
      <w:r>
        <w:rPr>
          <w:rFonts w:hint="eastAsia" w:ascii="Times New Roman" w:hAnsi="Times New Roman" w:cs="Times New Roman"/>
          <w:b w:val="0"/>
          <w:bCs w:val="0"/>
          <w:color w:val="000000"/>
          <w:kern w:val="0"/>
          <w:sz w:val="24"/>
          <w:lang w:val="en-US" w:eastAsia="zh-CN"/>
        </w:rPr>
        <w:t>连接</w:t>
      </w:r>
      <w:r>
        <w:rPr>
          <w:rFonts w:hint="default" w:ascii="Times New Roman" w:hAnsi="Times New Roman" w:eastAsia="宋体" w:cs="Times New Roman"/>
          <w:b w:val="0"/>
          <w:bCs w:val="0"/>
          <w:color w:val="000000"/>
          <w:kern w:val="0"/>
          <w:sz w:val="24"/>
          <w:lang w:val="en-US" w:eastAsia="zh-CN"/>
        </w:rPr>
        <w:t>丝杆</w:t>
      </w:r>
      <w:r>
        <w:rPr>
          <w:rFonts w:hint="eastAsia" w:ascii="Times New Roman" w:hAnsi="Times New Roman" w:cs="Times New Roman"/>
          <w:b w:val="0"/>
          <w:bCs w:val="0"/>
          <w:color w:val="000000"/>
          <w:kern w:val="0"/>
          <w:sz w:val="24"/>
          <w:lang w:val="en-US" w:eastAsia="zh-CN"/>
        </w:rPr>
        <w:t>，与滑轨配合，使闭环步进电机可以</w:t>
      </w:r>
      <w:r>
        <w:rPr>
          <w:rFonts w:hint="default" w:ascii="Times New Roman" w:hAnsi="Times New Roman" w:eastAsia="宋体" w:cs="Times New Roman"/>
          <w:b w:val="0"/>
          <w:bCs w:val="0"/>
          <w:color w:val="000000"/>
          <w:kern w:val="0"/>
          <w:sz w:val="24"/>
          <w:lang w:val="en-US" w:eastAsia="zh-CN"/>
        </w:rPr>
        <w:t>控制</w:t>
      </w:r>
      <w:r>
        <w:rPr>
          <w:rFonts w:hint="eastAsia" w:ascii="Times New Roman" w:hAnsi="Times New Roman" w:cs="Times New Roman"/>
          <w:b w:val="0"/>
          <w:bCs w:val="0"/>
          <w:color w:val="000000"/>
          <w:kern w:val="0"/>
          <w:sz w:val="24"/>
          <w:lang w:val="en-US" w:eastAsia="zh-CN"/>
        </w:rPr>
        <w:t>装置x轴、y轴和z轴</w:t>
      </w:r>
      <w:r>
        <w:rPr>
          <w:rFonts w:hint="default" w:ascii="Times New Roman" w:hAnsi="Times New Roman" w:eastAsia="宋体" w:cs="Times New Roman"/>
          <w:b w:val="0"/>
          <w:bCs w:val="0"/>
          <w:color w:val="000000"/>
          <w:kern w:val="0"/>
          <w:sz w:val="24"/>
          <w:lang w:val="en-US" w:eastAsia="zh-CN"/>
        </w:rPr>
        <w:t>运动</w:t>
      </w:r>
      <w:r>
        <w:rPr>
          <w:rFonts w:hint="eastAsia" w:ascii="Times New Roman" w:hAnsi="Times New Roman" w:cs="Times New Roman"/>
          <w:b w:val="0"/>
          <w:bCs w:val="0"/>
          <w:color w:val="000000"/>
          <w:kern w:val="0"/>
          <w:sz w:val="24"/>
          <w:lang w:val="en-US" w:eastAsia="zh-CN"/>
        </w:rPr>
        <w:t>。</w:t>
      </w:r>
      <w:r>
        <w:rPr>
          <w:rFonts w:hint="default" w:ascii="Times New Roman" w:hAnsi="Times New Roman" w:eastAsia="宋体" w:cs="Times New Roman"/>
          <w:b w:val="0"/>
          <w:bCs w:val="0"/>
          <w:color w:val="000000"/>
          <w:kern w:val="0"/>
          <w:sz w:val="24"/>
          <w:lang w:val="en-US" w:eastAsia="zh-CN"/>
        </w:rPr>
        <w:t>使用环氧</w:t>
      </w:r>
      <w:r>
        <w:rPr>
          <w:rFonts w:hint="eastAsia" w:ascii="Times New Roman" w:hAnsi="Times New Roman" w:cs="Times New Roman"/>
          <w:b w:val="0"/>
          <w:bCs w:val="0"/>
          <w:color w:val="000000"/>
          <w:kern w:val="0"/>
          <w:sz w:val="24"/>
          <w:lang w:val="en-US" w:eastAsia="zh-CN"/>
        </w:rPr>
        <w:t>绝缘</w:t>
      </w:r>
      <w:r>
        <w:rPr>
          <w:rFonts w:hint="default" w:ascii="Times New Roman" w:hAnsi="Times New Roman" w:eastAsia="宋体" w:cs="Times New Roman"/>
          <w:b w:val="0"/>
          <w:bCs w:val="0"/>
          <w:color w:val="000000"/>
          <w:kern w:val="0"/>
          <w:sz w:val="24"/>
          <w:lang w:val="en-US" w:eastAsia="zh-CN"/>
        </w:rPr>
        <w:t>板和铜柱搭建底板，利用龙门架和铝型材搭建支撑结构</w:t>
      </w:r>
      <w:r>
        <w:rPr>
          <w:rFonts w:hint="eastAsia" w:ascii="Times New Roman" w:hAnsi="Times New Roman" w:cs="Times New Roman"/>
          <w:b w:val="0"/>
          <w:bCs w:val="0"/>
          <w:color w:val="000000"/>
          <w:kern w:val="0"/>
          <w:sz w:val="24"/>
          <w:lang w:val="en-US" w:eastAsia="zh-CN"/>
        </w:rPr>
        <w:t>。</w:t>
      </w:r>
      <w:r>
        <w:rPr>
          <w:rFonts w:hint="default" w:ascii="Times New Roman" w:hAnsi="Times New Roman" w:eastAsia="宋体" w:cs="Times New Roman"/>
          <w:b w:val="0"/>
          <w:bCs w:val="0"/>
          <w:color w:val="000000"/>
          <w:kern w:val="0"/>
          <w:sz w:val="24"/>
          <w:lang w:val="en-US" w:eastAsia="zh-CN"/>
        </w:rPr>
        <w:t>在棋子凹槽内预埋一定数量</w:t>
      </w:r>
      <w:r>
        <w:rPr>
          <w:rFonts w:hint="eastAsia" w:ascii="Times New Roman" w:hAnsi="Times New Roman" w:cs="Times New Roman"/>
          <w:b w:val="0"/>
          <w:bCs w:val="0"/>
          <w:color w:val="000000"/>
          <w:kern w:val="0"/>
          <w:sz w:val="24"/>
          <w:lang w:val="en-US" w:eastAsia="zh-CN"/>
        </w:rPr>
        <w:t>的</w:t>
      </w:r>
      <w:r>
        <w:rPr>
          <w:rFonts w:hint="default" w:ascii="Times New Roman" w:hAnsi="Times New Roman" w:eastAsia="宋体" w:cs="Times New Roman"/>
          <w:b w:val="0"/>
          <w:bCs w:val="0"/>
          <w:color w:val="000000"/>
          <w:kern w:val="0"/>
          <w:sz w:val="24"/>
          <w:lang w:val="en-US" w:eastAsia="zh-CN"/>
        </w:rPr>
        <w:t>铁片并固定，</w:t>
      </w:r>
      <w:r>
        <w:rPr>
          <w:rFonts w:hint="eastAsia" w:ascii="Times New Roman" w:hAnsi="Times New Roman" w:cs="Times New Roman"/>
          <w:b w:val="0"/>
          <w:bCs w:val="0"/>
          <w:color w:val="000000"/>
          <w:kern w:val="0"/>
          <w:sz w:val="24"/>
          <w:lang w:val="en-US" w:eastAsia="zh-CN"/>
        </w:rPr>
        <w:t>棋子取放</w:t>
      </w:r>
      <w:r>
        <w:rPr>
          <w:rFonts w:hint="default" w:ascii="Times New Roman" w:hAnsi="Times New Roman" w:eastAsia="宋体" w:cs="Times New Roman"/>
          <w:b w:val="0"/>
          <w:bCs w:val="0"/>
          <w:color w:val="000000"/>
          <w:kern w:val="0"/>
          <w:sz w:val="24"/>
          <w:lang w:val="en-US" w:eastAsia="zh-CN"/>
        </w:rPr>
        <w:t>采用磁吸式结构，电磁铁固定在控制z轴</w:t>
      </w:r>
      <w:r>
        <w:rPr>
          <w:rFonts w:hint="eastAsia" w:ascii="Times New Roman" w:hAnsi="Times New Roman" w:cs="Times New Roman"/>
          <w:b w:val="0"/>
          <w:bCs w:val="0"/>
          <w:color w:val="000000"/>
          <w:kern w:val="0"/>
          <w:sz w:val="24"/>
          <w:lang w:val="en-US" w:eastAsia="zh-CN"/>
        </w:rPr>
        <w:t>的</w:t>
      </w:r>
      <w:r>
        <w:rPr>
          <w:rFonts w:hint="default" w:ascii="Times New Roman" w:hAnsi="Times New Roman" w:eastAsia="宋体" w:cs="Times New Roman"/>
          <w:b w:val="0"/>
          <w:bCs w:val="0"/>
          <w:color w:val="000000"/>
          <w:kern w:val="0"/>
          <w:sz w:val="24"/>
          <w:lang w:val="en-US" w:eastAsia="zh-CN"/>
        </w:rPr>
        <w:t>丝杆下方，</w:t>
      </w:r>
      <w:r>
        <w:rPr>
          <w:rFonts w:hint="eastAsia" w:ascii="Times New Roman" w:hAnsi="Times New Roman" w:cs="Times New Roman"/>
          <w:b w:val="0"/>
          <w:bCs w:val="0"/>
          <w:color w:val="000000"/>
          <w:kern w:val="0"/>
          <w:sz w:val="24"/>
          <w:lang w:val="en-US" w:eastAsia="zh-CN"/>
        </w:rPr>
        <w:t>通电吸取棋子，断电棋子下落。</w:t>
      </w:r>
      <w:r>
        <w:rPr>
          <w:rFonts w:hint="default" w:ascii="Times New Roman" w:hAnsi="Times New Roman" w:eastAsia="宋体" w:cs="Times New Roman"/>
          <w:b w:val="0"/>
          <w:bCs w:val="0"/>
          <w:color w:val="000000"/>
          <w:kern w:val="0"/>
          <w:sz w:val="24"/>
          <w:lang w:val="en-US" w:eastAsia="zh-CN"/>
        </w:rPr>
        <w:t>摄像头用铝型材固定在棋盘正上方，摄像头角度可调节，棋盘与棋子完整地出现在摄像头视野中。</w:t>
      </w:r>
    </w:p>
    <w:p w14:paraId="3500A143">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该系统的机械结构如图6所示。</w:t>
      </w:r>
    </w:p>
    <w:p w14:paraId="7489F655">
      <w:pPr>
        <w:pStyle w:val="4"/>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b w:val="0"/>
          <w:bCs w:val="0"/>
          <w:sz w:val="21"/>
          <w:szCs w:val="21"/>
        </w:rPr>
        <w:drawing>
          <wp:anchor distT="0" distB="0" distL="114300" distR="114300" simplePos="0" relativeHeight="251661312" behindDoc="0" locked="0" layoutInCell="1" allowOverlap="1">
            <wp:simplePos x="0" y="0"/>
            <wp:positionH relativeFrom="column">
              <wp:posOffset>0</wp:posOffset>
            </wp:positionH>
            <wp:positionV relativeFrom="paragraph">
              <wp:posOffset>65405</wp:posOffset>
            </wp:positionV>
            <wp:extent cx="5760085" cy="4070985"/>
            <wp:effectExtent l="0" t="0" r="0" b="0"/>
            <wp:wrapTopAndBottom/>
            <wp:docPr id="9" name="图片 9" descr="三子棋游戏装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三子棋游戏装置(1)"/>
                    <pic:cNvPicPr>
                      <a:picLocks noChangeAspect="1"/>
                    </pic:cNvPicPr>
                  </pic:nvPicPr>
                  <pic:blipFill>
                    <a:blip r:embed="rId32">
                      <a:extLst>
                        <a:ext uri="{96DAC541-7B7A-43D3-8B79-37D633B846F1}">
                          <asvg:svgBlip xmlns:asvg="http://schemas.microsoft.com/office/drawing/2016/SVG/main" r:embed="rId33"/>
                        </a:ext>
                      </a:extLst>
                    </a:blip>
                    <a:stretch>
                      <a:fillRect/>
                    </a:stretch>
                  </pic:blipFill>
                  <pic:spPr>
                    <a:xfrm>
                      <a:off x="0" y="0"/>
                      <a:ext cx="5760085" cy="4070985"/>
                    </a:xfrm>
                    <a:prstGeom prst="rect">
                      <a:avLst/>
                    </a:prstGeom>
                  </pic:spPr>
                </pic:pic>
              </a:graphicData>
            </a:graphic>
          </wp:anchor>
        </w:drawing>
      </w:r>
      <w:r>
        <w:rPr>
          <w:rFonts w:hint="default" w:ascii="Times New Roman" w:hAnsi="Times New Roman" w:eastAsia="宋体" w:cs="Times New Roman"/>
          <w:b w:val="0"/>
          <w:bCs w:val="0"/>
          <w:sz w:val="21"/>
          <w:szCs w:val="21"/>
        </w:rPr>
        <w:t>图</w:t>
      </w:r>
      <w:r>
        <w:rPr>
          <w:rFonts w:hint="eastAsia" w:ascii="Times New Roman" w:hAnsi="Times New Roman" w:eastAsia="宋体" w:cs="Times New Roman"/>
          <w:b w:val="0"/>
          <w:bCs w:val="0"/>
          <w:sz w:val="21"/>
          <w:szCs w:val="21"/>
          <w:lang w:val="en-US" w:eastAsia="zh-CN"/>
        </w:rPr>
        <w:t>6</w:t>
      </w:r>
      <w:r>
        <w:rPr>
          <w:rFonts w:hint="default" w:ascii="Times New Roman" w:hAnsi="Times New Roman" w:eastAsia="宋体" w:cs="Times New Roman"/>
          <w:b w:val="0"/>
          <w:bCs w:val="0"/>
          <w:sz w:val="21"/>
          <w:szCs w:val="21"/>
        </w:rPr>
        <w:t xml:space="preserve"> </w:t>
      </w:r>
      <w:r>
        <w:rPr>
          <w:rFonts w:hint="default" w:ascii="Times New Roman" w:hAnsi="Times New Roman" w:eastAsia="宋体" w:cs="Times New Roman"/>
          <w:b w:val="0"/>
          <w:bCs w:val="0"/>
          <w:sz w:val="21"/>
          <w:szCs w:val="21"/>
          <w:lang w:val="en-US" w:eastAsia="zh-CN"/>
        </w:rPr>
        <w:t>机械结构图</w:t>
      </w:r>
    </w:p>
    <w:p w14:paraId="5430FD64">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both"/>
        <w:textAlignment w:val="auto"/>
        <w:rPr>
          <w:rFonts w:hint="eastAsia" w:ascii="黑体" w:hAnsi="黑体" w:eastAsia="黑体" w:cs="宋体"/>
          <w:color w:val="000000"/>
          <w:kern w:val="0"/>
          <w:sz w:val="24"/>
          <w:szCs w:val="24"/>
        </w:rPr>
      </w:pPr>
    </w:p>
    <w:p w14:paraId="501D167A">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both"/>
        <w:textAlignment w:val="auto"/>
        <w:rPr>
          <w:rFonts w:hint="eastAsia" w:ascii="黑体" w:hAnsi="黑体" w:eastAsia="黑体" w:cs="宋体"/>
          <w:color w:val="000000"/>
          <w:kern w:val="0"/>
          <w:sz w:val="28"/>
          <w:szCs w:val="28"/>
        </w:rPr>
      </w:pPr>
      <w:r>
        <w:rPr>
          <w:rFonts w:hint="eastAsia" w:ascii="黑体" w:hAnsi="黑体" w:eastAsia="黑体" w:cs="宋体"/>
          <w:color w:val="000000"/>
          <w:kern w:val="0"/>
          <w:sz w:val="28"/>
          <w:szCs w:val="28"/>
          <w:lang w:val="en-US" w:eastAsia="zh-CN"/>
        </w:rPr>
        <w:t>四、</w:t>
      </w:r>
      <w:r>
        <w:rPr>
          <w:rFonts w:hint="eastAsia" w:ascii="黑体" w:hAnsi="黑体" w:eastAsia="黑体" w:cs="宋体"/>
          <w:color w:val="000000"/>
          <w:kern w:val="0"/>
          <w:sz w:val="28"/>
          <w:szCs w:val="28"/>
        </w:rPr>
        <w:t>测试方案与测试结果</w:t>
      </w:r>
    </w:p>
    <w:p w14:paraId="204BB17F">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val="0"/>
          <w:color w:val="000000"/>
          <w:kern w:val="0"/>
          <w:sz w:val="24"/>
          <w:lang w:val="en-US" w:eastAsia="zh-CN"/>
        </w:rPr>
      </w:pPr>
      <w:r>
        <w:rPr>
          <w:rFonts w:hint="eastAsia" w:ascii="黑体" w:hAnsi="黑体" w:eastAsia="黑体" w:cs="黑体"/>
          <w:b w:val="0"/>
          <w:bCs w:val="0"/>
          <w:color w:val="000000"/>
          <w:kern w:val="0"/>
          <w:sz w:val="24"/>
          <w:lang w:val="en-US" w:eastAsia="zh-CN"/>
        </w:rPr>
        <w:t>1. 测试环境</w:t>
      </w:r>
    </w:p>
    <w:p w14:paraId="6A2CEA68">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b/>
          <w:bCs/>
          <w:color w:val="000000"/>
          <w:kern w:val="0"/>
          <w:sz w:val="21"/>
          <w:szCs w:val="21"/>
          <w:lang w:val="en-US" w:eastAsia="zh-CN"/>
        </w:rPr>
      </w:pPr>
      <w:r>
        <w:rPr>
          <w:rFonts w:hint="default" w:ascii="Times New Roman" w:hAnsi="Times New Roman" w:eastAsia="宋体" w:cs="Times New Roman"/>
          <w:b w:val="0"/>
          <w:sz w:val="21"/>
          <w:szCs w:val="21"/>
        </w:rPr>
        <w:t>表</w:t>
      </w:r>
      <w:r>
        <w:rPr>
          <w:rFonts w:hint="default" w:ascii="Times New Roman" w:hAnsi="Times New Roman" w:eastAsia="宋体" w:cs="Times New Roman"/>
          <w:b w:val="0"/>
          <w:sz w:val="21"/>
          <w:szCs w:val="21"/>
          <w:lang w:val="en-US" w:eastAsia="zh-CN"/>
        </w:rPr>
        <w:t>1</w:t>
      </w:r>
      <w:r>
        <w:rPr>
          <w:rFonts w:hint="default" w:ascii="Times New Roman" w:hAnsi="Times New Roman" w:eastAsia="宋体" w:cs="Times New Roman"/>
          <w:b w:val="0"/>
          <w:sz w:val="21"/>
          <w:szCs w:val="21"/>
        </w:rPr>
        <w:t xml:space="preserve"> 测试</w:t>
      </w:r>
      <w:r>
        <w:rPr>
          <w:rFonts w:hint="default" w:ascii="Times New Roman" w:hAnsi="Times New Roman" w:eastAsia="宋体" w:cs="Times New Roman"/>
          <w:b w:val="0"/>
          <w:sz w:val="21"/>
          <w:szCs w:val="21"/>
          <w:lang w:val="en-US" w:eastAsia="zh-CN"/>
        </w:rPr>
        <w:t>器件</w:t>
      </w:r>
      <w:r>
        <w:rPr>
          <w:rFonts w:hint="default" w:ascii="Times New Roman" w:hAnsi="Times New Roman" w:eastAsia="宋体" w:cs="Times New Roman"/>
          <w:b w:val="0"/>
          <w:sz w:val="21"/>
          <w:szCs w:val="21"/>
        </w:rPr>
        <w:t>表</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14E250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2840" w:type="dxa"/>
            <w:vAlign w:val="center"/>
          </w:tcPr>
          <w:p w14:paraId="07385B8A">
            <w:pPr>
              <w:keepNext w:val="0"/>
              <w:keepLines w:val="0"/>
              <w:pageBreakBefore w:val="0"/>
              <w:widowControl/>
              <w:suppressLineNumbers w:val="0"/>
              <w:kinsoku/>
              <w:wordWrap w:val="0"/>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类型</w:t>
            </w:r>
          </w:p>
        </w:tc>
        <w:tc>
          <w:tcPr>
            <w:tcW w:w="2841" w:type="dxa"/>
            <w:vAlign w:val="center"/>
          </w:tcPr>
          <w:p w14:paraId="0668D458">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品牌</w:t>
            </w:r>
          </w:p>
        </w:tc>
        <w:tc>
          <w:tcPr>
            <w:tcW w:w="2841" w:type="dxa"/>
            <w:vAlign w:val="center"/>
          </w:tcPr>
          <w:p w14:paraId="4E4E574E">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型号</w:t>
            </w:r>
          </w:p>
        </w:tc>
      </w:tr>
      <w:tr w14:paraId="422AB9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2840" w:type="dxa"/>
            <w:vAlign w:val="center"/>
          </w:tcPr>
          <w:p w14:paraId="4123A3F8">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秒表</w:t>
            </w:r>
          </w:p>
        </w:tc>
        <w:tc>
          <w:tcPr>
            <w:tcW w:w="2841" w:type="dxa"/>
            <w:vAlign w:val="center"/>
          </w:tcPr>
          <w:p w14:paraId="5C089484">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卡西欧</w:t>
            </w:r>
          </w:p>
        </w:tc>
        <w:tc>
          <w:tcPr>
            <w:tcW w:w="2841" w:type="dxa"/>
            <w:vAlign w:val="center"/>
          </w:tcPr>
          <w:p w14:paraId="3AB1C85A">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default" w:ascii="Times New Roman" w:hAnsi="Times New Roman" w:eastAsia="宋体" w:cs="Times New Roman"/>
                <w:color w:val="000000"/>
                <w:kern w:val="0"/>
                <w:sz w:val="24"/>
                <w:szCs w:val="24"/>
                <w:lang w:val="en-US" w:eastAsia="zh-CN" w:bidi="ar"/>
              </w:rPr>
              <w:t xml:space="preserve">HS-70W </w:t>
            </w:r>
            <w:r>
              <w:rPr>
                <w:rFonts w:hint="eastAsia" w:ascii="宋体" w:hAnsi="宋体" w:eastAsia="宋体" w:cs="宋体"/>
                <w:color w:val="000000"/>
                <w:kern w:val="0"/>
                <w:sz w:val="24"/>
                <w:szCs w:val="24"/>
                <w:lang w:val="en-US" w:eastAsia="zh-CN" w:bidi="ar"/>
              </w:rPr>
              <w:t>型秒表</w:t>
            </w:r>
          </w:p>
        </w:tc>
      </w:tr>
      <w:tr w14:paraId="4FBA7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2840" w:type="dxa"/>
            <w:vAlign w:val="center"/>
          </w:tcPr>
          <w:p w14:paraId="101728E8">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角度尺</w:t>
            </w:r>
          </w:p>
        </w:tc>
        <w:tc>
          <w:tcPr>
            <w:tcW w:w="2841" w:type="dxa"/>
            <w:vAlign w:val="center"/>
          </w:tcPr>
          <w:p w14:paraId="5AA53970">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得力</w:t>
            </w:r>
          </w:p>
        </w:tc>
        <w:tc>
          <w:tcPr>
            <w:tcW w:w="2841" w:type="dxa"/>
            <w:vAlign w:val="center"/>
          </w:tcPr>
          <w:p w14:paraId="38A3737F">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cs="Times New Roman"/>
                <w:color w:val="000000"/>
                <w:kern w:val="0"/>
                <w:sz w:val="24"/>
                <w:szCs w:val="24"/>
                <w:lang w:val="en-US" w:eastAsia="zh-CN" w:bidi="ar"/>
              </w:rPr>
              <w:t>DL7306</w:t>
            </w:r>
          </w:p>
        </w:tc>
      </w:tr>
    </w:tbl>
    <w:p w14:paraId="70D8AFA7">
      <w:pPr>
        <w:keepNext w:val="0"/>
        <w:keepLines w:val="0"/>
        <w:pageBreakBefore w:val="0"/>
        <w:widowControl w:val="0"/>
        <w:numPr>
          <w:ilvl w:val="0"/>
          <w:numId w:val="3"/>
        </w:numPr>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val="0"/>
          <w:sz w:val="24"/>
        </w:rPr>
      </w:pPr>
      <w:r>
        <w:rPr>
          <w:rFonts w:hint="eastAsia" w:ascii="黑体" w:hAnsi="黑体" w:eastAsia="黑体" w:cs="黑体"/>
          <w:b w:val="0"/>
          <w:bCs w:val="0"/>
          <w:color w:val="000000"/>
          <w:kern w:val="0"/>
          <w:sz w:val="24"/>
        </w:rPr>
        <w:t>测试方案</w:t>
      </w:r>
      <w:r>
        <w:rPr>
          <w:rFonts w:hint="eastAsia" w:ascii="黑体" w:hAnsi="黑体" w:eastAsia="黑体" w:cs="黑体"/>
          <w:b w:val="0"/>
          <w:bCs w:val="0"/>
          <w:color w:val="000000"/>
          <w:kern w:val="0"/>
          <w:sz w:val="24"/>
          <w:lang w:val="en-US" w:eastAsia="zh-CN"/>
        </w:rPr>
        <w:t>与结果</w:t>
      </w:r>
    </w:p>
    <w:p w14:paraId="0F3C87C0">
      <w:pPr>
        <w:keepNext w:val="0"/>
        <w:keepLines w:val="0"/>
        <w:pageBreakBefore w:val="0"/>
        <w:widowControl w:val="0"/>
        <w:numPr>
          <w:ilvl w:val="1"/>
          <w:numId w:val="3"/>
        </w:numPr>
        <w:kinsoku/>
        <w:wordWrap w:val="0"/>
        <w:overflowPunct/>
        <w:topLinePunct w:val="0"/>
        <w:autoSpaceDE/>
        <w:autoSpaceDN/>
        <w:bidi w:val="0"/>
        <w:adjustRightInd/>
        <w:snapToGrid/>
        <w:spacing w:line="440" w:lineRule="exact"/>
        <w:jc w:val="both"/>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装置将任意1颗黑棋子放置到5号方格中，测量移动总时间。测量结果如表2所示。</w:t>
      </w:r>
    </w:p>
    <w:p w14:paraId="353F4DA8">
      <w:pPr>
        <w:keepNext w:val="0"/>
        <w:keepLines w:val="0"/>
        <w:pageBreakBefore w:val="0"/>
        <w:widowControl w:val="0"/>
        <w:numPr>
          <w:ilvl w:val="0"/>
          <w:numId w:val="0"/>
        </w:numPr>
        <w:kinsoku/>
        <w:wordWrap w:val="0"/>
        <w:overflowPunct/>
        <w:topLinePunct w:val="0"/>
        <w:autoSpaceDE/>
        <w:autoSpaceDN/>
        <w:bidi w:val="0"/>
        <w:adjustRightInd/>
        <w:snapToGrid/>
        <w:spacing w:line="440" w:lineRule="exact"/>
        <w:ind w:leftChars="0"/>
        <w:jc w:val="center"/>
        <w:textAlignment w:val="auto"/>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b w:val="0"/>
          <w:sz w:val="21"/>
          <w:szCs w:val="21"/>
        </w:rPr>
        <w:t>表</w:t>
      </w:r>
      <w:r>
        <w:rPr>
          <w:rFonts w:hint="default" w:ascii="Times New Roman" w:hAnsi="Times New Roman" w:eastAsia="宋体" w:cs="Times New Roman"/>
          <w:b w:val="0"/>
          <w:sz w:val="21"/>
          <w:szCs w:val="21"/>
          <w:lang w:val="en-US" w:eastAsia="zh-CN"/>
        </w:rPr>
        <w:t>2</w:t>
      </w:r>
      <w:r>
        <w:rPr>
          <w:rFonts w:hint="default" w:ascii="Times New Roman" w:hAnsi="Times New Roman" w:eastAsia="宋体" w:cs="Times New Roman"/>
          <w:b w:val="0"/>
          <w:sz w:val="21"/>
          <w:szCs w:val="21"/>
        </w:rPr>
        <w:t xml:space="preserve"> </w:t>
      </w:r>
      <w:r>
        <w:rPr>
          <w:rFonts w:hint="default" w:ascii="Times New Roman" w:hAnsi="Times New Roman" w:eastAsia="宋体" w:cs="Times New Roman"/>
          <w:b w:val="0"/>
          <w:sz w:val="21"/>
          <w:szCs w:val="21"/>
          <w:lang w:val="en-US" w:eastAsia="zh-CN"/>
        </w:rPr>
        <w:t>三子棋游戏装置</w:t>
      </w:r>
      <w:r>
        <w:rPr>
          <w:rFonts w:hint="default" w:ascii="Times New Roman" w:hAnsi="Times New Roman" w:eastAsia="宋体" w:cs="Times New Roman"/>
          <w:b w:val="0"/>
          <w:sz w:val="21"/>
          <w:szCs w:val="21"/>
        </w:rPr>
        <w:t>任务</w:t>
      </w:r>
      <w:r>
        <w:rPr>
          <w:rFonts w:hint="default" w:ascii="Times New Roman" w:hAnsi="Times New Roman" w:eastAsia="宋体" w:cs="Times New Roman"/>
          <w:b w:val="0"/>
          <w:sz w:val="21"/>
          <w:szCs w:val="21"/>
          <w:lang w:val="en-US" w:eastAsia="zh-CN"/>
        </w:rPr>
        <w:t>1</w:t>
      </w:r>
      <w:r>
        <w:rPr>
          <w:rFonts w:hint="default" w:ascii="Times New Roman" w:hAnsi="Times New Roman" w:eastAsia="宋体" w:cs="Times New Roman"/>
          <w:b w:val="0"/>
          <w:sz w:val="21"/>
          <w:szCs w:val="21"/>
        </w:rPr>
        <w:t>运动测试表</w:t>
      </w:r>
    </w:p>
    <w:tbl>
      <w:tblPr>
        <w:tblStyle w:val="12"/>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3"/>
        <w:gridCol w:w="2323"/>
        <w:gridCol w:w="1847"/>
        <w:gridCol w:w="2323"/>
      </w:tblGrid>
      <w:tr w14:paraId="5C365D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4" w:type="pct"/>
            <w:vAlign w:val="center"/>
          </w:tcPr>
          <w:p w14:paraId="166F6CD4">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黑棋子序号</w:t>
            </w:r>
          </w:p>
        </w:tc>
        <w:tc>
          <w:tcPr>
            <w:tcW w:w="1250" w:type="pct"/>
            <w:vAlign w:val="center"/>
          </w:tcPr>
          <w:p w14:paraId="2F493F3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方格序号</w:t>
            </w:r>
          </w:p>
        </w:tc>
        <w:tc>
          <w:tcPr>
            <w:tcW w:w="994" w:type="pct"/>
            <w:vAlign w:val="center"/>
          </w:tcPr>
          <w:p w14:paraId="292E660C">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总时间</w:t>
            </w:r>
          </w:p>
        </w:tc>
        <w:tc>
          <w:tcPr>
            <w:tcW w:w="1250" w:type="pct"/>
            <w:vAlign w:val="center"/>
          </w:tcPr>
          <w:p w14:paraId="516AC8A7">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是否压线</w:t>
            </w:r>
          </w:p>
        </w:tc>
      </w:tr>
      <w:tr w14:paraId="00DA2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4" w:type="pct"/>
            <w:vAlign w:val="center"/>
          </w:tcPr>
          <w:p w14:paraId="35E36FA2">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3</w:t>
            </w:r>
          </w:p>
        </w:tc>
        <w:tc>
          <w:tcPr>
            <w:tcW w:w="1250" w:type="pct"/>
            <w:vAlign w:val="center"/>
          </w:tcPr>
          <w:p w14:paraId="05683F8C">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5</w:t>
            </w:r>
          </w:p>
        </w:tc>
        <w:tc>
          <w:tcPr>
            <w:tcW w:w="994" w:type="pct"/>
            <w:vAlign w:val="center"/>
          </w:tcPr>
          <w:p w14:paraId="58E8AE04">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8.53s</w:t>
            </w:r>
          </w:p>
        </w:tc>
        <w:tc>
          <w:tcPr>
            <w:tcW w:w="1250" w:type="pct"/>
            <w:vAlign w:val="center"/>
          </w:tcPr>
          <w:p w14:paraId="560D52A2">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14:paraId="6B634C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4" w:type="pct"/>
            <w:vAlign w:val="center"/>
          </w:tcPr>
          <w:p w14:paraId="14528CD2">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5</w:t>
            </w:r>
          </w:p>
        </w:tc>
        <w:tc>
          <w:tcPr>
            <w:tcW w:w="1250" w:type="pct"/>
            <w:vAlign w:val="center"/>
          </w:tcPr>
          <w:p w14:paraId="52807D9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5</w:t>
            </w:r>
          </w:p>
        </w:tc>
        <w:tc>
          <w:tcPr>
            <w:tcW w:w="994" w:type="pct"/>
            <w:vAlign w:val="center"/>
          </w:tcPr>
          <w:p w14:paraId="6F7ABCCB">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8.77s</w:t>
            </w:r>
          </w:p>
        </w:tc>
        <w:tc>
          <w:tcPr>
            <w:tcW w:w="1250" w:type="pct"/>
            <w:vAlign w:val="center"/>
          </w:tcPr>
          <w:p w14:paraId="31FCA27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14:paraId="1D4377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4" w:type="pct"/>
            <w:vAlign w:val="center"/>
          </w:tcPr>
          <w:p w14:paraId="0313AA15">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2</w:t>
            </w:r>
          </w:p>
        </w:tc>
        <w:tc>
          <w:tcPr>
            <w:tcW w:w="1250" w:type="pct"/>
            <w:vAlign w:val="center"/>
          </w:tcPr>
          <w:p w14:paraId="07566031">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5</w:t>
            </w:r>
          </w:p>
        </w:tc>
        <w:tc>
          <w:tcPr>
            <w:tcW w:w="994" w:type="pct"/>
            <w:vAlign w:val="center"/>
          </w:tcPr>
          <w:p w14:paraId="336F355D">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8.24s</w:t>
            </w:r>
          </w:p>
        </w:tc>
        <w:tc>
          <w:tcPr>
            <w:tcW w:w="1250" w:type="pct"/>
            <w:vAlign w:val="center"/>
          </w:tcPr>
          <w:p w14:paraId="5EB66624">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bl>
    <w:p w14:paraId="27A1F2EC">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2.2 装置能将任意2颗黑棋子和2颗白棋子依次放置到指定方格中，测量移动总时间。测量结果如表3所示。</w:t>
      </w:r>
    </w:p>
    <w:p w14:paraId="3EA635D1">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b w:val="0"/>
          <w:sz w:val="21"/>
          <w:szCs w:val="21"/>
        </w:rPr>
        <w:t>表</w:t>
      </w:r>
      <w:r>
        <w:rPr>
          <w:rFonts w:hint="eastAsia" w:ascii="宋体" w:hAnsi="宋体" w:eastAsia="宋体" w:cs="宋体"/>
          <w:b w:val="0"/>
          <w:sz w:val="21"/>
          <w:szCs w:val="21"/>
          <w:lang w:val="en-US" w:eastAsia="zh-CN"/>
        </w:rPr>
        <w:t>3</w:t>
      </w:r>
      <w:r>
        <w:rPr>
          <w:rFonts w:hint="eastAsia" w:ascii="宋体" w:hAnsi="宋体" w:eastAsia="宋体" w:cs="宋体"/>
          <w:b w:val="0"/>
          <w:sz w:val="21"/>
          <w:szCs w:val="21"/>
        </w:rPr>
        <w:t xml:space="preserve"> </w:t>
      </w:r>
      <w:r>
        <w:rPr>
          <w:rFonts w:hint="eastAsia" w:ascii="宋体" w:hAnsi="宋体" w:eastAsia="宋体" w:cs="宋体"/>
          <w:b w:val="0"/>
          <w:sz w:val="21"/>
          <w:szCs w:val="21"/>
          <w:lang w:val="en-US" w:eastAsia="zh-CN"/>
        </w:rPr>
        <w:t>三子棋游戏装置</w:t>
      </w:r>
      <w:r>
        <w:rPr>
          <w:rFonts w:hint="eastAsia" w:ascii="宋体" w:hAnsi="宋体" w:eastAsia="宋体" w:cs="宋体"/>
          <w:b w:val="0"/>
          <w:sz w:val="21"/>
          <w:szCs w:val="21"/>
        </w:rPr>
        <w:t>任务2运动测试表</w:t>
      </w:r>
    </w:p>
    <w:tbl>
      <w:tblPr>
        <w:tblStyle w:val="12"/>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3"/>
        <w:gridCol w:w="2179"/>
        <w:gridCol w:w="1733"/>
        <w:gridCol w:w="2179"/>
      </w:tblGrid>
      <w:tr w14:paraId="7AA636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9" w:type="pct"/>
            <w:vAlign w:val="center"/>
          </w:tcPr>
          <w:p w14:paraId="7C31FF9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黑/白棋子序号</w:t>
            </w:r>
          </w:p>
        </w:tc>
        <w:tc>
          <w:tcPr>
            <w:tcW w:w="1173" w:type="pct"/>
            <w:vAlign w:val="center"/>
          </w:tcPr>
          <w:p w14:paraId="26DAE47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方格序号</w:t>
            </w:r>
          </w:p>
        </w:tc>
        <w:tc>
          <w:tcPr>
            <w:tcW w:w="933" w:type="pct"/>
            <w:vAlign w:val="center"/>
          </w:tcPr>
          <w:p w14:paraId="0089864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总时间</w:t>
            </w:r>
          </w:p>
        </w:tc>
        <w:tc>
          <w:tcPr>
            <w:tcW w:w="1173" w:type="pct"/>
            <w:vAlign w:val="center"/>
          </w:tcPr>
          <w:p w14:paraId="26BCD62D">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是否压线</w:t>
            </w:r>
          </w:p>
        </w:tc>
      </w:tr>
      <w:tr w14:paraId="1A967A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9" w:type="pct"/>
            <w:vAlign w:val="center"/>
          </w:tcPr>
          <w:p w14:paraId="4D9B014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黑1</w:t>
            </w:r>
          </w:p>
        </w:tc>
        <w:tc>
          <w:tcPr>
            <w:tcW w:w="1173" w:type="pct"/>
            <w:vAlign w:val="center"/>
          </w:tcPr>
          <w:p w14:paraId="0644A7D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4</w:t>
            </w:r>
          </w:p>
        </w:tc>
        <w:tc>
          <w:tcPr>
            <w:tcW w:w="933" w:type="pct"/>
            <w:vAlign w:val="center"/>
          </w:tcPr>
          <w:p w14:paraId="2FD6C520">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8.03s</w:t>
            </w:r>
          </w:p>
        </w:tc>
        <w:tc>
          <w:tcPr>
            <w:tcW w:w="1173" w:type="pct"/>
            <w:vAlign w:val="center"/>
          </w:tcPr>
          <w:p w14:paraId="2DB0E8FB">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14:paraId="214BDE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9" w:type="pct"/>
            <w:vAlign w:val="center"/>
          </w:tcPr>
          <w:p w14:paraId="246956EF">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黑4</w:t>
            </w:r>
          </w:p>
        </w:tc>
        <w:tc>
          <w:tcPr>
            <w:tcW w:w="1173" w:type="pct"/>
            <w:vAlign w:val="center"/>
          </w:tcPr>
          <w:p w14:paraId="53860ADD">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5</w:t>
            </w:r>
          </w:p>
        </w:tc>
        <w:tc>
          <w:tcPr>
            <w:tcW w:w="933" w:type="pct"/>
            <w:vAlign w:val="center"/>
          </w:tcPr>
          <w:p w14:paraId="54A200F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8.36s</w:t>
            </w:r>
          </w:p>
        </w:tc>
        <w:tc>
          <w:tcPr>
            <w:tcW w:w="1173" w:type="pct"/>
            <w:vAlign w:val="center"/>
          </w:tcPr>
          <w:p w14:paraId="741004E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14:paraId="5ADC14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9" w:type="pct"/>
            <w:vAlign w:val="center"/>
          </w:tcPr>
          <w:p w14:paraId="16FA8804">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白2</w:t>
            </w:r>
          </w:p>
        </w:tc>
        <w:tc>
          <w:tcPr>
            <w:tcW w:w="1173" w:type="pct"/>
            <w:vAlign w:val="center"/>
          </w:tcPr>
          <w:p w14:paraId="624377B1">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9</w:t>
            </w:r>
          </w:p>
        </w:tc>
        <w:tc>
          <w:tcPr>
            <w:tcW w:w="933" w:type="pct"/>
            <w:vAlign w:val="center"/>
          </w:tcPr>
          <w:p w14:paraId="04D3D6AF">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10.26s</w:t>
            </w:r>
          </w:p>
        </w:tc>
        <w:tc>
          <w:tcPr>
            <w:tcW w:w="1173" w:type="pct"/>
            <w:vAlign w:val="center"/>
          </w:tcPr>
          <w:p w14:paraId="4FA17CA2">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14:paraId="70C8D3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9" w:type="pct"/>
            <w:vAlign w:val="center"/>
          </w:tcPr>
          <w:p w14:paraId="2E26926C">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白3</w:t>
            </w:r>
          </w:p>
        </w:tc>
        <w:tc>
          <w:tcPr>
            <w:tcW w:w="1173" w:type="pct"/>
            <w:vAlign w:val="center"/>
          </w:tcPr>
          <w:p w14:paraId="463D87F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w:t>
            </w:r>
          </w:p>
        </w:tc>
        <w:tc>
          <w:tcPr>
            <w:tcW w:w="933" w:type="pct"/>
            <w:vAlign w:val="center"/>
          </w:tcPr>
          <w:p w14:paraId="445315AD">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10.94s</w:t>
            </w:r>
          </w:p>
        </w:tc>
        <w:tc>
          <w:tcPr>
            <w:tcW w:w="1173" w:type="pct"/>
            <w:vAlign w:val="center"/>
          </w:tcPr>
          <w:p w14:paraId="474C19ED">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bl>
    <w:p w14:paraId="3A92FAA1">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2.3 将棋盘绕中心±45°范围内旋转后，装置能将任意2颗黑棋子和2颗白棋子依次放置到指定方格中，测量移动总时间，测量结果如表4所示。</w:t>
      </w:r>
    </w:p>
    <w:p w14:paraId="22F1329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b w:val="0"/>
          <w:sz w:val="21"/>
          <w:szCs w:val="21"/>
        </w:rPr>
        <w:t>表</w:t>
      </w:r>
      <w:r>
        <w:rPr>
          <w:rFonts w:hint="default" w:ascii="Times New Roman" w:hAnsi="Times New Roman" w:eastAsia="宋体" w:cs="Times New Roman"/>
          <w:b w:val="0"/>
          <w:sz w:val="21"/>
          <w:szCs w:val="21"/>
          <w:lang w:val="en-US" w:eastAsia="zh-CN"/>
        </w:rPr>
        <w:t>4</w:t>
      </w:r>
      <w:r>
        <w:rPr>
          <w:rFonts w:hint="default" w:ascii="Times New Roman" w:hAnsi="Times New Roman" w:eastAsia="宋体" w:cs="Times New Roman"/>
          <w:b w:val="0"/>
          <w:sz w:val="21"/>
          <w:szCs w:val="21"/>
        </w:rPr>
        <w:t xml:space="preserve"> </w:t>
      </w:r>
      <w:r>
        <w:rPr>
          <w:rFonts w:hint="default" w:ascii="Times New Roman" w:hAnsi="Times New Roman" w:eastAsia="宋体" w:cs="Times New Roman"/>
          <w:b w:val="0"/>
          <w:sz w:val="21"/>
          <w:szCs w:val="21"/>
          <w:lang w:val="en-US" w:eastAsia="zh-CN"/>
        </w:rPr>
        <w:t>三子棋游戏装置</w:t>
      </w:r>
      <w:r>
        <w:rPr>
          <w:rFonts w:hint="default" w:ascii="Times New Roman" w:hAnsi="Times New Roman" w:eastAsia="宋体" w:cs="Times New Roman"/>
          <w:b w:val="0"/>
          <w:sz w:val="21"/>
          <w:szCs w:val="21"/>
        </w:rPr>
        <w:t>任务</w:t>
      </w:r>
      <w:r>
        <w:rPr>
          <w:rFonts w:hint="default" w:ascii="Times New Roman" w:hAnsi="Times New Roman" w:eastAsia="宋体" w:cs="Times New Roman"/>
          <w:b w:val="0"/>
          <w:sz w:val="21"/>
          <w:szCs w:val="21"/>
          <w:lang w:val="en-US" w:eastAsia="zh-CN"/>
        </w:rPr>
        <w:t>3</w:t>
      </w:r>
      <w:r>
        <w:rPr>
          <w:rFonts w:hint="default" w:ascii="Times New Roman" w:hAnsi="Times New Roman" w:eastAsia="宋体" w:cs="Times New Roman"/>
          <w:b w:val="0"/>
          <w:sz w:val="21"/>
          <w:szCs w:val="21"/>
        </w:rPr>
        <w:t>运动测试表</w:t>
      </w:r>
    </w:p>
    <w:tbl>
      <w:tblPr>
        <w:tblStyle w:val="12"/>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4"/>
        <w:gridCol w:w="2586"/>
        <w:gridCol w:w="1765"/>
        <w:gridCol w:w="1404"/>
        <w:gridCol w:w="1765"/>
      </w:tblGrid>
      <w:tr w14:paraId="03D01B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0" w:type="pct"/>
            <w:vAlign w:val="center"/>
          </w:tcPr>
          <w:p w14:paraId="5739CC91">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转动角度</w:t>
            </w:r>
          </w:p>
        </w:tc>
        <w:tc>
          <w:tcPr>
            <w:tcW w:w="1392" w:type="pct"/>
            <w:vAlign w:val="center"/>
          </w:tcPr>
          <w:p w14:paraId="36020197">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黑/白棋子序号</w:t>
            </w:r>
          </w:p>
        </w:tc>
        <w:tc>
          <w:tcPr>
            <w:tcW w:w="950" w:type="pct"/>
            <w:vAlign w:val="center"/>
          </w:tcPr>
          <w:p w14:paraId="7062A88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方格序号</w:t>
            </w:r>
          </w:p>
        </w:tc>
        <w:tc>
          <w:tcPr>
            <w:tcW w:w="756" w:type="pct"/>
            <w:vAlign w:val="center"/>
          </w:tcPr>
          <w:p w14:paraId="173A44B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总时间</w:t>
            </w:r>
          </w:p>
        </w:tc>
        <w:tc>
          <w:tcPr>
            <w:tcW w:w="950" w:type="pct"/>
            <w:vAlign w:val="center"/>
          </w:tcPr>
          <w:p w14:paraId="17F712A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是否压线</w:t>
            </w:r>
          </w:p>
        </w:tc>
      </w:tr>
      <w:tr w14:paraId="76259F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0" w:type="pct"/>
            <w:vAlign w:val="center"/>
          </w:tcPr>
          <w:p w14:paraId="58BF244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+32°</w:t>
            </w:r>
          </w:p>
        </w:tc>
        <w:tc>
          <w:tcPr>
            <w:tcW w:w="1392" w:type="pct"/>
            <w:vAlign w:val="center"/>
          </w:tcPr>
          <w:p w14:paraId="0D7CC5A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黑5</w:t>
            </w:r>
          </w:p>
        </w:tc>
        <w:tc>
          <w:tcPr>
            <w:tcW w:w="950" w:type="pct"/>
            <w:vAlign w:val="center"/>
          </w:tcPr>
          <w:p w14:paraId="1E12E670">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6</w:t>
            </w:r>
          </w:p>
        </w:tc>
        <w:tc>
          <w:tcPr>
            <w:tcW w:w="756" w:type="pct"/>
            <w:vAlign w:val="center"/>
          </w:tcPr>
          <w:p w14:paraId="2C796C0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8.62s</w:t>
            </w:r>
          </w:p>
        </w:tc>
        <w:tc>
          <w:tcPr>
            <w:tcW w:w="950" w:type="pct"/>
            <w:vAlign w:val="center"/>
          </w:tcPr>
          <w:p w14:paraId="2CD9FBD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否</w:t>
            </w:r>
          </w:p>
        </w:tc>
      </w:tr>
      <w:tr w14:paraId="45C167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0" w:type="pct"/>
            <w:vAlign w:val="center"/>
          </w:tcPr>
          <w:p w14:paraId="329F88C2">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-27°</w:t>
            </w:r>
          </w:p>
        </w:tc>
        <w:tc>
          <w:tcPr>
            <w:tcW w:w="1392" w:type="pct"/>
            <w:vAlign w:val="center"/>
          </w:tcPr>
          <w:p w14:paraId="2A6E384D">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黑2</w:t>
            </w:r>
          </w:p>
        </w:tc>
        <w:tc>
          <w:tcPr>
            <w:tcW w:w="950" w:type="pct"/>
            <w:vAlign w:val="center"/>
          </w:tcPr>
          <w:p w14:paraId="2AA3721B">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3</w:t>
            </w:r>
          </w:p>
        </w:tc>
        <w:tc>
          <w:tcPr>
            <w:tcW w:w="756" w:type="pct"/>
            <w:vAlign w:val="center"/>
          </w:tcPr>
          <w:p w14:paraId="5CF6FAF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8.38s</w:t>
            </w:r>
          </w:p>
        </w:tc>
        <w:tc>
          <w:tcPr>
            <w:tcW w:w="950" w:type="pct"/>
            <w:vAlign w:val="center"/>
          </w:tcPr>
          <w:p w14:paraId="7FFCEEE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否</w:t>
            </w:r>
          </w:p>
        </w:tc>
      </w:tr>
      <w:tr w14:paraId="2CF5AA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0" w:type="pct"/>
            <w:vAlign w:val="center"/>
          </w:tcPr>
          <w:p w14:paraId="575903B0">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-44°</w:t>
            </w:r>
          </w:p>
        </w:tc>
        <w:tc>
          <w:tcPr>
            <w:tcW w:w="1392" w:type="pct"/>
            <w:vAlign w:val="center"/>
          </w:tcPr>
          <w:p w14:paraId="4737C2AF">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白1</w:t>
            </w:r>
          </w:p>
        </w:tc>
        <w:tc>
          <w:tcPr>
            <w:tcW w:w="950" w:type="pct"/>
            <w:vAlign w:val="center"/>
          </w:tcPr>
          <w:p w14:paraId="32C54CA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1</w:t>
            </w:r>
          </w:p>
        </w:tc>
        <w:tc>
          <w:tcPr>
            <w:tcW w:w="756" w:type="pct"/>
            <w:vAlign w:val="center"/>
          </w:tcPr>
          <w:p w14:paraId="4642ACF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9.87s</w:t>
            </w:r>
          </w:p>
        </w:tc>
        <w:tc>
          <w:tcPr>
            <w:tcW w:w="950" w:type="pct"/>
            <w:vAlign w:val="center"/>
          </w:tcPr>
          <w:p w14:paraId="74E120CF">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否</w:t>
            </w:r>
          </w:p>
        </w:tc>
      </w:tr>
      <w:tr w14:paraId="413C4C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0" w:type="pct"/>
            <w:vAlign w:val="center"/>
          </w:tcPr>
          <w:p w14:paraId="2D827BF2">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+12°</w:t>
            </w:r>
          </w:p>
        </w:tc>
        <w:tc>
          <w:tcPr>
            <w:tcW w:w="1392" w:type="pct"/>
            <w:vAlign w:val="center"/>
          </w:tcPr>
          <w:p w14:paraId="2C3741F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白3</w:t>
            </w:r>
          </w:p>
        </w:tc>
        <w:tc>
          <w:tcPr>
            <w:tcW w:w="950" w:type="pct"/>
            <w:vAlign w:val="center"/>
          </w:tcPr>
          <w:p w14:paraId="3CF47A07">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7</w:t>
            </w:r>
          </w:p>
        </w:tc>
        <w:tc>
          <w:tcPr>
            <w:tcW w:w="756" w:type="pct"/>
            <w:vAlign w:val="center"/>
          </w:tcPr>
          <w:p w14:paraId="2BBD4F8B">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10.33s</w:t>
            </w:r>
          </w:p>
        </w:tc>
        <w:tc>
          <w:tcPr>
            <w:tcW w:w="950" w:type="pct"/>
            <w:vAlign w:val="center"/>
          </w:tcPr>
          <w:p w14:paraId="4F2F982B">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否</w:t>
            </w:r>
          </w:p>
        </w:tc>
      </w:tr>
    </w:tbl>
    <w:p w14:paraId="2D21281C">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2.4 装置执黑棋先行与人对弈（第1步方格可设置），若人应对的第1步白棋有错误，装置能获胜，测量移动总时间以及是否正确亮灯指示。测量结果如表5所示。</w:t>
      </w:r>
    </w:p>
    <w:p w14:paraId="5BCCD3F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b w:val="0"/>
          <w:sz w:val="21"/>
          <w:szCs w:val="21"/>
        </w:rPr>
        <w:t>表</w:t>
      </w:r>
      <w:r>
        <w:rPr>
          <w:rFonts w:hint="default" w:ascii="Times New Roman" w:hAnsi="Times New Roman" w:eastAsia="宋体" w:cs="Times New Roman"/>
          <w:b w:val="0"/>
          <w:sz w:val="21"/>
          <w:szCs w:val="21"/>
          <w:lang w:val="en-US" w:eastAsia="zh-CN"/>
        </w:rPr>
        <w:t>5</w:t>
      </w:r>
      <w:r>
        <w:rPr>
          <w:rFonts w:hint="default" w:ascii="Times New Roman" w:hAnsi="Times New Roman" w:eastAsia="宋体" w:cs="Times New Roman"/>
          <w:b w:val="0"/>
          <w:sz w:val="21"/>
          <w:szCs w:val="21"/>
        </w:rPr>
        <w:t xml:space="preserve"> </w:t>
      </w:r>
      <w:r>
        <w:rPr>
          <w:rFonts w:hint="default" w:ascii="Times New Roman" w:hAnsi="Times New Roman" w:eastAsia="宋体" w:cs="Times New Roman"/>
          <w:b w:val="0"/>
          <w:sz w:val="21"/>
          <w:szCs w:val="21"/>
          <w:lang w:val="en-US" w:eastAsia="zh-CN"/>
        </w:rPr>
        <w:t>三子棋游戏装置</w:t>
      </w:r>
      <w:r>
        <w:rPr>
          <w:rFonts w:hint="default" w:ascii="Times New Roman" w:hAnsi="Times New Roman" w:eastAsia="宋体" w:cs="Times New Roman"/>
          <w:b w:val="0"/>
          <w:sz w:val="21"/>
          <w:szCs w:val="21"/>
        </w:rPr>
        <w:t>任务</w:t>
      </w:r>
      <w:r>
        <w:rPr>
          <w:rFonts w:hint="default" w:ascii="Times New Roman" w:hAnsi="Times New Roman" w:eastAsia="宋体" w:cs="Times New Roman"/>
          <w:b w:val="0"/>
          <w:sz w:val="21"/>
          <w:szCs w:val="21"/>
          <w:lang w:val="en-US" w:eastAsia="zh-CN"/>
        </w:rPr>
        <w:t>4</w:t>
      </w:r>
      <w:r>
        <w:rPr>
          <w:rFonts w:hint="default" w:ascii="Times New Roman" w:hAnsi="Times New Roman" w:eastAsia="宋体" w:cs="Times New Roman"/>
          <w:b w:val="0"/>
          <w:sz w:val="21"/>
          <w:szCs w:val="21"/>
        </w:rPr>
        <w:t>运动测试表</w:t>
      </w:r>
    </w:p>
    <w:tbl>
      <w:tblPr>
        <w:tblStyle w:val="12"/>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8"/>
        <w:gridCol w:w="1113"/>
        <w:gridCol w:w="2544"/>
        <w:gridCol w:w="1399"/>
        <w:gridCol w:w="2830"/>
      </w:tblGrid>
      <w:tr w14:paraId="4DC3D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4926B95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方格序号</w:t>
            </w:r>
          </w:p>
        </w:tc>
        <w:tc>
          <w:tcPr>
            <w:tcW w:w="599" w:type="pct"/>
            <w:vAlign w:val="center"/>
          </w:tcPr>
          <w:p w14:paraId="2885BBD9">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总时间</w:t>
            </w:r>
          </w:p>
        </w:tc>
        <w:tc>
          <w:tcPr>
            <w:tcW w:w="1369" w:type="pct"/>
            <w:vAlign w:val="center"/>
          </w:tcPr>
          <w:p w14:paraId="3D7E5114">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是否正确亮灯指示</w:t>
            </w:r>
          </w:p>
        </w:tc>
        <w:tc>
          <w:tcPr>
            <w:tcW w:w="753" w:type="pct"/>
            <w:vAlign w:val="center"/>
          </w:tcPr>
          <w:p w14:paraId="2825B232">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是否压线</w:t>
            </w:r>
          </w:p>
        </w:tc>
        <w:tc>
          <w:tcPr>
            <w:tcW w:w="1523" w:type="pct"/>
            <w:vAlign w:val="center"/>
          </w:tcPr>
          <w:p w14:paraId="442A2D9C">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是否保证平局或获胜</w:t>
            </w:r>
          </w:p>
        </w:tc>
      </w:tr>
      <w:tr w14:paraId="1E1CED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549C8E21">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1</w:t>
            </w:r>
          </w:p>
        </w:tc>
        <w:tc>
          <w:tcPr>
            <w:tcW w:w="599" w:type="pct"/>
            <w:vAlign w:val="center"/>
          </w:tcPr>
          <w:p w14:paraId="03FF861D">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8.54s</w:t>
            </w:r>
          </w:p>
        </w:tc>
        <w:tc>
          <w:tcPr>
            <w:tcW w:w="1369" w:type="pct"/>
            <w:vAlign w:val="center"/>
          </w:tcPr>
          <w:p w14:paraId="5EF0DDE9">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14:paraId="0A1AACB2">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restart"/>
            <w:vAlign w:val="center"/>
          </w:tcPr>
          <w:p w14:paraId="5CEC87F1">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r>
      <w:tr w14:paraId="33FE83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41E7B457">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7</w:t>
            </w:r>
          </w:p>
        </w:tc>
        <w:tc>
          <w:tcPr>
            <w:tcW w:w="599" w:type="pct"/>
            <w:vAlign w:val="center"/>
          </w:tcPr>
          <w:p w14:paraId="5E20C21C">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9.22s</w:t>
            </w:r>
          </w:p>
        </w:tc>
        <w:tc>
          <w:tcPr>
            <w:tcW w:w="1369" w:type="pct"/>
            <w:vAlign w:val="center"/>
          </w:tcPr>
          <w:p w14:paraId="2C96EADB">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14:paraId="1D0151BB">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continue"/>
            <w:vAlign w:val="center"/>
          </w:tcPr>
          <w:p w14:paraId="4540D8F0">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p>
        </w:tc>
      </w:tr>
      <w:tr w14:paraId="46691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7BE1A09F">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5</w:t>
            </w:r>
          </w:p>
        </w:tc>
        <w:tc>
          <w:tcPr>
            <w:tcW w:w="599" w:type="pct"/>
            <w:vAlign w:val="center"/>
          </w:tcPr>
          <w:p w14:paraId="7043BB84">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8.91s</w:t>
            </w:r>
          </w:p>
        </w:tc>
        <w:tc>
          <w:tcPr>
            <w:tcW w:w="1369" w:type="pct"/>
            <w:vAlign w:val="center"/>
          </w:tcPr>
          <w:p w14:paraId="7D21E812">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14:paraId="0A5C1A32">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continue"/>
            <w:vAlign w:val="center"/>
          </w:tcPr>
          <w:p w14:paraId="6C1481B0">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p>
        </w:tc>
      </w:tr>
      <w:tr w14:paraId="0801BD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49AB7521">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9</w:t>
            </w:r>
          </w:p>
        </w:tc>
        <w:tc>
          <w:tcPr>
            <w:tcW w:w="599" w:type="pct"/>
            <w:vAlign w:val="center"/>
          </w:tcPr>
          <w:p w14:paraId="75BFEA5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9.69s</w:t>
            </w:r>
          </w:p>
        </w:tc>
        <w:tc>
          <w:tcPr>
            <w:tcW w:w="1369" w:type="pct"/>
            <w:vAlign w:val="center"/>
          </w:tcPr>
          <w:p w14:paraId="02AA46A9">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14:paraId="4BEDE535">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continue"/>
            <w:vAlign w:val="center"/>
          </w:tcPr>
          <w:p w14:paraId="6A4A2832">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p>
        </w:tc>
      </w:tr>
    </w:tbl>
    <w:p w14:paraId="30DEFF1B">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2.5 人执黑棋先行，装置能正确放置白棋子以保持不输棋，测量移动总时间以及是否正确亮灯指示。测量结果如表6所示。</w:t>
      </w:r>
    </w:p>
    <w:p w14:paraId="5720D14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b w:val="0"/>
          <w:sz w:val="21"/>
          <w:szCs w:val="21"/>
        </w:rPr>
        <w:t>表</w:t>
      </w:r>
      <w:r>
        <w:rPr>
          <w:rFonts w:hint="default" w:ascii="Times New Roman" w:hAnsi="Times New Roman" w:eastAsia="宋体" w:cs="Times New Roman"/>
          <w:b w:val="0"/>
          <w:sz w:val="21"/>
          <w:szCs w:val="21"/>
          <w:lang w:val="en-US" w:eastAsia="zh-CN"/>
        </w:rPr>
        <w:t>6</w:t>
      </w:r>
      <w:r>
        <w:rPr>
          <w:rFonts w:hint="default" w:ascii="Times New Roman" w:hAnsi="Times New Roman" w:eastAsia="宋体" w:cs="Times New Roman"/>
          <w:b w:val="0"/>
          <w:sz w:val="21"/>
          <w:szCs w:val="21"/>
        </w:rPr>
        <w:t xml:space="preserve"> </w:t>
      </w:r>
      <w:r>
        <w:rPr>
          <w:rFonts w:hint="default" w:ascii="Times New Roman" w:hAnsi="Times New Roman" w:eastAsia="宋体" w:cs="Times New Roman"/>
          <w:b w:val="0"/>
          <w:sz w:val="21"/>
          <w:szCs w:val="21"/>
          <w:lang w:val="en-US" w:eastAsia="zh-CN"/>
        </w:rPr>
        <w:t>三子棋游戏装置</w:t>
      </w:r>
      <w:r>
        <w:rPr>
          <w:rFonts w:hint="default" w:ascii="Times New Roman" w:hAnsi="Times New Roman" w:eastAsia="宋体" w:cs="Times New Roman"/>
          <w:b w:val="0"/>
          <w:sz w:val="21"/>
          <w:szCs w:val="21"/>
        </w:rPr>
        <w:t>任务</w:t>
      </w:r>
      <w:r>
        <w:rPr>
          <w:rFonts w:hint="default" w:ascii="Times New Roman" w:hAnsi="Times New Roman" w:eastAsia="宋体" w:cs="Times New Roman"/>
          <w:b w:val="0"/>
          <w:sz w:val="21"/>
          <w:szCs w:val="21"/>
          <w:lang w:val="en-US" w:eastAsia="zh-CN"/>
        </w:rPr>
        <w:t>5</w:t>
      </w:r>
      <w:r>
        <w:rPr>
          <w:rFonts w:hint="default" w:ascii="Times New Roman" w:hAnsi="Times New Roman" w:eastAsia="宋体" w:cs="Times New Roman"/>
          <w:b w:val="0"/>
          <w:sz w:val="21"/>
          <w:szCs w:val="21"/>
        </w:rPr>
        <w:t>运动测试表</w:t>
      </w:r>
    </w:p>
    <w:tbl>
      <w:tblPr>
        <w:tblStyle w:val="12"/>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8"/>
        <w:gridCol w:w="1113"/>
        <w:gridCol w:w="2544"/>
        <w:gridCol w:w="1399"/>
        <w:gridCol w:w="2830"/>
      </w:tblGrid>
      <w:tr w14:paraId="721F53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1C35C70D">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方格序号</w:t>
            </w:r>
          </w:p>
        </w:tc>
        <w:tc>
          <w:tcPr>
            <w:tcW w:w="599" w:type="pct"/>
            <w:vAlign w:val="center"/>
          </w:tcPr>
          <w:p w14:paraId="6A703524">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总时间</w:t>
            </w:r>
          </w:p>
        </w:tc>
        <w:tc>
          <w:tcPr>
            <w:tcW w:w="1369" w:type="pct"/>
            <w:vAlign w:val="center"/>
          </w:tcPr>
          <w:p w14:paraId="6564F93D">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是否正确亮灯指示</w:t>
            </w:r>
          </w:p>
        </w:tc>
        <w:tc>
          <w:tcPr>
            <w:tcW w:w="753" w:type="pct"/>
            <w:vAlign w:val="center"/>
          </w:tcPr>
          <w:p w14:paraId="5BB7F582">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是否压线</w:t>
            </w:r>
          </w:p>
        </w:tc>
        <w:tc>
          <w:tcPr>
            <w:tcW w:w="1523" w:type="pct"/>
            <w:vAlign w:val="center"/>
          </w:tcPr>
          <w:p w14:paraId="1470D4F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是否保证平局或获胜</w:t>
            </w:r>
          </w:p>
        </w:tc>
      </w:tr>
      <w:tr w14:paraId="6C1949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547E5EA5">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1</w:t>
            </w:r>
          </w:p>
        </w:tc>
        <w:tc>
          <w:tcPr>
            <w:tcW w:w="599" w:type="pct"/>
            <w:vAlign w:val="center"/>
          </w:tcPr>
          <w:p w14:paraId="1D8D4F3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8.57s</w:t>
            </w:r>
          </w:p>
        </w:tc>
        <w:tc>
          <w:tcPr>
            <w:tcW w:w="1369" w:type="pct"/>
            <w:vAlign w:val="center"/>
          </w:tcPr>
          <w:p w14:paraId="3E60F05D">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14:paraId="1D713D80">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restart"/>
            <w:vAlign w:val="center"/>
          </w:tcPr>
          <w:p w14:paraId="237BCF47">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r>
      <w:tr w14:paraId="6C7088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7B163239">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6</w:t>
            </w:r>
          </w:p>
        </w:tc>
        <w:tc>
          <w:tcPr>
            <w:tcW w:w="599" w:type="pct"/>
            <w:vAlign w:val="center"/>
          </w:tcPr>
          <w:p w14:paraId="4E46F0E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9.06s</w:t>
            </w:r>
          </w:p>
        </w:tc>
        <w:tc>
          <w:tcPr>
            <w:tcW w:w="1369" w:type="pct"/>
            <w:vAlign w:val="center"/>
          </w:tcPr>
          <w:p w14:paraId="5F396A20">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14:paraId="700F66F7">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continue"/>
            <w:vAlign w:val="center"/>
          </w:tcPr>
          <w:p w14:paraId="0236A389">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p>
        </w:tc>
      </w:tr>
      <w:tr w14:paraId="628E27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3" w:type="pct"/>
            <w:vAlign w:val="center"/>
          </w:tcPr>
          <w:p w14:paraId="6DD5039A">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7</w:t>
            </w:r>
          </w:p>
        </w:tc>
        <w:tc>
          <w:tcPr>
            <w:tcW w:w="599" w:type="pct"/>
            <w:vAlign w:val="center"/>
          </w:tcPr>
          <w:p w14:paraId="7CE1BCF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9.37s</w:t>
            </w:r>
          </w:p>
        </w:tc>
        <w:tc>
          <w:tcPr>
            <w:tcW w:w="1369" w:type="pct"/>
            <w:vAlign w:val="center"/>
          </w:tcPr>
          <w:p w14:paraId="3D417CB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14:paraId="13B03D70">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continue"/>
            <w:vAlign w:val="center"/>
          </w:tcPr>
          <w:p w14:paraId="6B791680">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p>
        </w:tc>
      </w:tr>
      <w:tr w14:paraId="497A28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502033CE">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2</w:t>
            </w:r>
          </w:p>
        </w:tc>
        <w:tc>
          <w:tcPr>
            <w:tcW w:w="599" w:type="pct"/>
            <w:vAlign w:val="center"/>
          </w:tcPr>
          <w:p w14:paraId="6E40080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8.72s</w:t>
            </w:r>
          </w:p>
        </w:tc>
        <w:tc>
          <w:tcPr>
            <w:tcW w:w="1369" w:type="pct"/>
            <w:vAlign w:val="center"/>
          </w:tcPr>
          <w:p w14:paraId="1533D59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14:paraId="25C97D9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continue"/>
            <w:vAlign w:val="center"/>
          </w:tcPr>
          <w:p w14:paraId="055EA54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p>
        </w:tc>
      </w:tr>
    </w:tbl>
    <w:p w14:paraId="290CD630">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2.6 对弈过程中，若人将装置下过的 1 颗棋子变动位置，装置能自动发现并将该棋子放置回原来位置，测量是否能正确放回棋子和棋子放置时是否压线。测量结果如表7所示。</w:t>
      </w:r>
    </w:p>
    <w:p w14:paraId="6BF21187">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b w:val="0"/>
          <w:sz w:val="21"/>
          <w:szCs w:val="21"/>
        </w:rPr>
        <w:t>表</w:t>
      </w:r>
      <w:r>
        <w:rPr>
          <w:rFonts w:hint="default" w:ascii="Times New Roman" w:hAnsi="Times New Roman" w:eastAsia="宋体" w:cs="Times New Roman"/>
          <w:b w:val="0"/>
          <w:sz w:val="21"/>
          <w:szCs w:val="21"/>
          <w:lang w:val="en-US" w:eastAsia="zh-CN"/>
        </w:rPr>
        <w:t>7</w:t>
      </w:r>
      <w:r>
        <w:rPr>
          <w:rFonts w:hint="default" w:ascii="Times New Roman" w:hAnsi="Times New Roman" w:eastAsia="宋体" w:cs="Times New Roman"/>
          <w:b w:val="0"/>
          <w:sz w:val="21"/>
          <w:szCs w:val="21"/>
        </w:rPr>
        <w:t xml:space="preserve"> </w:t>
      </w:r>
      <w:r>
        <w:rPr>
          <w:rFonts w:hint="default" w:ascii="Times New Roman" w:hAnsi="Times New Roman" w:eastAsia="宋体" w:cs="Times New Roman"/>
          <w:b w:val="0"/>
          <w:sz w:val="21"/>
          <w:szCs w:val="21"/>
          <w:lang w:val="en-US" w:eastAsia="zh-CN"/>
        </w:rPr>
        <w:t>三子棋游戏装置</w:t>
      </w:r>
      <w:r>
        <w:rPr>
          <w:rFonts w:hint="default" w:ascii="Times New Roman" w:hAnsi="Times New Roman" w:eastAsia="宋体" w:cs="Times New Roman"/>
          <w:b w:val="0"/>
          <w:sz w:val="21"/>
          <w:szCs w:val="21"/>
        </w:rPr>
        <w:t>任</w:t>
      </w:r>
      <w:r>
        <w:rPr>
          <w:rFonts w:hint="default" w:ascii="Times New Roman" w:hAnsi="Times New Roman" w:eastAsia="宋体" w:cs="Times New Roman"/>
          <w:b w:val="0"/>
          <w:sz w:val="21"/>
          <w:szCs w:val="21"/>
          <w:lang w:val="en-US" w:eastAsia="zh-CN"/>
        </w:rPr>
        <w:t>务6</w:t>
      </w:r>
      <w:r>
        <w:rPr>
          <w:rFonts w:hint="default" w:ascii="Times New Roman" w:hAnsi="Times New Roman" w:eastAsia="宋体" w:cs="Times New Roman"/>
          <w:b w:val="0"/>
          <w:sz w:val="21"/>
          <w:szCs w:val="21"/>
        </w:rPr>
        <w:t>运动测试表</w:t>
      </w:r>
    </w:p>
    <w:tbl>
      <w:tblPr>
        <w:tblStyle w:val="12"/>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8"/>
        <w:gridCol w:w="1716"/>
        <w:gridCol w:w="1365"/>
        <w:gridCol w:w="2419"/>
        <w:gridCol w:w="1716"/>
      </w:tblGrid>
      <w:tr w14:paraId="6AEBCC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vAlign w:val="center"/>
          </w:tcPr>
          <w:p w14:paraId="4E16325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黑棋子位置</w:t>
            </w:r>
          </w:p>
        </w:tc>
        <w:tc>
          <w:tcPr>
            <w:tcW w:w="924" w:type="pct"/>
            <w:vAlign w:val="center"/>
          </w:tcPr>
          <w:p w14:paraId="73B228DD">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移动位置</w:t>
            </w:r>
          </w:p>
        </w:tc>
        <w:tc>
          <w:tcPr>
            <w:tcW w:w="735" w:type="pct"/>
            <w:vAlign w:val="center"/>
          </w:tcPr>
          <w:p w14:paraId="35DFB34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总时间</w:t>
            </w:r>
          </w:p>
        </w:tc>
        <w:tc>
          <w:tcPr>
            <w:tcW w:w="1302" w:type="pct"/>
            <w:vAlign w:val="center"/>
          </w:tcPr>
          <w:p w14:paraId="50BDAC82">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是否正确放回</w:t>
            </w:r>
          </w:p>
        </w:tc>
        <w:tc>
          <w:tcPr>
            <w:tcW w:w="924" w:type="pct"/>
            <w:vAlign w:val="center"/>
          </w:tcPr>
          <w:p w14:paraId="3BEFC974">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是否压线</w:t>
            </w:r>
          </w:p>
        </w:tc>
      </w:tr>
      <w:tr w14:paraId="2FE5B4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vAlign w:val="center"/>
          </w:tcPr>
          <w:p w14:paraId="02723ACC">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w:t>
            </w:r>
          </w:p>
        </w:tc>
        <w:tc>
          <w:tcPr>
            <w:tcW w:w="924" w:type="pct"/>
            <w:vAlign w:val="center"/>
          </w:tcPr>
          <w:p w14:paraId="59193F40">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3</w:t>
            </w:r>
          </w:p>
        </w:tc>
        <w:tc>
          <w:tcPr>
            <w:tcW w:w="735" w:type="pct"/>
            <w:vAlign w:val="center"/>
          </w:tcPr>
          <w:p w14:paraId="0295E604">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2.86s</w:t>
            </w:r>
          </w:p>
        </w:tc>
        <w:tc>
          <w:tcPr>
            <w:tcW w:w="1302" w:type="pct"/>
            <w:vAlign w:val="center"/>
          </w:tcPr>
          <w:p w14:paraId="5B077AB5">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924" w:type="pct"/>
            <w:vAlign w:val="center"/>
          </w:tcPr>
          <w:p w14:paraId="68E2B299">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14:paraId="2095A5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vAlign w:val="center"/>
          </w:tcPr>
          <w:p w14:paraId="4AD7D11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5</w:t>
            </w:r>
          </w:p>
        </w:tc>
        <w:tc>
          <w:tcPr>
            <w:tcW w:w="924" w:type="pct"/>
            <w:vAlign w:val="center"/>
          </w:tcPr>
          <w:p w14:paraId="606ABBD5">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w:t>
            </w:r>
          </w:p>
        </w:tc>
        <w:tc>
          <w:tcPr>
            <w:tcW w:w="735" w:type="pct"/>
            <w:vAlign w:val="center"/>
          </w:tcPr>
          <w:p w14:paraId="7529E50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3.08s</w:t>
            </w:r>
          </w:p>
        </w:tc>
        <w:tc>
          <w:tcPr>
            <w:tcW w:w="1302" w:type="pct"/>
            <w:vAlign w:val="center"/>
          </w:tcPr>
          <w:p w14:paraId="6DFE136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924" w:type="pct"/>
            <w:vAlign w:val="center"/>
          </w:tcPr>
          <w:p w14:paraId="4CB4AC8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14:paraId="026743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vAlign w:val="center"/>
          </w:tcPr>
          <w:p w14:paraId="38B0108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9</w:t>
            </w:r>
          </w:p>
        </w:tc>
        <w:tc>
          <w:tcPr>
            <w:tcW w:w="924" w:type="pct"/>
            <w:vAlign w:val="center"/>
          </w:tcPr>
          <w:p w14:paraId="55694AFC">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4</w:t>
            </w:r>
          </w:p>
        </w:tc>
        <w:tc>
          <w:tcPr>
            <w:tcW w:w="735" w:type="pct"/>
            <w:vAlign w:val="center"/>
          </w:tcPr>
          <w:p w14:paraId="563FD32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3.55s</w:t>
            </w:r>
          </w:p>
        </w:tc>
        <w:tc>
          <w:tcPr>
            <w:tcW w:w="1302" w:type="pct"/>
            <w:vAlign w:val="center"/>
          </w:tcPr>
          <w:p w14:paraId="6075BD9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924" w:type="pct"/>
            <w:vAlign w:val="center"/>
          </w:tcPr>
          <w:p w14:paraId="48BF8F4F">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bl>
    <w:p w14:paraId="7387A949">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val="0"/>
          <w:color w:val="000000"/>
          <w:kern w:val="0"/>
          <w:sz w:val="24"/>
          <w:lang w:val="en-US" w:eastAsia="zh-CN"/>
        </w:rPr>
      </w:pPr>
      <w:r>
        <w:rPr>
          <w:rFonts w:hint="eastAsia" w:ascii="黑体" w:hAnsi="黑体" w:eastAsia="黑体" w:cs="黑体"/>
          <w:b w:val="0"/>
          <w:bCs w:val="0"/>
          <w:color w:val="000000"/>
          <w:kern w:val="0"/>
          <w:sz w:val="24"/>
          <w:lang w:val="en-US" w:eastAsia="zh-CN"/>
        </w:rPr>
        <w:t xml:space="preserve">3. </w:t>
      </w:r>
      <w:r>
        <w:rPr>
          <w:rFonts w:hint="eastAsia" w:ascii="黑体" w:hAnsi="黑体" w:eastAsia="黑体" w:cs="黑体"/>
          <w:b w:val="0"/>
          <w:bCs w:val="0"/>
          <w:color w:val="000000"/>
          <w:kern w:val="0"/>
          <w:sz w:val="24"/>
        </w:rPr>
        <w:t>测试</w:t>
      </w:r>
      <w:r>
        <w:rPr>
          <w:rFonts w:hint="eastAsia" w:ascii="黑体" w:hAnsi="黑体" w:eastAsia="黑体" w:cs="黑体"/>
          <w:b w:val="0"/>
          <w:bCs w:val="0"/>
          <w:color w:val="000000"/>
          <w:kern w:val="0"/>
          <w:sz w:val="24"/>
          <w:lang w:val="en-US" w:eastAsia="zh-CN"/>
        </w:rPr>
        <w:t>结果分析</w:t>
      </w:r>
    </w:p>
    <w:p w14:paraId="5A27BE57">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ascii="华文中宋" w:hAnsi="华文中宋" w:eastAsia="华文中宋"/>
          <w:b/>
          <w:bCs/>
          <w:kern w:val="0"/>
          <w:sz w:val="44"/>
          <w:szCs w:val="44"/>
        </w:rPr>
      </w:pPr>
      <w:r>
        <w:rPr>
          <w:rFonts w:hint="eastAsia" w:ascii="Times New Roman" w:hAnsi="Times New Roman"/>
          <w:color w:val="000000"/>
          <w:kern w:val="0"/>
          <w:sz w:val="24"/>
          <w:lang w:val="en-US" w:eastAsia="zh-CN"/>
        </w:rPr>
        <w:t>经过多次测试与调试，该三子棋游戏装置可以较好地达成任务要求以及预期效果，准确识别黑白棋子与棋盘，准确将任意棋子放入指定方格中且不触压黑色实线，实现人机对弈。此外，测试中也可正常进行人机交互，用户可以通过串口屏设置棋子放置位置与确认设置完成。装置运行稳定，速度较快，准确率较高，同时对光线等外在环境也有一定的抗干扰能力。</w:t>
      </w:r>
    </w:p>
    <w:p w14:paraId="25FD0E60">
      <w:pPr>
        <w:keepNext w:val="0"/>
        <w:keepLines w:val="0"/>
        <w:pageBreakBefore w:val="0"/>
        <w:widowControl/>
        <w:kinsoku/>
        <w:wordWrap w:val="0"/>
        <w:overflowPunct/>
        <w:topLinePunct w:val="0"/>
        <w:autoSpaceDE/>
        <w:autoSpaceDN/>
        <w:bidi w:val="0"/>
        <w:adjustRightInd/>
        <w:snapToGrid/>
        <w:spacing w:line="440" w:lineRule="exact"/>
        <w:ind w:firstLine="883" w:firstLineChars="200"/>
        <w:jc w:val="both"/>
        <w:textAlignment w:val="auto"/>
        <w:rPr>
          <w:rFonts w:ascii="华文中宋" w:hAnsi="华文中宋" w:eastAsia="华文中宋"/>
          <w:b/>
          <w:bCs/>
          <w:kern w:val="0"/>
          <w:sz w:val="44"/>
          <w:szCs w:val="44"/>
        </w:rPr>
      </w:pPr>
    </w:p>
    <w:sectPr>
      <w:footerReference r:id="rId3" w:type="default"/>
      <w:pgSz w:w="11906" w:h="16838"/>
      <w:pgMar w:top="1701" w:right="1417" w:bottom="1134" w:left="1417"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altName w:val="宋体"/>
    <w:panose1 w:val="020106000401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418727">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9CBD79">
                          <w:pPr>
                            <w:pStyle w:val="8"/>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689CBD79">
                    <w:pPr>
                      <w:pStyle w:val="8"/>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FB0FBA"/>
    <w:multiLevelType w:val="multilevel"/>
    <w:tmpl w:val="E0FB0FBA"/>
    <w:lvl w:ilvl="0" w:tentative="0">
      <w:start w:val="2"/>
      <w:numFmt w:val="decimal"/>
      <w:suff w:val="space"/>
      <w:lvlText w:val="%1."/>
      <w:lvlJc w:val="left"/>
      <w:rPr>
        <w:rFonts w:hint="default"/>
        <w:b w:val="0"/>
        <w:bCs w:val="0"/>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1801D442"/>
    <w:multiLevelType w:val="singleLevel"/>
    <w:tmpl w:val="1801D442"/>
    <w:lvl w:ilvl="0" w:tentative="0">
      <w:start w:val="2"/>
      <w:numFmt w:val="decimal"/>
      <w:suff w:val="space"/>
      <w:lvlText w:val="%1."/>
      <w:lvlJc w:val="left"/>
    </w:lvl>
  </w:abstractNum>
  <w:abstractNum w:abstractNumId="2">
    <w:nsid w:val="712DCA3E"/>
    <w:multiLevelType w:val="singleLevel"/>
    <w:tmpl w:val="712DCA3E"/>
    <w:lvl w:ilvl="0" w:tentative="0">
      <w:start w:val="2"/>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Y4YTk3YzNkZmQ4MDdhMmJhNWE2YmMyMzI2NDYxNDAifQ=="/>
  </w:docVars>
  <w:rsids>
    <w:rsidRoot w:val="000B4FBA"/>
    <w:rsid w:val="0000045D"/>
    <w:rsid w:val="00011AEA"/>
    <w:rsid w:val="00045576"/>
    <w:rsid w:val="000526D6"/>
    <w:rsid w:val="0008279F"/>
    <w:rsid w:val="000B0B34"/>
    <w:rsid w:val="000B4FBA"/>
    <w:rsid w:val="00121D01"/>
    <w:rsid w:val="00127EA5"/>
    <w:rsid w:val="00136CE0"/>
    <w:rsid w:val="00187A56"/>
    <w:rsid w:val="00196792"/>
    <w:rsid w:val="001A2464"/>
    <w:rsid w:val="001A7205"/>
    <w:rsid w:val="001E7E3C"/>
    <w:rsid w:val="001F15C8"/>
    <w:rsid w:val="00216AE4"/>
    <w:rsid w:val="002237E6"/>
    <w:rsid w:val="00253901"/>
    <w:rsid w:val="00275617"/>
    <w:rsid w:val="002B7092"/>
    <w:rsid w:val="002D51DD"/>
    <w:rsid w:val="002E3480"/>
    <w:rsid w:val="00353DA5"/>
    <w:rsid w:val="003612FD"/>
    <w:rsid w:val="00374048"/>
    <w:rsid w:val="003F265C"/>
    <w:rsid w:val="004140DC"/>
    <w:rsid w:val="0044728C"/>
    <w:rsid w:val="00487D57"/>
    <w:rsid w:val="0049372E"/>
    <w:rsid w:val="004A1795"/>
    <w:rsid w:val="004E6B06"/>
    <w:rsid w:val="004F2DD1"/>
    <w:rsid w:val="005175D7"/>
    <w:rsid w:val="00530A93"/>
    <w:rsid w:val="00533F80"/>
    <w:rsid w:val="00537441"/>
    <w:rsid w:val="005426C4"/>
    <w:rsid w:val="005561B2"/>
    <w:rsid w:val="005628E7"/>
    <w:rsid w:val="005761F9"/>
    <w:rsid w:val="00601E3E"/>
    <w:rsid w:val="00631717"/>
    <w:rsid w:val="0063212C"/>
    <w:rsid w:val="0065383C"/>
    <w:rsid w:val="00657C6C"/>
    <w:rsid w:val="00661A8E"/>
    <w:rsid w:val="006A68F1"/>
    <w:rsid w:val="006D4FA2"/>
    <w:rsid w:val="00707B9D"/>
    <w:rsid w:val="007109C9"/>
    <w:rsid w:val="00723C8B"/>
    <w:rsid w:val="00724DF3"/>
    <w:rsid w:val="00737BD0"/>
    <w:rsid w:val="00760B29"/>
    <w:rsid w:val="007B4796"/>
    <w:rsid w:val="007C5565"/>
    <w:rsid w:val="007C75FF"/>
    <w:rsid w:val="008008A0"/>
    <w:rsid w:val="008026CB"/>
    <w:rsid w:val="008366CA"/>
    <w:rsid w:val="0084759C"/>
    <w:rsid w:val="00865368"/>
    <w:rsid w:val="008C19A6"/>
    <w:rsid w:val="008C7E63"/>
    <w:rsid w:val="008D49F5"/>
    <w:rsid w:val="008E22A1"/>
    <w:rsid w:val="008F2283"/>
    <w:rsid w:val="008F7F30"/>
    <w:rsid w:val="009105D6"/>
    <w:rsid w:val="00916ACB"/>
    <w:rsid w:val="00952DA8"/>
    <w:rsid w:val="00972A36"/>
    <w:rsid w:val="00984D44"/>
    <w:rsid w:val="009C72E5"/>
    <w:rsid w:val="009F34B6"/>
    <w:rsid w:val="00A26329"/>
    <w:rsid w:val="00A34EE7"/>
    <w:rsid w:val="00A81BB4"/>
    <w:rsid w:val="00A85487"/>
    <w:rsid w:val="00AA6DF4"/>
    <w:rsid w:val="00AB14D4"/>
    <w:rsid w:val="00B302D4"/>
    <w:rsid w:val="00B545F4"/>
    <w:rsid w:val="00B84E8E"/>
    <w:rsid w:val="00B97610"/>
    <w:rsid w:val="00BB4B39"/>
    <w:rsid w:val="00BD792D"/>
    <w:rsid w:val="00C20A67"/>
    <w:rsid w:val="00C22D51"/>
    <w:rsid w:val="00C35653"/>
    <w:rsid w:val="00CA7926"/>
    <w:rsid w:val="00CB096D"/>
    <w:rsid w:val="00D20A19"/>
    <w:rsid w:val="00D2365C"/>
    <w:rsid w:val="00D25D14"/>
    <w:rsid w:val="00D54B26"/>
    <w:rsid w:val="00DF14BD"/>
    <w:rsid w:val="00DF7AFB"/>
    <w:rsid w:val="00DF7C8B"/>
    <w:rsid w:val="00E53381"/>
    <w:rsid w:val="00E538F2"/>
    <w:rsid w:val="00E660EE"/>
    <w:rsid w:val="00E85A76"/>
    <w:rsid w:val="00E93413"/>
    <w:rsid w:val="00EB65F4"/>
    <w:rsid w:val="00EF18D0"/>
    <w:rsid w:val="00EF7D5A"/>
    <w:rsid w:val="00F02770"/>
    <w:rsid w:val="00F240A1"/>
    <w:rsid w:val="00F6273C"/>
    <w:rsid w:val="00F6370B"/>
    <w:rsid w:val="00F817E2"/>
    <w:rsid w:val="00FA5129"/>
    <w:rsid w:val="00FA74F3"/>
    <w:rsid w:val="00FB489E"/>
    <w:rsid w:val="00FB716E"/>
    <w:rsid w:val="00FE7662"/>
    <w:rsid w:val="018D3247"/>
    <w:rsid w:val="031C3BDD"/>
    <w:rsid w:val="033603A1"/>
    <w:rsid w:val="07442078"/>
    <w:rsid w:val="090D1388"/>
    <w:rsid w:val="096013B9"/>
    <w:rsid w:val="0A9652E1"/>
    <w:rsid w:val="0B2756F7"/>
    <w:rsid w:val="0BF84EC1"/>
    <w:rsid w:val="0BFC182F"/>
    <w:rsid w:val="0CBD3945"/>
    <w:rsid w:val="0D984C3B"/>
    <w:rsid w:val="0EE05507"/>
    <w:rsid w:val="11B17DF2"/>
    <w:rsid w:val="12981959"/>
    <w:rsid w:val="13167313"/>
    <w:rsid w:val="137B1FE3"/>
    <w:rsid w:val="199D265E"/>
    <w:rsid w:val="1C224EB5"/>
    <w:rsid w:val="1C503386"/>
    <w:rsid w:val="1CE75528"/>
    <w:rsid w:val="1D420B90"/>
    <w:rsid w:val="1F3F5AEF"/>
    <w:rsid w:val="1FC556C1"/>
    <w:rsid w:val="1FFC12EA"/>
    <w:rsid w:val="21154A60"/>
    <w:rsid w:val="215C64E4"/>
    <w:rsid w:val="26014420"/>
    <w:rsid w:val="26E34D5D"/>
    <w:rsid w:val="28A6098D"/>
    <w:rsid w:val="293B3696"/>
    <w:rsid w:val="299B1C7F"/>
    <w:rsid w:val="2AED28A3"/>
    <w:rsid w:val="2B744A61"/>
    <w:rsid w:val="2F5F0721"/>
    <w:rsid w:val="30276426"/>
    <w:rsid w:val="325A5DB6"/>
    <w:rsid w:val="33492A61"/>
    <w:rsid w:val="34884166"/>
    <w:rsid w:val="34ED4077"/>
    <w:rsid w:val="38A327F3"/>
    <w:rsid w:val="3ADC3754"/>
    <w:rsid w:val="3BE6123B"/>
    <w:rsid w:val="3BE7652B"/>
    <w:rsid w:val="3CED228F"/>
    <w:rsid w:val="3E811845"/>
    <w:rsid w:val="3EBE4FE6"/>
    <w:rsid w:val="3EF7525A"/>
    <w:rsid w:val="41C81053"/>
    <w:rsid w:val="42CF4E3E"/>
    <w:rsid w:val="44A4531E"/>
    <w:rsid w:val="459214F7"/>
    <w:rsid w:val="495100AC"/>
    <w:rsid w:val="4A413C1A"/>
    <w:rsid w:val="4B5D49F0"/>
    <w:rsid w:val="4D6B4CEE"/>
    <w:rsid w:val="50975B14"/>
    <w:rsid w:val="50EF2890"/>
    <w:rsid w:val="51234F88"/>
    <w:rsid w:val="529F6BE9"/>
    <w:rsid w:val="534F152B"/>
    <w:rsid w:val="567E05F6"/>
    <w:rsid w:val="56E03C1D"/>
    <w:rsid w:val="5768259B"/>
    <w:rsid w:val="58394679"/>
    <w:rsid w:val="59470EFC"/>
    <w:rsid w:val="5ACA17FE"/>
    <w:rsid w:val="5C02145B"/>
    <w:rsid w:val="5CA90D5D"/>
    <w:rsid w:val="5CE300D9"/>
    <w:rsid w:val="5F2A273D"/>
    <w:rsid w:val="620B7DE6"/>
    <w:rsid w:val="627C4C22"/>
    <w:rsid w:val="62B250FC"/>
    <w:rsid w:val="63391095"/>
    <w:rsid w:val="66886094"/>
    <w:rsid w:val="66A734D2"/>
    <w:rsid w:val="66C03E66"/>
    <w:rsid w:val="684626D0"/>
    <w:rsid w:val="68CE0DFE"/>
    <w:rsid w:val="69506551"/>
    <w:rsid w:val="6D552F3C"/>
    <w:rsid w:val="6D874386"/>
    <w:rsid w:val="6F0D03EB"/>
    <w:rsid w:val="714A3C89"/>
    <w:rsid w:val="721B697B"/>
    <w:rsid w:val="725D3437"/>
    <w:rsid w:val="727216A3"/>
    <w:rsid w:val="73BF7497"/>
    <w:rsid w:val="74D37B63"/>
    <w:rsid w:val="75501C2D"/>
    <w:rsid w:val="75EF6FE7"/>
    <w:rsid w:val="794E632B"/>
    <w:rsid w:val="7CAB4D9F"/>
    <w:rsid w:val="7CFB1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9"/>
    <w:qFormat/>
    <w:uiPriority w:val="0"/>
    <w:pPr>
      <w:keepNext/>
      <w:keepLines/>
      <w:spacing w:before="340" w:after="330" w:line="578" w:lineRule="auto"/>
      <w:outlineLvl w:val="0"/>
    </w:pPr>
    <w:rPr>
      <w:rFonts w:ascii="Times New Roman" w:hAnsi="Times New Roman"/>
      <w:b/>
      <w:bCs/>
      <w:kern w:val="44"/>
      <w:sz w:val="44"/>
      <w:szCs w:val="44"/>
    </w:rPr>
  </w:style>
  <w:style w:type="paragraph" w:styleId="3">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sz w:val="20"/>
    </w:rPr>
  </w:style>
  <w:style w:type="paragraph" w:styleId="5">
    <w:name w:val="annotation text"/>
    <w:basedOn w:val="1"/>
    <w:semiHidden/>
    <w:unhideWhenUsed/>
    <w:qFormat/>
    <w:uiPriority w:val="99"/>
    <w:pPr>
      <w:jc w:val="left"/>
    </w:pPr>
  </w:style>
  <w:style w:type="paragraph" w:styleId="6">
    <w:name w:val="Date"/>
    <w:basedOn w:val="1"/>
    <w:next w:val="1"/>
    <w:link w:val="22"/>
    <w:semiHidden/>
    <w:unhideWhenUsed/>
    <w:qFormat/>
    <w:uiPriority w:val="99"/>
    <w:pPr>
      <w:ind w:left="100" w:leftChars="2500"/>
    </w:pPr>
  </w:style>
  <w:style w:type="paragraph" w:styleId="7">
    <w:name w:val="Balloon Text"/>
    <w:basedOn w:val="1"/>
    <w:link w:val="21"/>
    <w:semiHidden/>
    <w:unhideWhenUsed/>
    <w:qFormat/>
    <w:uiPriority w:val="99"/>
    <w:rPr>
      <w:sz w:val="18"/>
      <w:szCs w:val="18"/>
    </w:rPr>
  </w:style>
  <w:style w:type="paragraph" w:styleId="8">
    <w:name w:val="footer"/>
    <w:basedOn w:val="1"/>
    <w:link w:val="1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9">
    <w:name w:val="header"/>
    <w:basedOn w:val="1"/>
    <w:link w:val="1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0">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table" w:styleId="12">
    <w:name w:val="Table Grid"/>
    <w:basedOn w:val="11"/>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styleId="15">
    <w:name w:val="Hyperlink"/>
    <w:basedOn w:val="13"/>
    <w:semiHidden/>
    <w:unhideWhenUsed/>
    <w:qFormat/>
    <w:uiPriority w:val="99"/>
    <w:rPr>
      <w:color w:val="0000FF"/>
      <w:u w:val="single"/>
    </w:rPr>
  </w:style>
  <w:style w:type="character" w:customStyle="1" w:styleId="16">
    <w:name w:val="页眉 字符"/>
    <w:basedOn w:val="13"/>
    <w:link w:val="9"/>
    <w:qFormat/>
    <w:uiPriority w:val="99"/>
    <w:rPr>
      <w:sz w:val="18"/>
      <w:szCs w:val="18"/>
    </w:rPr>
  </w:style>
  <w:style w:type="character" w:customStyle="1" w:styleId="17">
    <w:name w:val="页脚 字符"/>
    <w:basedOn w:val="13"/>
    <w:link w:val="8"/>
    <w:qFormat/>
    <w:uiPriority w:val="99"/>
    <w:rPr>
      <w:sz w:val="18"/>
      <w:szCs w:val="18"/>
    </w:rPr>
  </w:style>
  <w:style w:type="paragraph" w:styleId="18">
    <w:name w:val="List Paragraph"/>
    <w:basedOn w:val="1"/>
    <w:qFormat/>
    <w:uiPriority w:val="34"/>
    <w:pPr>
      <w:ind w:firstLine="420" w:firstLineChars="200"/>
    </w:pPr>
  </w:style>
  <w:style w:type="character" w:customStyle="1" w:styleId="19">
    <w:name w:val="标题 1 字符"/>
    <w:basedOn w:val="13"/>
    <w:link w:val="2"/>
    <w:qFormat/>
    <w:uiPriority w:val="0"/>
    <w:rPr>
      <w:rFonts w:ascii="Times New Roman" w:hAnsi="Times New Roman" w:eastAsia="宋体" w:cs="Times New Roman"/>
      <w:b/>
      <w:bCs/>
      <w:kern w:val="44"/>
      <w:sz w:val="44"/>
      <w:szCs w:val="44"/>
    </w:rPr>
  </w:style>
  <w:style w:type="character" w:styleId="20">
    <w:name w:val="Placeholder Text"/>
    <w:basedOn w:val="13"/>
    <w:semiHidden/>
    <w:qFormat/>
    <w:uiPriority w:val="99"/>
    <w:rPr>
      <w:color w:val="808080"/>
    </w:rPr>
  </w:style>
  <w:style w:type="character" w:customStyle="1" w:styleId="21">
    <w:name w:val="批注框文本 字符"/>
    <w:basedOn w:val="13"/>
    <w:link w:val="7"/>
    <w:semiHidden/>
    <w:qFormat/>
    <w:uiPriority w:val="99"/>
    <w:rPr>
      <w:rFonts w:ascii="Calibri" w:hAnsi="Calibri" w:eastAsia="宋体" w:cs="Times New Roman"/>
      <w:sz w:val="18"/>
      <w:szCs w:val="18"/>
    </w:rPr>
  </w:style>
  <w:style w:type="character" w:customStyle="1" w:styleId="22">
    <w:name w:val="日期 字符"/>
    <w:basedOn w:val="13"/>
    <w:link w:val="6"/>
    <w:semiHidden/>
    <w:qFormat/>
    <w:uiPriority w:val="99"/>
    <w:rPr>
      <w:rFonts w:ascii="Calibri" w:hAnsi="Calibri" w:eastAsia="宋体" w:cs="Times New Roman"/>
      <w:szCs w:val="24"/>
    </w:rPr>
  </w:style>
  <w:style w:type="paragraph" w:customStyle="1" w:styleId="23">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paragraph" w:customStyle="1" w:styleId="24">
    <w:name w:val="MTDisplayEquation"/>
    <w:basedOn w:val="1"/>
    <w:next w:val="1"/>
    <w:qFormat/>
    <w:uiPriority w:val="0"/>
    <w:pPr>
      <w:tabs>
        <w:tab w:val="center" w:pos="4680"/>
        <w:tab w:val="right" w:pos="9360"/>
      </w:tabs>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7.svg"/><Relationship Id="rId32" Type="http://schemas.openxmlformats.org/officeDocument/2006/relationships/image" Target="media/image16.png"/><Relationship Id="rId31" Type="http://schemas.openxmlformats.org/officeDocument/2006/relationships/image" Target="media/image15.emf"/><Relationship Id="rId30" Type="http://schemas.openxmlformats.org/officeDocument/2006/relationships/oleObject" Target="embeddings/oleObject12.bin"/><Relationship Id="rId3" Type="http://schemas.openxmlformats.org/officeDocument/2006/relationships/footer" Target="footer1.xml"/><Relationship Id="rId29" Type="http://schemas.openxmlformats.org/officeDocument/2006/relationships/image" Target="media/image14.emf"/><Relationship Id="rId28" Type="http://schemas.openxmlformats.org/officeDocument/2006/relationships/image" Target="media/image13.wmf"/><Relationship Id="rId27" Type="http://schemas.openxmlformats.org/officeDocument/2006/relationships/oleObject" Target="embeddings/oleObject11.bin"/><Relationship Id="rId26" Type="http://schemas.openxmlformats.org/officeDocument/2006/relationships/image" Target="media/image12.wmf"/><Relationship Id="rId25" Type="http://schemas.openxmlformats.org/officeDocument/2006/relationships/oleObject" Target="embeddings/oleObject10.bin"/><Relationship Id="rId24" Type="http://schemas.openxmlformats.org/officeDocument/2006/relationships/image" Target="media/image11.wmf"/><Relationship Id="rId23" Type="http://schemas.openxmlformats.org/officeDocument/2006/relationships/oleObject" Target="embeddings/oleObject9.bin"/><Relationship Id="rId22" Type="http://schemas.openxmlformats.org/officeDocument/2006/relationships/image" Target="media/image10.wmf"/><Relationship Id="rId21" Type="http://schemas.openxmlformats.org/officeDocument/2006/relationships/oleObject" Target="embeddings/oleObject8.bin"/><Relationship Id="rId20" Type="http://schemas.openxmlformats.org/officeDocument/2006/relationships/image" Target="media/image9.sv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58"/>
    <customShpInfo spid="_x0000_s105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3908</Words>
  <Characters>4235</Characters>
  <Lines>9</Lines>
  <Paragraphs>2</Paragraphs>
  <TotalTime>5</TotalTime>
  <ScaleCrop>false</ScaleCrop>
  <LinksUpToDate>false</LinksUpToDate>
  <CharactersWithSpaces>4307</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2021-06-10T04:41:00Z</dcterms:created>
  <dc:creator>347862141@qq.com</dc:creator>
  <cp:lastModifiedBy>林轩永</cp:lastModifiedBy>
  <cp:lastPrinted>2024-07-31T22:02:00Z</cp:lastPrinted>
  <dcterms:modified xsi:type="dcterms:W3CDTF">2024-08-27T08:47:08Z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EB43E5932EC7400F97C0FB063119467B_13</vt:lpwstr>
  </property>
  <property fmtid="{D5CDD505-2E9C-101B-9397-08002B2CF9AE}" pid="4" name="MTWinEqns">
    <vt:bool>true</vt:bool>
  </property>
  <property fmtid="{D5CDD505-2E9C-101B-9397-08002B2CF9AE}" pid="5" name="MTEquationSection">
    <vt:lpwstr>1</vt:lpwstr>
  </property>
  <property fmtid="{D5CDD505-2E9C-101B-9397-08002B2CF9AE}" pid="6" name="MTEquationNumber2">
    <vt:lpwstr>(#E1)</vt:lpwstr>
  </property>
</Properties>
</file>