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71B39" w14:textId="77777777" w:rsidR="004D7637" w:rsidRDefault="0027259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仪陇翁氏族谱序</w:t>
      </w:r>
    </w:p>
    <w:p w14:paraId="6BDC5171" w14:textId="6CC8126C" w:rsidR="0027259E" w:rsidRDefault="0027259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>翁氏乃</w:t>
      </w:r>
      <w:r w:rsidR="00B4530E">
        <w:rPr>
          <w:rFonts w:hint="eastAsia"/>
          <w:sz w:val="30"/>
          <w:szCs w:val="30"/>
        </w:rPr>
        <w:t>帝王之后，源远流长。翁山王溢</w:t>
      </w:r>
      <w:r>
        <w:rPr>
          <w:rFonts w:hint="eastAsia"/>
          <w:sz w:val="30"/>
          <w:szCs w:val="30"/>
        </w:rPr>
        <w:t>公受姓于周昭王为翁氏元祖</w:t>
      </w:r>
      <w:r w:rsidR="00B4530E">
        <w:rPr>
          <w:rFonts w:hint="eastAsia"/>
          <w:sz w:val="30"/>
          <w:szCs w:val="30"/>
        </w:rPr>
        <w:t>传至二十七世弘公肇基梁之原城，又传至三十五代到轩公为人</w:t>
      </w:r>
      <w:r w:rsidR="00F619E0">
        <w:rPr>
          <w:rFonts w:hint="eastAsia"/>
          <w:sz w:val="30"/>
          <w:szCs w:val="30"/>
        </w:rPr>
        <w:t>闽</w:t>
      </w:r>
      <w:r w:rsidR="00B4530E">
        <w:rPr>
          <w:rFonts w:hint="eastAsia"/>
          <w:sz w:val="30"/>
          <w:szCs w:val="30"/>
        </w:rPr>
        <w:t>始祖，旦公到哲公十九代哲公到均甫公</w:t>
      </w:r>
      <w:r w:rsidR="00F619E0">
        <w:rPr>
          <w:rFonts w:hint="eastAsia"/>
          <w:sz w:val="30"/>
          <w:szCs w:val="30"/>
        </w:rPr>
        <w:t>九代，再到现在的定字派已二十六代，在此期间，翁氏先后迁徙到全国各地开辟各地之翁姓已三千余年的历史。</w:t>
      </w:r>
    </w:p>
    <w:p w14:paraId="794BD219" w14:textId="4E3A2BD2" w:rsidR="00F619E0" w:rsidRDefault="00F619E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>仪陇翁氏源自湖北</w:t>
      </w:r>
      <w:r w:rsidR="00875C5D">
        <w:rPr>
          <w:rFonts w:hint="eastAsia"/>
          <w:sz w:val="30"/>
          <w:szCs w:val="30"/>
        </w:rPr>
        <w:t>省湖北省大冶市翁家山，翁家铺，始由先祖翁光纹迁居四川省顺庆府上北道蓬州上北路长宁里凤凰坝。后由</w:t>
      </w:r>
      <w:r w:rsidR="00AE08CF">
        <w:rPr>
          <w:rFonts w:hint="eastAsia"/>
          <w:sz w:val="30"/>
          <w:szCs w:val="30"/>
        </w:rPr>
        <w:t>后人翁先纭辗转至仪陇县翁家坝即现在的金钟山，成为金钟山始祖。今辈辈相传，子孙繁衍。学文启光</w:t>
      </w:r>
      <w:r w:rsidR="00362F4A">
        <w:rPr>
          <w:rFonts w:hint="eastAsia"/>
          <w:sz w:val="30"/>
          <w:szCs w:val="30"/>
        </w:rPr>
        <w:t>先，允大炳世泽，德茂定显扬，今之翁氏涌现一大批青年才俊，后来居上甚幸，翁氏宗族素来勤奋好学，路考厚道，诗礼传家，有爱祖爱国之传统，名家众多，有清代翁方纲以进士</w:t>
      </w:r>
      <w:r w:rsidR="00901E61">
        <w:rPr>
          <w:rFonts w:hint="eastAsia"/>
          <w:sz w:val="30"/>
          <w:szCs w:val="30"/>
        </w:rPr>
        <w:t>累官内阁学士，书法冠绝一时，为清代著名学者。翁同和咸丰状元，两代帝师，官至户部尚书，与翁心存状元周拜相，更有明代翁万达嘉靖进士，三边总督，升兵部尚书。</w:t>
      </w:r>
    </w:p>
    <w:p w14:paraId="18B8B283" w14:textId="60E79026" w:rsidR="00242495" w:rsidRDefault="0024249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>更近有地质学家，清华大学</w:t>
      </w:r>
      <w:r w:rsidR="00E75323">
        <w:rPr>
          <w:rFonts w:hint="eastAsia"/>
          <w:sz w:val="30"/>
          <w:szCs w:val="30"/>
        </w:rPr>
        <w:t>代理</w:t>
      </w:r>
      <w:r>
        <w:rPr>
          <w:rFonts w:hint="eastAsia"/>
          <w:sz w:val="30"/>
          <w:szCs w:val="30"/>
        </w:rPr>
        <w:t>校长翁文灏</w:t>
      </w:r>
      <w:r w:rsidR="00303FA1">
        <w:rPr>
          <w:rFonts w:hint="eastAsia"/>
          <w:sz w:val="30"/>
          <w:szCs w:val="30"/>
        </w:rPr>
        <w:t>。</w:t>
      </w:r>
      <w:r w:rsidR="00E75323">
        <w:rPr>
          <w:rFonts w:hint="eastAsia"/>
          <w:sz w:val="30"/>
          <w:szCs w:val="30"/>
        </w:rPr>
        <w:t>上海交通大学翁史烈，翁新华教授，博士生导师。八十年代改革开放四君子，翁永曦</w:t>
      </w:r>
      <w:r w:rsidR="00303FA1">
        <w:rPr>
          <w:rFonts w:hint="eastAsia"/>
          <w:sz w:val="30"/>
          <w:szCs w:val="30"/>
        </w:rPr>
        <w:t>。</w:t>
      </w:r>
      <w:r w:rsidR="00E75323">
        <w:rPr>
          <w:rFonts w:hint="eastAsia"/>
          <w:sz w:val="30"/>
          <w:szCs w:val="30"/>
        </w:rPr>
        <w:t>当今政界上海市副市长翁铁慧(女)，经济学硕士研究员，重庆市常务副市长翁杰明，文学博士研究员</w:t>
      </w:r>
      <w:r w:rsidR="00303FA1">
        <w:rPr>
          <w:rFonts w:hint="eastAsia"/>
          <w:sz w:val="30"/>
          <w:szCs w:val="30"/>
        </w:rPr>
        <w:t>等。</w:t>
      </w:r>
    </w:p>
    <w:p w14:paraId="32EC482F" w14:textId="17246B97" w:rsidR="00303FA1" w:rsidRDefault="00303FA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>仪陇翁氏自湖北省大冶市辗转迁入以来，还未曾续谱，几百年的宗派不曾清理整辑。眼看许多老辈子辞世，且无碑记载，历史愈久远，造成同姓不知同宗，伦辈不知高底，起名不知字派，九族不知称谓，故续谱之事迫在眉睫，从而使我后辈子孙知根知底，精诚团结，互</w:t>
      </w:r>
      <w:r w:rsidR="008359A2">
        <w:rPr>
          <w:rFonts w:hint="eastAsia"/>
          <w:sz w:val="30"/>
          <w:szCs w:val="30"/>
        </w:rPr>
        <w:t>励共勉，使我族文化，道德，气节，品质，祖训等美德星火相传，在历史的长河奔涌向前，欣欣向荣，开创新篇章。</w:t>
      </w:r>
    </w:p>
    <w:p w14:paraId="52478734" w14:textId="246CC3C1" w:rsidR="00874918" w:rsidRDefault="00874918" w:rsidP="00827BF5">
      <w:pPr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翁波</w:t>
      </w:r>
    </w:p>
    <w:p w14:paraId="7B9E81E6" w14:textId="07A3C1A7" w:rsidR="00874918" w:rsidRPr="00F619E0" w:rsidRDefault="00874918" w:rsidP="00827BF5">
      <w:pPr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二0一九年</w:t>
      </w:r>
      <w:bookmarkStart w:id="0" w:name="_GoBack"/>
      <w:bookmarkEnd w:id="0"/>
      <w:r>
        <w:rPr>
          <w:rFonts w:hint="eastAsia"/>
          <w:sz w:val="30"/>
          <w:szCs w:val="30"/>
        </w:rPr>
        <w:t>六月十七</w:t>
      </w:r>
    </w:p>
    <w:sectPr w:rsidR="00874918" w:rsidRPr="00F619E0" w:rsidSect="00827BF5">
      <w:pgSz w:w="11900" w:h="16840" w:code="9"/>
      <w:pgMar w:top="1440" w:right="1800" w:bottom="1440" w:left="1800" w:header="851" w:footer="992" w:gutter="0"/>
      <w:cols w:space="425"/>
      <w:textDirection w:val="tbRl"/>
      <w:docGrid w:type="lines" w:linePitch="423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9E"/>
    <w:rsid w:val="00242495"/>
    <w:rsid w:val="0027259E"/>
    <w:rsid w:val="00303FA1"/>
    <w:rsid w:val="00362F4A"/>
    <w:rsid w:val="00827BF5"/>
    <w:rsid w:val="008359A2"/>
    <w:rsid w:val="00874918"/>
    <w:rsid w:val="00875C5D"/>
    <w:rsid w:val="00901E61"/>
    <w:rsid w:val="00A96BCE"/>
    <w:rsid w:val="00AE08CF"/>
    <w:rsid w:val="00B009F6"/>
    <w:rsid w:val="00B4530E"/>
    <w:rsid w:val="00E05DDB"/>
    <w:rsid w:val="00E75323"/>
    <w:rsid w:val="00F6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78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101</Words>
  <Characters>579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2019-07-14T05:37:00Z</dcterms:created>
  <dcterms:modified xsi:type="dcterms:W3CDTF">2019-07-14T06:40:00Z</dcterms:modified>
</cp:coreProperties>
</file>