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0"/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46"/>
        <w:gridCol w:w="8760"/>
      </w:tblGrid>
      <w:tr w:rsidRPr="002A3B45" w:rsidR="0025292C" w:rsidTr="00B20152">
        <w:trPr>
          <w:cantSplit/>
          <w:trHeight w:val="4905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bookmarkStart w:id="0" w:name="_GoBack"/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5292C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三三年十一月十三，六时，妻李邦秀，生于一九三七年六月初一，生子应刚，应涛，应兵，生女碧花，碧荣，琼珍</w:t>
                  </w: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女小琼</w:t>
                  </w: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生女子晰</w:t>
                  </w:r>
                </w:p>
              </w:tc>
            </w:tr>
            <w:tr w:rsidRPr="002A3B45" w:rsidR="0025292C" w:rsidTr="00B20152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五时，生庚未详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翁浩然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行一，生于二零零七年六月初九，五时，生庚未详</w:t>
                  </w:r>
                </w:p>
              </w:tc>
            </w:tr>
          </w:tbl>
          <w:p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Pr="002A3B45" w:rsidR="0025292C" w:rsidTr="00B20152">
        <w:trPr>
          <w:cantSplit/>
          <w:trHeight w:val="4978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7A770A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卷六下</w:t>
            </w: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 xml:space="preserve">必春公世系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B20152">
        <w:trPr>
          <w:cantSplit/>
          <w:trHeight w:val="2761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7A770A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隶书"/>
                <w:b/>
                <w:bCs/>
                <w:spacing w:val="120"/>
                <w:kern w:val="0"/>
                <w:sz w:val="44"/>
                <w:szCs w:val="44"/>
              </w:rPr>
              <w:t xml:space="preserve">六桂堂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5F0478">
        <w:trPr>
          <w:cantSplit/>
          <w:trHeight w:val="864"/>
        </w:trPr>
        <w:tc>
          <w:tcPr>
            <w:tcW w:w="846" w:type="dxa"/>
            <w:tcBorders>
              <w:tl2br w:val="nil" w:space="0"/>
              <w:tr2bl w:val="nil" w:space="0"/>
            </w:tcBorders>
          </w:tcPr>
          <w:p w:rsidR="0025292C" w:rsidRPr="002A3B45" w:rsidRDefault="007A770A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 xml:space="preserve">21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:rsidR="0025292C" w:rsidRPr="002A3B45" w:rsidRDefault="0025292C">
      <w:pPr/>
    </w:p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760"/>
        <w:gridCol w:w="845"/>
      </w:tblGrid>
      <w:tr w:rsidRPr="002A3B45" w:rsidR="002A3B45" w:rsidTr="002A3B45">
        <w:trPr>
          <w:cantSplit/>
          <w:trHeight w:val="4905"/>
        </w:trPr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A3B45" w:rsidTr="00622245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翁泽贵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行三，生庚未详，妻陈氏，生庚未详，生子德炳，德海，德惠</w:t>
                  </w:r>
                </w:p>
              </w:tc>
            </w:tr>
            <w:tr w:rsidRPr="002A3B45" w:rsidR="002A3B45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翁德海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行一，生于一九一零年八月二十三，四时，生庚未详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翁德炳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行二，生于一九一六年九月二十四，一二时，妻袁应珍，生于一九二二年十月初六，生子应中，应义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翁德惠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行三，生于一九三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翁应中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行一，生于一九四零年二月初八，妻彭素英，生于一九四四年四月初五，生子志来，生女素梅，秀菊，文秀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翁应义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行二，生于一九四五年四月初六，妻许庭碧，生于一九四九年三月二十三，生子自亮，生女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翁志来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行四，生于一九八一年三月十三，一二时，毕业于四川农业大学，从事软件开发行业软件开发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翁自亮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行二，生于一九七九年四月二十七，妻李万凤，生于一九八一年七月二十四，生子浩然，生</w:t>
                  </w:r>
                </w:p>
              </w:tc>
            </w:tr>
            <w:tr w:rsidRPr="002A3B45" w:rsidR="002A3B45" w:rsidTr="00622245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翁雅萱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行一，生于二零一零年四月二十七，九时，生庚未详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翁雅芸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行二，生于二零一四年五月十日，二时，毕业于一二，从事一二行业，生庚未详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翁子晰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行二，生于二零一六年六月初八，五</w:t>
                  </w:r>
                </w:p>
              </w:tc>
            </w:tr>
          </w:tbl>
          <w:p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</w:tr>
      <w:tr w:rsidRPr="002A3B45" w:rsidR="002A3B45" w:rsidTr="002A3B45">
        <w:trPr>
          <w:cantSplit/>
          <w:trHeight w:val="4978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卷六下</w:t>
            </w: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 xml:space="preserve">必春公世系</w:t>
            </w:r>
          </w:p>
        </w:tc>
      </w:tr>
      <w:tr w:rsidRPr="002A3B45" w:rsidR="002A3B45" w:rsidTr="002A3B45">
        <w:trPr>
          <w:cantSplit/>
          <w:trHeight w:val="2761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隶书"/>
                <w:b/>
                <w:bCs/>
                <w:spacing w:val="120"/>
                <w:kern w:val="0"/>
                <w:sz w:val="44"/>
                <w:szCs w:val="44"/>
              </w:rPr>
              <w:t xml:space="preserve">六桂堂</w:t>
            </w:r>
          </w:p>
        </w:tc>
      </w:tr>
      <w:tr w:rsidRPr="002A3B45" w:rsidR="002A3B45" w:rsidTr="002A3B45">
        <w:trPr>
          <w:cantSplit/>
          <w:trHeight w:val="864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</w:tcPr>
          <w:p w:rsidR="002A3B45" w:rsidRPr="002A3B45" w:rsidRDefault="002A3B45" w:rsidP="002A3B45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 xml:space="preserve">21</w:t>
            </w:r>
          </w:p>
        </w:tc>
      </w:tr>
    </w:tbl>
    <w:p w:rsidR="002A3B45" w:rsidRPr="002A3B45" w:rsidRDefault="002A3B45">
      <w:pPr/>
    </w:p>
    <w:sectPr w:rsidR="002A3B45" w:rsidRPr="002A3B45" w:rsidSect="0025292C">
      <w:pgSz w:w="11906" w:h="16838"/>
      <w:pgMar w:top="851" w:right="1134" w:bottom="851" w:left="1134" w:header="851" w:footer="992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276" w:rsidRDefault="00184276" w:rsidP="000C30A2">
      <w:r>
        <w:separator/>
      </w:r>
    </w:p>
  </w:endnote>
  <w:endnote w:type="continuationSeparator" w:id="1">
    <w:p w:rsidR="00184276" w:rsidRDefault="00184276" w:rsidP="000C3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276" w:rsidRDefault="00184276" w:rsidP="000C30A2">
      <w:pPr/>
      <w:r>
        <w:separator/>
      </w:r>
    </w:p>
  </w:footnote>
  <w:footnote w:type="continuationSeparator" w:id="1">
    <w:p w:rsidR="00184276" w:rsidRDefault="00184276" w:rsidP="000C30A2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C30A2"/>
    <w:rsid w:val="000E26B0"/>
    <w:rsid w:val="00184276"/>
    <w:rsid w:val="001A757B"/>
    <w:rsid w:val="001C4E4C"/>
    <w:rsid w:val="00241448"/>
    <w:rsid w:val="0025292C"/>
    <w:rsid w:val="002A3B45"/>
    <w:rsid w:val="0033197A"/>
    <w:rsid w:val="00434444"/>
    <w:rsid w:val="004A7C11"/>
    <w:rsid w:val="005F0478"/>
    <w:rsid w:val="00636302"/>
    <w:rsid w:val="007A770A"/>
    <w:rsid w:val="0082100F"/>
    <w:rsid w:val="00B20152"/>
    <w:rsid w:val="00C20AF4"/>
    <w:rsid w:val="00C54111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7">
    <w:lsdException w:name="Normal" w:uiPriority="0" w:qFormat="on"/>
    <w:lsdException w:name="heading 1" w:uiPriority="9" w:qFormat="on"/>
    <w:lsdException w:name="heading 2" w:uiPriority="9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uiPriority="10" w:qFormat="on"/>
    <w:lsdException w:name="Default Paragraph Font" w:uiPriority="1"/>
    <w:lsdException w:name="Subtitle" w:uiPriority="11" w:qFormat="on"/>
    <w:lsdException w:name="Strong" w:uiPriority="22" w:qFormat="on"/>
    <w:lsdException w:name="Emphasis" w:uiPriority="20" w:qFormat="on"/>
    <w:lsdException w:name="Normal Table" w:qFormat="on"/>
    <w:lsdException w:name="Table Grid" w:uiPriority="5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uiPriority="37"/>
    <w:lsdException w:name="TOC Heading" w:uiPriority="39" w:qFormat="on"/>
  </w:latentStyles>
  <w:style w:type="paragraph" w:default="on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529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ntTable" Target="fontTable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E39B488-6E8A-44A9-8AA6-53309BB6F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15</Words>
  <Characters>89</Characters>
  <Lines>1</Lines>
  <Paragraphs>1</Paragraphs>
  <TotalTime>167</TotalTime>
  <ScaleCrop>false</ScaleCrop>
  <LinksUpToDate>false</LinksUpToDate>
  <CharactersWithSpaces>103</CharactersWithSpaces>
  <SharedDoc>false</SharedDoc>
  <HyperlinksChanged>false</HyperlinksChanged>
  <Application>Microsoft Office Word</Application>
  <AppVersion>12.0000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2019-07-11T02:32:00Z</dcterms:created>
  <dc:creator>Administrator</dc:creator>
  <cp:lastModifiedBy>wendell</cp:lastModifiedBy>
  <dcterms:modified xsi:type="dcterms:W3CDTF">2019-07-11T15:33:00Z</dcterms:modified>
  <cp:revision>15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2052-11.1.0.8808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</q1:Properties>
</file>