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077F7" w14:textId="77777777" w:rsidR="00684456" w:rsidRDefault="00684456" w:rsidP="00684456">
      <w:pPr>
        <w:jc w:val="center"/>
        <w:rPr>
          <w:bCs/>
          <w:sz w:val="44"/>
        </w:rPr>
      </w:pPr>
    </w:p>
    <w:p w14:paraId="06674023" w14:textId="77777777" w:rsidR="00684456" w:rsidRDefault="00684456" w:rsidP="00684456">
      <w:pPr>
        <w:jc w:val="center"/>
        <w:rPr>
          <w:bCs/>
          <w:sz w:val="44"/>
        </w:rPr>
      </w:pPr>
    </w:p>
    <w:p w14:paraId="4214266D" w14:textId="77777777" w:rsidR="00684456" w:rsidRDefault="00684456" w:rsidP="00684456">
      <w:pPr>
        <w:jc w:val="center"/>
        <w:rPr>
          <w:rFonts w:eastAsia="黑体"/>
          <w:b/>
          <w:bCs/>
          <w:sz w:val="48"/>
          <w:szCs w:val="48"/>
        </w:rPr>
      </w:pPr>
    </w:p>
    <w:p w14:paraId="671E3183" w14:textId="77C778C0" w:rsidR="00684456" w:rsidRPr="00BF2F8D" w:rsidRDefault="00C97D4B" w:rsidP="00684456">
      <w:pPr>
        <w:jc w:val="center"/>
        <w:rPr>
          <w:rFonts w:eastAsia="黑体"/>
          <w:b/>
          <w:bCs/>
          <w:sz w:val="56"/>
          <w:szCs w:val="56"/>
        </w:rPr>
      </w:pPr>
      <w:r>
        <w:rPr>
          <w:rFonts w:eastAsia="黑体" w:hint="eastAsia"/>
          <w:b/>
          <w:bCs/>
          <w:sz w:val="56"/>
          <w:szCs w:val="56"/>
        </w:rPr>
        <w:t>{{TITLE}}</w:t>
      </w:r>
    </w:p>
    <w:p w14:paraId="0C5E4EBA" w14:textId="77777777" w:rsidR="00684456" w:rsidRDefault="00684456" w:rsidP="00684456">
      <w:pPr>
        <w:jc w:val="center"/>
        <w:rPr>
          <w:rFonts w:eastAsia="黑体"/>
          <w:b/>
          <w:bCs/>
          <w:sz w:val="48"/>
          <w:szCs w:val="48"/>
        </w:rPr>
      </w:pPr>
    </w:p>
    <w:p w14:paraId="18FEEAC6" w14:textId="77777777" w:rsidR="00684456" w:rsidRDefault="00684456" w:rsidP="00684456">
      <w:pPr>
        <w:spacing w:beforeLines="100" w:before="240" w:line="440" w:lineRule="atLeast"/>
        <w:jc w:val="center"/>
        <w:rPr>
          <w:rFonts w:eastAsia="黑体"/>
          <w:b/>
          <w:sz w:val="72"/>
        </w:rPr>
      </w:pPr>
    </w:p>
    <w:tbl>
      <w:tblPr>
        <w:tblW w:w="5013" w:type="dxa"/>
        <w:tblInd w:w="2162" w:type="dxa"/>
        <w:tblBorders>
          <w:insideV w:val="single" w:sz="4" w:space="0" w:color="auto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856"/>
        <w:gridCol w:w="4157"/>
      </w:tblGrid>
      <w:tr w:rsidR="00684456" w14:paraId="69F85D7F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06816010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AB1C248" wp14:editId="6077003F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354965</wp:posOffset>
                      </wp:positionV>
                      <wp:extent cx="2409825" cy="0"/>
                      <wp:effectExtent l="0" t="4445" r="0" b="0"/>
                      <wp:wrapNone/>
                      <wp:docPr id="579430120" name="Line 8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5908450" id="Line 837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5pt" to="227.25pt,2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编写</w:t>
            </w:r>
          </w:p>
        </w:tc>
        <w:tc>
          <w:tcPr>
            <w:tcW w:w="4157" w:type="dxa"/>
            <w:tcBorders>
              <w:left w:val="nil"/>
            </w:tcBorders>
          </w:tcPr>
          <w:p w14:paraId="2C4EE6C8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6C2ACE0B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7827BEFA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05164A6" wp14:editId="5D8F267E">
                      <wp:simplePos x="0" y="0"/>
                      <wp:positionH relativeFrom="column">
                        <wp:posOffset>485775</wp:posOffset>
                      </wp:positionH>
                      <wp:positionV relativeFrom="paragraph">
                        <wp:posOffset>358775</wp:posOffset>
                      </wp:positionV>
                      <wp:extent cx="2409825" cy="0"/>
                      <wp:effectExtent l="0" t="4445" r="0" b="0"/>
                      <wp:wrapNone/>
                      <wp:docPr id="570265344" name="Line 8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AEA9EDA" id="Line 83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.25pt,28.25pt" to="228pt,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zNSZtt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校对</w:t>
            </w:r>
          </w:p>
        </w:tc>
        <w:tc>
          <w:tcPr>
            <w:tcW w:w="4157" w:type="dxa"/>
            <w:tcBorders>
              <w:left w:val="nil"/>
            </w:tcBorders>
          </w:tcPr>
          <w:p w14:paraId="27D687F7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7184EEAB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412F687E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7C4A915" wp14:editId="2E976764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354330</wp:posOffset>
                      </wp:positionV>
                      <wp:extent cx="2409825" cy="0"/>
                      <wp:effectExtent l="0" t="4445" r="0" b="0"/>
                      <wp:wrapNone/>
                      <wp:docPr id="844158485" name="Line 8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3FA4BEF" id="Line 839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pt" to="227.2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NCYfGN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审核</w:t>
            </w:r>
          </w:p>
        </w:tc>
        <w:tc>
          <w:tcPr>
            <w:tcW w:w="4157" w:type="dxa"/>
            <w:tcBorders>
              <w:left w:val="nil"/>
            </w:tcBorders>
          </w:tcPr>
          <w:p w14:paraId="52C88436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122587B3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13C51B46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1663C3A" wp14:editId="4A2128D4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354330</wp:posOffset>
                      </wp:positionV>
                      <wp:extent cx="2409825" cy="0"/>
                      <wp:effectExtent l="0" t="4445" r="0" b="0"/>
                      <wp:wrapNone/>
                      <wp:docPr id="1154755572" name="Line 8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38FDCDD" id="Line 84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pt" to="227.2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NCYfGN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批准</w:t>
            </w:r>
          </w:p>
        </w:tc>
        <w:tc>
          <w:tcPr>
            <w:tcW w:w="4157" w:type="dxa"/>
            <w:tcBorders>
              <w:left w:val="nil"/>
            </w:tcBorders>
          </w:tcPr>
          <w:p w14:paraId="0BB3F75E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</w:tbl>
    <w:p w14:paraId="44D39A7F" w14:textId="77777777" w:rsidR="00684456" w:rsidRDefault="00684456" w:rsidP="00684456">
      <w:pPr>
        <w:spacing w:beforeLines="100" w:before="240" w:line="440" w:lineRule="atLeast"/>
        <w:jc w:val="center"/>
        <w:rPr>
          <w:rFonts w:eastAsia="黑体"/>
          <w:b/>
          <w:sz w:val="72"/>
        </w:rPr>
      </w:pPr>
    </w:p>
    <w:p w14:paraId="04DAC405" w14:textId="77777777" w:rsidR="00684456" w:rsidRDefault="00684456" w:rsidP="00684456">
      <w:pPr>
        <w:jc w:val="center"/>
        <w:rPr>
          <w:bCs/>
          <w:sz w:val="44"/>
        </w:rPr>
      </w:pPr>
    </w:p>
    <w:p w14:paraId="579EAB0A" w14:textId="77777777" w:rsidR="00684456" w:rsidRDefault="00684456" w:rsidP="00684456">
      <w:pPr>
        <w:spacing w:beforeLines="20" w:before="48" w:afterLines="20" w:after="48"/>
        <w:jc w:val="center"/>
        <w:rPr>
          <w:rFonts w:eastAsia="黑体"/>
          <w:b/>
          <w:bCs/>
          <w:sz w:val="36"/>
        </w:rPr>
      </w:pPr>
      <w:r>
        <w:rPr>
          <w:rFonts w:eastAsia="黑体"/>
          <w:b/>
          <w:bCs/>
          <w:sz w:val="36"/>
        </w:rPr>
        <w:t>上海捷思宇航科技有限公司</w:t>
      </w:r>
    </w:p>
    <w:p w14:paraId="7D147373" w14:textId="64140B3F" w:rsidR="00684456" w:rsidRDefault="00684456" w:rsidP="00684456">
      <w:pPr>
        <w:spacing w:beforeLines="20" w:before="48" w:afterLines="20" w:after="48"/>
        <w:jc w:val="center"/>
        <w:rPr>
          <w:rFonts w:eastAsia="黑体"/>
          <w:b/>
          <w:bCs/>
          <w:sz w:val="36"/>
        </w:rPr>
      </w:pPr>
      <w:r>
        <w:rPr>
          <w:rFonts w:eastAsia="黑体"/>
          <w:b/>
          <w:bCs/>
          <w:sz w:val="36"/>
        </w:rPr>
        <w:t>202</w:t>
      </w:r>
      <w:r>
        <w:rPr>
          <w:rFonts w:eastAsia="黑体" w:hint="eastAsia"/>
          <w:b/>
          <w:bCs/>
          <w:sz w:val="36"/>
        </w:rPr>
        <w:t>6</w:t>
      </w:r>
      <w:r>
        <w:rPr>
          <w:rFonts w:eastAsia="黑体"/>
          <w:b/>
          <w:bCs/>
          <w:sz w:val="36"/>
        </w:rPr>
        <w:t>年</w:t>
      </w:r>
      <w:r>
        <w:rPr>
          <w:rFonts w:eastAsia="黑体" w:hint="eastAsia"/>
          <w:b/>
          <w:bCs/>
          <w:sz w:val="36"/>
        </w:rPr>
        <w:t>2</w:t>
      </w:r>
      <w:r>
        <w:rPr>
          <w:rFonts w:eastAsia="黑体"/>
          <w:b/>
          <w:bCs/>
          <w:sz w:val="36"/>
        </w:rPr>
        <w:t>月</w:t>
      </w:r>
    </w:p>
    <w:p w14:paraId="149DF44C" w14:textId="77777777" w:rsidR="00684456" w:rsidRDefault="00684456" w:rsidP="00684456">
      <w:pPr>
        <w:spacing w:beforeLines="20" w:before="48" w:afterLines="20" w:after="48"/>
        <w:jc w:val="center"/>
        <w:rPr>
          <w:b/>
          <w:bCs/>
          <w:sz w:val="28"/>
          <w:szCs w:val="28"/>
        </w:rPr>
        <w:sectPr w:rsidR="00684456" w:rsidSect="00684456">
          <w:headerReference w:type="default" r:id="rId8"/>
          <w:footerReference w:type="even" r:id="rId9"/>
          <w:footerReference w:type="default" r:id="rId10"/>
          <w:pgSz w:w="11906" w:h="16838"/>
          <w:pgMar w:top="1701" w:right="1701" w:bottom="1701" w:left="1701" w:header="851" w:footer="992" w:gutter="0"/>
          <w:pgNumType w:start="1"/>
          <w:cols w:space="720"/>
          <w:titlePg/>
          <w:docGrid w:linePitch="312"/>
        </w:sectPr>
      </w:pPr>
      <w:r>
        <w:rPr>
          <w:sz w:val="28"/>
          <w:szCs w:val="28"/>
        </w:rPr>
        <w:t>版本号：</w:t>
      </w:r>
      <w:r>
        <w:rPr>
          <w:sz w:val="28"/>
          <w:szCs w:val="28"/>
        </w:rPr>
        <w:t>V</w:t>
      </w:r>
      <w:r>
        <w:rPr>
          <w:rFonts w:hint="eastAsia"/>
          <w:sz w:val="28"/>
          <w:szCs w:val="28"/>
        </w:rPr>
        <w:t>1</w:t>
      </w:r>
      <w:r>
        <w:rPr>
          <w:sz w:val="28"/>
          <w:szCs w:val="28"/>
        </w:rPr>
        <w:t>.0</w:t>
      </w:r>
    </w:p>
    <w:sdt>
      <w:sdtPr>
        <w:rPr>
          <w:rFonts w:ascii="Times New Roman" w:eastAsia="宋体" w:hAnsi="Times New Roman" w:cs="Times New Roman"/>
          <w:color w:val="auto"/>
          <w:sz w:val="24"/>
          <w:szCs w:val="24"/>
          <w:lang w:val="zh-CN"/>
        </w:rPr>
        <w:id w:val="16464693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25D20A" w14:textId="6479D5F3" w:rsidR="005F0035" w:rsidRPr="002152B2" w:rsidRDefault="005F0035" w:rsidP="005F0035">
          <w:pPr>
            <w:pStyle w:val="TOC"/>
            <w:jc w:val="center"/>
            <w:rPr>
              <w:rFonts w:hint="eastAsia"/>
              <w:color w:val="000000" w:themeColor="text1"/>
              <w:shd w:val="pct15" w:color="auto" w:fill="FFFFFF"/>
            </w:rPr>
          </w:pPr>
          <w:r w:rsidRPr="002152B2">
            <w:rPr>
              <w:color w:val="000000" w:themeColor="text1"/>
              <w:shd w:val="pct15" w:color="auto" w:fill="FFFFFF"/>
              <w:lang w:val="zh-CN"/>
            </w:rPr>
            <w:t>目录</w:t>
          </w:r>
        </w:p>
        <w:p w14:paraId="3DCF6E0D" w14:textId="146D0546" w:rsidR="008238BD" w:rsidRDefault="005F0035">
          <w:pPr>
            <w:pStyle w:val="TOC1"/>
            <w:tabs>
              <w:tab w:val="left" w:pos="1260"/>
              <w:tab w:val="right" w:leader="dot" w:pos="901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02755" w:history="1">
            <w:r w:rsidR="008238BD" w:rsidRPr="00FB0985">
              <w:rPr>
                <w:rStyle w:val="a5"/>
                <w:rFonts w:hint="eastAsia"/>
                <w:noProof/>
              </w:rPr>
              <w:t>1</w:t>
            </w:r>
            <w:r w:rsidR="008238BD"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="008238BD" w:rsidRPr="00FB0985">
              <w:rPr>
                <w:rStyle w:val="a5"/>
                <w:rFonts w:hint="eastAsia"/>
                <w:noProof/>
              </w:rPr>
              <w:t>绪论</w:t>
            </w:r>
            <w:r w:rsidR="008238BD">
              <w:rPr>
                <w:rFonts w:hint="eastAsia"/>
                <w:noProof/>
                <w:webHidden/>
              </w:rPr>
              <w:tab/>
            </w:r>
            <w:r w:rsidR="008238BD">
              <w:rPr>
                <w:rFonts w:hint="eastAsia"/>
                <w:noProof/>
                <w:webHidden/>
              </w:rPr>
              <w:fldChar w:fldCharType="begin"/>
            </w:r>
            <w:r w:rsidR="008238BD">
              <w:rPr>
                <w:rFonts w:hint="eastAsia"/>
                <w:noProof/>
                <w:webHidden/>
              </w:rPr>
              <w:instrText xml:space="preserve"> </w:instrText>
            </w:r>
            <w:r w:rsidR="008238BD">
              <w:rPr>
                <w:noProof/>
                <w:webHidden/>
              </w:rPr>
              <w:instrText>PAGEREF _Toc222902755 \h</w:instrText>
            </w:r>
            <w:r w:rsidR="008238BD">
              <w:rPr>
                <w:rFonts w:hint="eastAsia"/>
                <w:noProof/>
                <w:webHidden/>
              </w:rPr>
              <w:instrText xml:space="preserve"> </w:instrText>
            </w:r>
            <w:r w:rsidR="008238BD">
              <w:rPr>
                <w:rFonts w:hint="eastAsia"/>
                <w:noProof/>
                <w:webHidden/>
              </w:rPr>
            </w:r>
            <w:r w:rsidR="008238BD">
              <w:rPr>
                <w:rFonts w:hint="eastAsia"/>
                <w:noProof/>
                <w:webHidden/>
              </w:rPr>
              <w:fldChar w:fldCharType="separate"/>
            </w:r>
            <w:r w:rsidR="008238BD">
              <w:rPr>
                <w:noProof/>
                <w:webHidden/>
              </w:rPr>
              <w:t>1</w:t>
            </w:r>
            <w:r w:rsidR="008238B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BDB693" w14:textId="2827EEDF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6" w:history="1">
            <w:r w:rsidRPr="00FB0985">
              <w:rPr>
                <w:rStyle w:val="a5"/>
                <w:rFonts w:hint="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研究背景与意义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20BAE" w14:textId="6D3DEDB3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7" w:history="1">
            <w:r w:rsidRPr="00FB0985">
              <w:rPr>
                <w:rStyle w:val="a5"/>
                <w:rFonts w:hint="eastAsia"/>
                <w:noProof/>
              </w:rPr>
              <w:t>1.1.1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低轨巨型星座的发展趋势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56E9B9" w14:textId="329703D5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8" w:history="1">
            <w:r w:rsidRPr="00FB0985">
              <w:rPr>
                <w:rStyle w:val="a5"/>
                <w:rFonts w:hint="eastAsia"/>
                <w:noProof/>
              </w:rPr>
              <w:t>1.1.2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构型保持面临的核心挑战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516468" w14:textId="135C16A3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9" w:history="1">
            <w:r w:rsidRPr="00FB0985">
              <w:rPr>
                <w:rStyle w:val="a5"/>
                <w:rFonts w:hint="eastAsia"/>
                <w:noProof/>
              </w:rPr>
              <w:t>1.1.3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研究意义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85A98C" w14:textId="1702DA8A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0" w:history="1">
            <w:r w:rsidRPr="00FB0985">
              <w:rPr>
                <w:rStyle w:val="a5"/>
                <w:rFonts w:hint="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国内外研究现状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C62970" w14:textId="4009F49E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1" w:history="1">
            <w:r w:rsidRPr="00FB0985">
              <w:rPr>
                <w:rStyle w:val="a5"/>
                <w:rFonts w:hint="eastAsia"/>
                <w:noProof/>
              </w:rPr>
              <w:t>1.2.1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星座构型设计理论的发展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3095C3" w14:textId="0D5CF73C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2" w:history="1">
            <w:r w:rsidRPr="00FB0985">
              <w:rPr>
                <w:rStyle w:val="a5"/>
                <w:rFonts w:hint="eastAsia"/>
                <w:noProof/>
              </w:rPr>
              <w:t>1.2.2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轨道动力学建模技术的演进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EE3F24" w14:textId="16D365DC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3" w:history="1">
            <w:r w:rsidRPr="00FB0985">
              <w:rPr>
                <w:rStyle w:val="a5"/>
                <w:rFonts w:hint="eastAsia"/>
                <w:noProof/>
              </w:rPr>
              <w:t>1.2.3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轨道控制策略研究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F93818" w14:textId="1AEB435E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4" w:history="1">
            <w:r w:rsidRPr="00FB0985">
              <w:rPr>
                <w:rStyle w:val="a5"/>
                <w:rFonts w:hint="eastAsia"/>
                <w:noProof/>
              </w:rPr>
              <w:t>1.2.4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国内研究进展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E9DFC4" w14:textId="3F03DEDD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5" w:history="1">
            <w:r w:rsidRPr="00FB0985">
              <w:rPr>
                <w:rStyle w:val="a5"/>
                <w:rFonts w:hint="eastAsia"/>
                <w:noProof/>
              </w:rPr>
              <w:t>1.3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本报告主要工作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29610" w14:textId="30F50CE0" w:rsidR="005F0035" w:rsidRDefault="005F0035" w:rsidP="000B7F32">
          <w:pPr>
            <w:sectPr w:rsidR="005F0035">
              <w:footerReference w:type="default" r:id="rId11"/>
              <w:pgSz w:w="11906" w:h="16838"/>
              <w:pgMar w:top="1440" w:right="1440" w:bottom="1440" w:left="1440" w:header="708" w:footer="708" w:gutter="0"/>
              <w:cols w:space="720"/>
              <w:docGrid w:linePitch="360"/>
            </w:sect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CED009B" w14:textId="0FA7BC72" w:rsidR="00A81B1C" w:rsidRDefault="00A81B1C" w:rsidP="000B7F32">
      <w:pPr>
        <w:ind w:firstLine="0"/>
      </w:pPr>
    </w:p>
    <w:sectPr w:rsidR="00A81B1C" w:rsidSect="000171E1">
      <w:footerReference w:type="default" r:id="rId12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C222C" w14:textId="77777777" w:rsidR="00F2041F" w:rsidRDefault="00F2041F">
      <w:pPr>
        <w:spacing w:line="240" w:lineRule="auto"/>
      </w:pPr>
      <w:r>
        <w:separator/>
      </w:r>
    </w:p>
  </w:endnote>
  <w:endnote w:type="continuationSeparator" w:id="0">
    <w:p w14:paraId="62064B42" w14:textId="77777777" w:rsidR="00F2041F" w:rsidRDefault="00F2041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22451" w14:textId="77777777" w:rsidR="00684456" w:rsidRDefault="00684456">
    <w:pPr>
      <w:pStyle w:val="ab"/>
      <w:framePr w:wrap="around" w:vAnchor="text" w:hAnchor="margin" w:xAlign="right" w:y="1"/>
      <w:rPr>
        <w:rStyle w:val="af"/>
      </w:rPr>
    </w:pPr>
    <w:r>
      <w:fldChar w:fldCharType="begin"/>
    </w:r>
    <w:r>
      <w:rPr>
        <w:rStyle w:val="af"/>
      </w:rPr>
      <w:instrText xml:space="preserve">PAGE  </w:instrText>
    </w:r>
    <w:r>
      <w:fldChar w:fldCharType="separate"/>
    </w:r>
    <w:r>
      <w:rPr>
        <w:rStyle w:val="af"/>
      </w:rPr>
      <w:t>10</w:t>
    </w:r>
    <w:r>
      <w:fldChar w:fldCharType="end"/>
    </w:r>
  </w:p>
  <w:p w14:paraId="1D57FD69" w14:textId="77777777" w:rsidR="00684456" w:rsidRDefault="00684456">
    <w:pPr>
      <w:pStyle w:val="a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1B23C" w14:textId="77777777" w:rsidR="00684456" w:rsidRDefault="00684456">
    <w:pPr>
      <w:pStyle w:val="ab"/>
      <w:ind w:right="360"/>
      <w:jc w:val="center"/>
    </w:pPr>
    <w:r>
      <w:rPr>
        <w:rFonts w:hint="eastAsia"/>
      </w:rPr>
      <w:t>―</w:t>
    </w:r>
    <w:r>
      <w:fldChar w:fldCharType="begin"/>
    </w:r>
    <w:r>
      <w:rPr>
        <w:rStyle w:val="af"/>
      </w:rPr>
      <w:instrText xml:space="preserve"> PAGE </w:instrText>
    </w:r>
    <w:r>
      <w:fldChar w:fldCharType="separate"/>
    </w:r>
    <w:r>
      <w:rPr>
        <w:rStyle w:val="af"/>
      </w:rPr>
      <w:t>2</w:t>
    </w:r>
    <w:r>
      <w:fldChar w:fldCharType="end"/>
    </w:r>
    <w:r>
      <w:rPr>
        <w:rFonts w:hint="eastAsia"/>
      </w:rPr>
      <w:t>―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D46D0" w14:textId="1F2501E2" w:rsidR="000171E1" w:rsidRDefault="000171E1">
    <w:pPr>
      <w:pStyle w:val="ab"/>
      <w:jc w:val="center"/>
    </w:pPr>
  </w:p>
  <w:p w14:paraId="29823D74" w14:textId="77777777" w:rsidR="000171E1" w:rsidRDefault="000171E1">
    <w:pPr>
      <w:pStyle w:val="a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6519680"/>
      <w:docPartObj>
        <w:docPartGallery w:val="Page Numbers (Bottom of Page)"/>
        <w:docPartUnique/>
      </w:docPartObj>
    </w:sdtPr>
    <w:sdtContent>
      <w:p w14:paraId="1B238A34" w14:textId="1DA7049A" w:rsidR="002F3F03" w:rsidRDefault="002F3F03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ED3BFAB" w14:textId="77777777" w:rsidR="000171E1" w:rsidRDefault="000171E1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40FBE" w14:textId="77777777" w:rsidR="00F2041F" w:rsidRDefault="00F2041F">
      <w:pPr>
        <w:spacing w:line="240" w:lineRule="auto"/>
      </w:pPr>
      <w:r>
        <w:separator/>
      </w:r>
    </w:p>
  </w:footnote>
  <w:footnote w:type="continuationSeparator" w:id="0">
    <w:p w14:paraId="5AB6EBBF" w14:textId="77777777" w:rsidR="00F2041F" w:rsidRDefault="00F2041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815BC" w14:textId="0D321067" w:rsidR="00684456" w:rsidRDefault="00684456">
    <w:pPr>
      <w:pStyle w:val="a9"/>
      <w:jc w:val="both"/>
      <w:rPr>
        <w:rFonts w:eastAsia="黑体"/>
        <w:iCs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F8ABB8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9947C6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75E3E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7D17D66"/>
    <w:multiLevelType w:val="hybridMultilevel"/>
    <w:tmpl w:val="04C0A274"/>
    <w:lvl w:ilvl="0" w:tplc="D802850E">
      <w:start w:val="1"/>
      <w:numFmt w:val="bullet"/>
      <w:lvlText w:val="●"/>
      <w:lvlJc w:val="left"/>
      <w:pPr>
        <w:ind w:left="720" w:hanging="360"/>
      </w:pPr>
    </w:lvl>
    <w:lvl w:ilvl="1" w:tplc="F8A6B1D6">
      <w:start w:val="1"/>
      <w:numFmt w:val="bullet"/>
      <w:lvlText w:val="○"/>
      <w:lvlJc w:val="left"/>
      <w:pPr>
        <w:ind w:left="1440" w:hanging="360"/>
      </w:pPr>
    </w:lvl>
    <w:lvl w:ilvl="2" w:tplc="F1C25A38">
      <w:start w:val="1"/>
      <w:numFmt w:val="bullet"/>
      <w:lvlText w:val="■"/>
      <w:lvlJc w:val="left"/>
      <w:pPr>
        <w:ind w:left="2160" w:hanging="360"/>
      </w:pPr>
    </w:lvl>
    <w:lvl w:ilvl="3" w:tplc="8EEED9DA">
      <w:start w:val="1"/>
      <w:numFmt w:val="bullet"/>
      <w:lvlText w:val="●"/>
      <w:lvlJc w:val="left"/>
      <w:pPr>
        <w:ind w:left="2880" w:hanging="360"/>
      </w:pPr>
    </w:lvl>
    <w:lvl w:ilvl="4" w:tplc="0F3838A2">
      <w:start w:val="1"/>
      <w:numFmt w:val="bullet"/>
      <w:lvlText w:val="○"/>
      <w:lvlJc w:val="left"/>
      <w:pPr>
        <w:ind w:left="3600" w:hanging="360"/>
      </w:pPr>
    </w:lvl>
    <w:lvl w:ilvl="5" w:tplc="2A543FBA">
      <w:start w:val="1"/>
      <w:numFmt w:val="bullet"/>
      <w:lvlText w:val="■"/>
      <w:lvlJc w:val="left"/>
      <w:pPr>
        <w:ind w:left="4320" w:hanging="360"/>
      </w:pPr>
    </w:lvl>
    <w:lvl w:ilvl="6" w:tplc="2EDAD3B4">
      <w:start w:val="1"/>
      <w:numFmt w:val="bullet"/>
      <w:lvlText w:val="●"/>
      <w:lvlJc w:val="left"/>
      <w:pPr>
        <w:ind w:left="5040" w:hanging="360"/>
      </w:pPr>
    </w:lvl>
    <w:lvl w:ilvl="7" w:tplc="2AFC8D72">
      <w:start w:val="1"/>
      <w:numFmt w:val="bullet"/>
      <w:lvlText w:val="●"/>
      <w:lvlJc w:val="left"/>
      <w:pPr>
        <w:ind w:left="5760" w:hanging="360"/>
      </w:pPr>
    </w:lvl>
    <w:lvl w:ilvl="8" w:tplc="F83A65E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4E352BC"/>
    <w:multiLevelType w:val="multilevel"/>
    <w:tmpl w:val="0F101A78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61776E36"/>
    <w:multiLevelType w:val="multilevel"/>
    <w:tmpl w:val="4E207F34"/>
    <w:lvl w:ilvl="0">
      <w:start w:val="1"/>
      <w:numFmt w:val="decimal"/>
      <w:lvlText w:val="%1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decimal"/>
      <w:lvlText w:val="%1.%2.%3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12080920">
    <w:abstractNumId w:val="3"/>
    <w:lvlOverride w:ilvl="0">
      <w:startOverride w:val="1"/>
    </w:lvlOverride>
  </w:num>
  <w:num w:numId="2" w16cid:durableId="1878547920">
    <w:abstractNumId w:val="5"/>
    <w:lvlOverride w:ilvl="0">
      <w:startOverride w:val="1"/>
    </w:lvlOverride>
  </w:num>
  <w:num w:numId="3" w16cid:durableId="2069301340">
    <w:abstractNumId w:val="4"/>
  </w:num>
  <w:num w:numId="4" w16cid:durableId="417098641">
    <w:abstractNumId w:val="0"/>
  </w:num>
  <w:num w:numId="5" w16cid:durableId="664209936">
    <w:abstractNumId w:val="1"/>
  </w:num>
  <w:num w:numId="6" w16cid:durableId="146754398">
    <w:abstractNumId w:val="1"/>
  </w:num>
  <w:num w:numId="7" w16cid:durableId="20037038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78274981">
    <w:abstractNumId w:val="1"/>
  </w:num>
  <w:num w:numId="9" w16cid:durableId="1688557120">
    <w:abstractNumId w:val="1"/>
  </w:num>
  <w:num w:numId="10" w16cid:durableId="15394696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4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9FD"/>
    <w:rsid w:val="000171E1"/>
    <w:rsid w:val="000223BA"/>
    <w:rsid w:val="000B7F32"/>
    <w:rsid w:val="00122059"/>
    <w:rsid w:val="00191229"/>
    <w:rsid w:val="001F2746"/>
    <w:rsid w:val="001F7D20"/>
    <w:rsid w:val="0020134A"/>
    <w:rsid w:val="002152B2"/>
    <w:rsid w:val="002448D1"/>
    <w:rsid w:val="002A0EDC"/>
    <w:rsid w:val="002A1E9D"/>
    <w:rsid w:val="002C1875"/>
    <w:rsid w:val="002F3F03"/>
    <w:rsid w:val="00350A14"/>
    <w:rsid w:val="00351F6A"/>
    <w:rsid w:val="00446E0A"/>
    <w:rsid w:val="004547F9"/>
    <w:rsid w:val="00475880"/>
    <w:rsid w:val="004A6C90"/>
    <w:rsid w:val="005314DC"/>
    <w:rsid w:val="00542C94"/>
    <w:rsid w:val="005951DD"/>
    <w:rsid w:val="005B467C"/>
    <w:rsid w:val="005F0035"/>
    <w:rsid w:val="005F3AD6"/>
    <w:rsid w:val="00654428"/>
    <w:rsid w:val="00684456"/>
    <w:rsid w:val="007F4554"/>
    <w:rsid w:val="008238BD"/>
    <w:rsid w:val="00844C4B"/>
    <w:rsid w:val="00877317"/>
    <w:rsid w:val="00882EB8"/>
    <w:rsid w:val="00885571"/>
    <w:rsid w:val="0089382B"/>
    <w:rsid w:val="008E3484"/>
    <w:rsid w:val="009047FF"/>
    <w:rsid w:val="0091393C"/>
    <w:rsid w:val="0093326C"/>
    <w:rsid w:val="0095618A"/>
    <w:rsid w:val="009620AD"/>
    <w:rsid w:val="009D5E3B"/>
    <w:rsid w:val="00A02C2C"/>
    <w:rsid w:val="00A16710"/>
    <w:rsid w:val="00A81B1C"/>
    <w:rsid w:val="00A84DAA"/>
    <w:rsid w:val="00AB5D09"/>
    <w:rsid w:val="00B17028"/>
    <w:rsid w:val="00B44803"/>
    <w:rsid w:val="00B6357D"/>
    <w:rsid w:val="00B83CF7"/>
    <w:rsid w:val="00BB06B8"/>
    <w:rsid w:val="00C0538A"/>
    <w:rsid w:val="00C1127B"/>
    <w:rsid w:val="00C379FD"/>
    <w:rsid w:val="00C875AF"/>
    <w:rsid w:val="00C97D4B"/>
    <w:rsid w:val="00D1735A"/>
    <w:rsid w:val="00DD4E72"/>
    <w:rsid w:val="00DE072F"/>
    <w:rsid w:val="00EF4430"/>
    <w:rsid w:val="00F132B0"/>
    <w:rsid w:val="00F2041F"/>
    <w:rsid w:val="00F3436A"/>
    <w:rsid w:val="00FD3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A0EC7E"/>
  <w15:docId w15:val="{8FF325B3-D4DA-4FEC-8168-66A147054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480"/>
      <w:jc w:val="both"/>
    </w:pPr>
    <w:rPr>
      <w:rFonts w:eastAsia="宋体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numPr>
        <w:numId w:val="3"/>
      </w:numPr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191229"/>
    <w:pPr>
      <w:keepNext/>
      <w:keepLines/>
      <w:numPr>
        <w:ilvl w:val="1"/>
        <w:numId w:val="3"/>
      </w:numPr>
      <w:ind w:left="567"/>
      <w:outlineLvl w:val="1"/>
    </w:pPr>
    <w:rPr>
      <w:b/>
      <w:bCs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rsid w:val="00475880"/>
    <w:pPr>
      <w:keepNext/>
      <w:keepLines/>
      <w:numPr>
        <w:ilvl w:val="2"/>
        <w:numId w:val="3"/>
      </w:numPr>
      <w:ind w:left="680" w:hanging="6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before="240" w:after="240"/>
      <w:ind w:firstLine="0"/>
      <w:jc w:val="center"/>
    </w:pPr>
    <w:rPr>
      <w:b/>
      <w:bCs/>
      <w:sz w:val="44"/>
      <w:szCs w:val="44"/>
    </w:rPr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paragraph" w:styleId="a9">
    <w:name w:val="header"/>
    <w:basedOn w:val="a"/>
    <w:link w:val="aa"/>
    <w:unhideWhenUsed/>
    <w:qFormat/>
    <w:rsid w:val="007F455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qFormat/>
    <w:rsid w:val="007F4554"/>
    <w:rPr>
      <w:rFonts w:eastAsia="宋体"/>
      <w:sz w:val="18"/>
      <w:szCs w:val="18"/>
    </w:rPr>
  </w:style>
  <w:style w:type="paragraph" w:styleId="ab">
    <w:name w:val="footer"/>
    <w:basedOn w:val="a"/>
    <w:link w:val="ac"/>
    <w:unhideWhenUsed/>
    <w:qFormat/>
    <w:rsid w:val="007F4554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qFormat/>
    <w:rsid w:val="007F4554"/>
    <w:rPr>
      <w:rFonts w:eastAsia="宋体"/>
      <w:sz w:val="18"/>
      <w:szCs w:val="18"/>
    </w:rPr>
  </w:style>
  <w:style w:type="paragraph" w:customStyle="1" w:styleId="TableContent">
    <w:name w:val="TableContent"/>
    <w:link w:val="TableContent0"/>
    <w:qFormat/>
    <w:rsid w:val="00B83CF7"/>
    <w:rPr>
      <w:rFonts w:eastAsia="宋体"/>
      <w:sz w:val="21"/>
      <w:szCs w:val="24"/>
    </w:rPr>
  </w:style>
  <w:style w:type="character" w:customStyle="1" w:styleId="TableContent0">
    <w:name w:val="TableContent 字符"/>
    <w:basedOn w:val="a0"/>
    <w:link w:val="TableContent"/>
    <w:rsid w:val="00B83CF7"/>
    <w:rPr>
      <w:rFonts w:eastAsia="宋体"/>
      <w:sz w:val="21"/>
      <w:szCs w:val="24"/>
    </w:rPr>
  </w:style>
  <w:style w:type="table" w:styleId="ad">
    <w:name w:val="Table Grid"/>
    <w:basedOn w:val="a1"/>
    <w:uiPriority w:val="39"/>
    <w:rsid w:val="00C1127B"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">
    <w:name w:val="TOC Heading"/>
    <w:basedOn w:val="1"/>
    <w:next w:val="a"/>
    <w:uiPriority w:val="39"/>
    <w:unhideWhenUsed/>
    <w:qFormat/>
    <w:rsid w:val="005F0035"/>
    <w:pPr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5F0035"/>
  </w:style>
  <w:style w:type="paragraph" w:styleId="TOC2">
    <w:name w:val="toc 2"/>
    <w:basedOn w:val="a"/>
    <w:next w:val="a"/>
    <w:autoRedefine/>
    <w:uiPriority w:val="39"/>
    <w:unhideWhenUsed/>
    <w:rsid w:val="005F0035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5F0035"/>
    <w:pPr>
      <w:ind w:leftChars="400" w:left="840"/>
    </w:pPr>
  </w:style>
  <w:style w:type="paragraph" w:styleId="TOC4">
    <w:name w:val="toc 4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600" w:left="126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800" w:left="168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000" w:left="210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200" w:left="252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400" w:left="294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600" w:left="336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e">
    <w:name w:val="Unresolved Mention"/>
    <w:basedOn w:val="a0"/>
    <w:uiPriority w:val="99"/>
    <w:semiHidden/>
    <w:unhideWhenUsed/>
    <w:rsid w:val="005F0035"/>
    <w:rPr>
      <w:color w:val="605E5C"/>
      <w:shd w:val="clear" w:color="auto" w:fill="E1DFDD"/>
    </w:rPr>
  </w:style>
  <w:style w:type="character" w:styleId="af">
    <w:name w:val="page number"/>
    <w:basedOn w:val="a0"/>
    <w:qFormat/>
    <w:rsid w:val="00684456"/>
  </w:style>
  <w:style w:type="table" w:customStyle="1" w:styleId="11">
    <w:name w:val="样式1"/>
    <w:basedOn w:val="a1"/>
    <w:uiPriority w:val="99"/>
    <w:rsid w:val="0091393C"/>
    <w:rPr>
      <w:rFonts w:eastAsia="宋体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5526E-91C3-4CD4-B17E-04B64C2FD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星座构型保持与高精度轨道控制综合研究报告</dc:title>
  <dc:creator/>
  <cp:keywords/>
  <cp:lastModifiedBy>Wenhao Zhang</cp:lastModifiedBy>
  <cp:revision>47</cp:revision>
  <dcterms:created xsi:type="dcterms:W3CDTF">2026-02-10T03:07:00Z</dcterms:created>
  <dcterms:modified xsi:type="dcterms:W3CDTF">2026-02-25T01:42:00Z</dcterms:modified>
</cp:coreProperties>
</file>