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"/>
        </w:tabs>
        <w:rPr>
          <w:rFonts w:hint="eastAsia" w:ascii="宋体" w:hAnsi="宋体"/>
          <w:b/>
          <w:bCs/>
          <w:color w:val="0000FF"/>
          <w:lang w:eastAsia="zh-CN"/>
        </w:rPr>
      </w:pPr>
      <w:r>
        <w:rPr>
          <w:rFonts w:hint="eastAsia" w:ascii="宋体" w:hAnsi="宋体"/>
          <w:b/>
          <w:bCs/>
          <w:color w:val="0000FF"/>
          <w:lang w:eastAsia="zh-CN"/>
        </w:rPr>
        <w:t>试题模板</w:t>
      </w:r>
    </w:p>
    <w:p>
      <w:pPr>
        <w:tabs>
          <w:tab w:val="left" w:pos="856"/>
        </w:tabs>
        <w:rPr>
          <w:rFonts w:hint="eastAsia" w:ascii="宋体" w:hAnsi="宋体"/>
          <w:b w:val="0"/>
          <w:bCs w:val="0"/>
          <w:color w:val="auto"/>
          <w:lang w:eastAsia="zh-CN"/>
        </w:rPr>
      </w:pPr>
      <w:r>
        <w:rPr>
          <w:rFonts w:hint="eastAsia" w:ascii="宋体" w:hAnsi="宋体"/>
          <w:b w:val="0"/>
          <w:bCs w:val="0"/>
          <w:color w:val="auto"/>
          <w:lang w:eastAsia="zh-CN"/>
        </w:rPr>
        <w:t>请根据描述回答问题。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3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什么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eastAsia="zh-CN"/>
        </w:rPr>
        <w:t>？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1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val="en-US" w:eastAsia="zh-CN"/>
        </w:rPr>
        <w:t>(1)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,(2)双向弯路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**********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图中是双向弯路标志</w:t>
      </w:r>
      <w:r>
        <w:rPr>
          <w:rFonts w:hint="eastAsia" w:ascii="宋体" w:hAnsi="宋体"/>
          <w:color w:val="000000"/>
          <w:lang w:eastAsia="zh-CN"/>
        </w:rPr>
        <w:t>吗？</w:t>
      </w:r>
    </w:p>
    <w:p>
      <w:pPr>
        <w:tabs>
          <w:tab w:val="left" w:pos="856"/>
        </w:tabs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4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6"/>
        </w:tabs>
        <w:rPr>
          <w:rFonts w:hint="eastAsia"/>
          <w:sz w:val="18"/>
          <w:szCs w:val="18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eastAsia="zh-CN"/>
        </w:rPr>
        <w:t>是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</w:t>
      </w:r>
      <w:r>
        <w:rPr>
          <w:rFonts w:hint="eastAsia"/>
          <w:sz w:val="18"/>
          <w:szCs w:val="18"/>
          <w:lang w:val="en-US" w:eastAsia="zh-CN"/>
        </w:rPr>
        <w:t>(直接显示答案即可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)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试题构成：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tabs>
          <w:tab w:val="left" w:pos="856"/>
        </w:tabs>
        <w:rPr>
          <w:rFonts w:hint="eastAsia" w:ascii="宋体" w:hAnsi="宋体"/>
          <w:b w:val="0"/>
          <w:bCs w:val="0"/>
          <w:color w:val="auto"/>
          <w:lang w:eastAsia="zh-CN"/>
        </w:rPr>
      </w:pPr>
      <w:r>
        <w:rPr>
          <w:rFonts w:hint="eastAsia" w:ascii="宋体" w:hAnsi="宋体"/>
          <w:b w:val="0"/>
          <w:bCs w:val="0"/>
          <w:color w:val="auto"/>
          <w:lang w:eastAsia="zh-CN"/>
        </w:rPr>
        <w:t>请根据描述回答问题。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5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什么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eastAsia="zh-CN"/>
        </w:rPr>
        <w:t>？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6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val="en-US" w:eastAsia="zh-CN"/>
        </w:rPr>
        <w:t>(1)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,(2)双向弯路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6741"/>
    <w:rsid w:val="033C0FDD"/>
    <w:rsid w:val="03973A4F"/>
    <w:rsid w:val="11DC2F60"/>
    <w:rsid w:val="13E63356"/>
    <w:rsid w:val="14D125A5"/>
    <w:rsid w:val="167B37CD"/>
    <w:rsid w:val="16B974D6"/>
    <w:rsid w:val="1CAB5DCC"/>
    <w:rsid w:val="27EE523A"/>
    <w:rsid w:val="39E14E4D"/>
    <w:rsid w:val="3A1A1726"/>
    <w:rsid w:val="49F63E75"/>
    <w:rsid w:val="4CF274CE"/>
    <w:rsid w:val="51026DDE"/>
    <w:rsid w:val="5C11243E"/>
    <w:rsid w:val="5FCF23F1"/>
    <w:rsid w:val="648639F6"/>
    <w:rsid w:val="6A2946F0"/>
    <w:rsid w:val="7B0C0CA4"/>
    <w:rsid w:val="7F7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2017-05-18T06:55:56Z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