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平台号生辰该规则（15位）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所有在平台活动的角色都是用一条平台号体系，规则如下：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BR1+BR2+BR3+000000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BR1：地区识别码（见附件&lt;地区识别码表&gt;）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BR2：教师1，学生为2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BR3：注册年份后两位（比如2016，BR3=16）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试题编号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待审核试题编号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平台题库试题编号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学校题库试题编号</w:t>
      </w:r>
    </w:p>
    <w:p>
      <w:pPr>
        <w:ind w:left="420" w:lef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教师题库试题编号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用户所在地区识别：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用户在注册时，获取的网络地址（可精确到市），如果用户绑定了学校，则变更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为第一个学校的地区地址（精确到省市县）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题库内容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试题难易度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容易、中等、困难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试题共享范围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平台题库、学校题库、教师题库（个人题库）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科目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语文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数学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英语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物理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化学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生物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历史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政治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地理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题型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单选题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多选题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不定项选择题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判断题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判断改错题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填空题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解答题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计算题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综合题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实验探究题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作图题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其他字段说明：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上传人：自动读取进行上传操作的用户名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编号：系统自动分配的试题编号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是否关联知识点：是或否，试题关联知识点的情况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纠错次数：试题被成功纠错的次数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试题出处：由题库管理下的题库设置模块中的</w:t>
      </w:r>
      <w:r>
        <w:rPr>
          <w:rFonts w:hint="eastAsia"/>
          <w:lang w:val="en-US" w:eastAsia="zh-CN"/>
        </w:rPr>
        <w:t>&lt;试题出处设置&gt;</w:t>
      </w:r>
      <w:r>
        <w:rPr>
          <w:rFonts w:hint="eastAsia"/>
          <w:lang w:eastAsia="zh-CN"/>
        </w:rPr>
        <w:t>引入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引用次数：试题被下载、加入试卷的总次数。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审核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试题审核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不通过原因：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解析不正确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题干不正确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试题重复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同类型试题太多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学校审核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不通过原因：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查证无此学校！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办学许可证证件不清晰！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身份证证件不清晰！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身份证无效或过期！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邮箱无效！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电话无效！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8581"/>
    <w:multiLevelType w:val="singleLevel"/>
    <w:tmpl w:val="591585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6A63A"/>
    <w:multiLevelType w:val="multilevel"/>
    <w:tmpl w:val="5916A63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9729A"/>
    <w:multiLevelType w:val="singleLevel"/>
    <w:tmpl w:val="5919729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1972AF"/>
    <w:multiLevelType w:val="singleLevel"/>
    <w:tmpl w:val="591972A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4C70"/>
    <w:rsid w:val="10560CBB"/>
    <w:rsid w:val="11721D83"/>
    <w:rsid w:val="18313EF2"/>
    <w:rsid w:val="1E8F042C"/>
    <w:rsid w:val="22D66A1A"/>
    <w:rsid w:val="26A80114"/>
    <w:rsid w:val="3D487061"/>
    <w:rsid w:val="42EC4E89"/>
    <w:rsid w:val="4C4D4A3A"/>
    <w:rsid w:val="57E70811"/>
    <w:rsid w:val="5EBC58CE"/>
    <w:rsid w:val="61F25BB2"/>
    <w:rsid w:val="6A3F2A80"/>
    <w:rsid w:val="6E6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2017-05-15T09:58:14Z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