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985" w:rsidRDefault="00A70210" w:rsidP="000F75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知识点</w:t>
      </w:r>
      <w:r>
        <w:t>体系搭建</w:t>
      </w:r>
    </w:p>
    <w:p w:rsidR="000F75FD" w:rsidRDefault="008515D1" w:rsidP="000F75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</w:t>
      </w:r>
      <w:r>
        <w:t>方案</w:t>
      </w:r>
      <w:proofErr w:type="gramStart"/>
      <w:r>
        <w:t>一</w:t>
      </w:r>
      <w:proofErr w:type="gramEnd"/>
      <w:r>
        <w:t>：先搭建标准的知识点体系。</w:t>
      </w:r>
    </w:p>
    <w:p w:rsidR="00A70210" w:rsidRDefault="00A70210" w:rsidP="006308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教材</w:t>
      </w:r>
      <w:r>
        <w:t>版本确认</w:t>
      </w:r>
      <w:r w:rsidR="006308AA">
        <w:rPr>
          <w:rFonts w:hint="eastAsia"/>
        </w:rPr>
        <w:t>:</w:t>
      </w:r>
    </w:p>
    <w:p w:rsidR="001E116D" w:rsidRDefault="001E116D" w:rsidP="006308AA">
      <w:pPr>
        <w:pStyle w:val="a3"/>
        <w:ind w:left="360" w:firstLineChars="0" w:firstLine="0"/>
      </w:pPr>
      <w:r>
        <w:rPr>
          <w:rFonts w:hint="eastAsia"/>
        </w:rPr>
        <w:t>【初中】</w:t>
      </w:r>
    </w:p>
    <w:p w:rsidR="006308AA" w:rsidRDefault="001E116D" w:rsidP="006308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人教版</w:t>
      </w:r>
      <w:r>
        <w:t>：</w:t>
      </w:r>
      <w:r>
        <w:rPr>
          <w:rFonts w:hint="eastAsia"/>
        </w:rPr>
        <w:t>语文</w:t>
      </w:r>
      <w:r>
        <w:t>、数学</w:t>
      </w:r>
      <w:r>
        <w:rPr>
          <w:rFonts w:hint="eastAsia"/>
        </w:rPr>
        <w:t>、</w:t>
      </w:r>
      <w:r w:rsidR="003B1386">
        <w:rPr>
          <w:rFonts w:hint="eastAsia"/>
        </w:rPr>
        <w:t>物理</w:t>
      </w:r>
      <w:r w:rsidR="003B1386">
        <w:t>、化学</w:t>
      </w:r>
      <w:r w:rsidR="003B1386">
        <w:rPr>
          <w:rFonts w:hint="eastAsia"/>
        </w:rPr>
        <w:t>、</w:t>
      </w:r>
      <w:r w:rsidR="003B1386">
        <w:t>生物、地理、历史、政治、</w:t>
      </w:r>
    </w:p>
    <w:p w:rsidR="001E116D" w:rsidRDefault="003836F1" w:rsidP="006308AA">
      <w:pPr>
        <w:pStyle w:val="a3"/>
        <w:ind w:left="360" w:firstLineChars="0" w:firstLine="0"/>
      </w:pPr>
      <w:r>
        <w:rPr>
          <w:rFonts w:hint="eastAsia"/>
        </w:rPr>
        <w:t>外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版</w:t>
      </w:r>
      <w:r w:rsidR="001E116D">
        <w:t>：英语</w:t>
      </w:r>
    </w:p>
    <w:p w:rsidR="001E116D" w:rsidRDefault="001E116D" w:rsidP="006308AA">
      <w:pPr>
        <w:pStyle w:val="a3"/>
        <w:ind w:left="360" w:firstLineChars="0" w:firstLine="0"/>
      </w:pPr>
      <w:r>
        <w:rPr>
          <w:rFonts w:hint="eastAsia"/>
        </w:rPr>
        <w:t>【高中】</w:t>
      </w:r>
    </w:p>
    <w:p w:rsidR="003028B1" w:rsidRDefault="003028B1" w:rsidP="003028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人教版</w:t>
      </w:r>
      <w:r>
        <w:t>：</w:t>
      </w:r>
      <w:r>
        <w:rPr>
          <w:rFonts w:hint="eastAsia"/>
        </w:rPr>
        <w:t>语文</w:t>
      </w:r>
      <w:r>
        <w:t>、数学</w:t>
      </w:r>
      <w:r>
        <w:rPr>
          <w:rFonts w:hint="eastAsia"/>
        </w:rPr>
        <w:t>、</w:t>
      </w:r>
      <w:r>
        <w:t>英语</w:t>
      </w:r>
      <w:r>
        <w:rPr>
          <w:rFonts w:hint="eastAsia"/>
        </w:rPr>
        <w:t>、物理</w:t>
      </w:r>
      <w:r>
        <w:t>、化学</w:t>
      </w:r>
      <w:r>
        <w:rPr>
          <w:rFonts w:hint="eastAsia"/>
        </w:rPr>
        <w:t>、</w:t>
      </w:r>
      <w:r>
        <w:t>生物、地理、历史、政治、</w:t>
      </w:r>
    </w:p>
    <w:p w:rsidR="006308AA" w:rsidRDefault="006308AA" w:rsidP="006308A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8C1444" w:rsidRDefault="000242FA" w:rsidP="000242FA">
      <w:r>
        <w:rPr>
          <w:rFonts w:hint="eastAsia"/>
        </w:rPr>
        <w:t>三.</w:t>
      </w:r>
      <w:r w:rsidR="00A70210">
        <w:rPr>
          <w:rFonts w:hint="eastAsia"/>
        </w:rPr>
        <w:t>产品</w:t>
      </w:r>
      <w:r w:rsidR="00A70210">
        <w:t>定位</w:t>
      </w:r>
      <w:r w:rsidR="003D2946">
        <w:rPr>
          <w:rFonts w:hint="eastAsia"/>
        </w:rPr>
        <w:t>：</w:t>
      </w:r>
    </w:p>
    <w:p w:rsidR="004905CA" w:rsidRDefault="003D2946" w:rsidP="008C1444">
      <w:pPr>
        <w:ind w:firstLineChars="100" w:firstLine="210"/>
        <w:rPr>
          <w:rFonts w:hint="eastAsia"/>
        </w:rPr>
      </w:pPr>
      <w:r>
        <w:rPr>
          <w:rFonts w:hint="eastAsia"/>
        </w:rPr>
        <w:t>本产品</w:t>
      </w:r>
      <w:r>
        <w:t>的</w:t>
      </w:r>
      <w:r>
        <w:rPr>
          <w:rFonts w:hint="eastAsia"/>
        </w:rPr>
        <w:t>服务</w:t>
      </w:r>
      <w:r w:rsidR="003E7FD3">
        <w:t>主要围绕</w:t>
      </w:r>
      <w:r w:rsidR="003E7FD3">
        <w:rPr>
          <w:rFonts w:hint="eastAsia"/>
        </w:rPr>
        <w:t>教学</w:t>
      </w:r>
      <w:r w:rsidR="003E7FD3">
        <w:t>过程开展，</w:t>
      </w:r>
      <w:r w:rsidR="008C1444">
        <w:rPr>
          <w:rFonts w:hint="eastAsia"/>
        </w:rPr>
        <w:t>但首要</w:t>
      </w:r>
      <w:r w:rsidR="008C1444">
        <w:t>服务对象为学生，后续的盈利及变现模式</w:t>
      </w:r>
    </w:p>
    <w:p w:rsidR="003D2946" w:rsidRDefault="003D2946" w:rsidP="00B964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t>辅助老师的教学工作</w:t>
      </w:r>
      <w:r w:rsidR="008C1444">
        <w:rPr>
          <w:rFonts w:hint="eastAsia"/>
        </w:rPr>
        <w:t>，</w:t>
      </w:r>
      <w:r w:rsidR="008C1444">
        <w:t>优化教学过程。</w:t>
      </w:r>
    </w:p>
    <w:p w:rsidR="00B964C7" w:rsidRDefault="00B964C7" w:rsidP="00B964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t>对教学过程的优化辅助，</w:t>
      </w:r>
      <w:r>
        <w:rPr>
          <w:rFonts w:hint="eastAsia"/>
        </w:rPr>
        <w:t>收集学生</w:t>
      </w:r>
      <w:r>
        <w:t>的</w:t>
      </w:r>
      <w:r>
        <w:rPr>
          <w:rFonts w:hint="eastAsia"/>
        </w:rPr>
        <w:t>个人</w:t>
      </w:r>
      <w:r>
        <w:t>学情数据，</w:t>
      </w:r>
      <w:r>
        <w:rPr>
          <w:rFonts w:hint="eastAsia"/>
        </w:rPr>
        <w:t>和</w:t>
      </w:r>
      <w:r>
        <w:t>老师的教学行为。</w:t>
      </w:r>
    </w:p>
    <w:p w:rsidR="00B964C7" w:rsidRDefault="00B964C7" w:rsidP="00B964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</w:t>
      </w:r>
      <w:r>
        <w:t>起老师教学行为和学生个人学情的</w:t>
      </w:r>
      <w:r>
        <w:rPr>
          <w:rFonts w:hint="eastAsia"/>
        </w:rPr>
        <w:t>关系</w:t>
      </w:r>
    </w:p>
    <w:p w:rsidR="00B964C7" w:rsidRDefault="00B964C7" w:rsidP="00B964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帮助</w:t>
      </w:r>
      <w:r>
        <w:t>学生了解自己，</w:t>
      </w:r>
      <w:r>
        <w:rPr>
          <w:rFonts w:hint="eastAsia"/>
        </w:rPr>
        <w:t>充分</w:t>
      </w:r>
      <w:r>
        <w:t>自主学；帮助老师了解学生，更好的教学</w:t>
      </w:r>
      <w:r>
        <w:rPr>
          <w:rFonts w:hint="eastAsia"/>
        </w:rPr>
        <w:t>；</w:t>
      </w:r>
      <w:r>
        <w:t>帮助学校管理</w:t>
      </w:r>
      <w:proofErr w:type="gramStart"/>
      <w:r>
        <w:t>层清楚</w:t>
      </w:r>
      <w:proofErr w:type="gramEnd"/>
      <w:r>
        <w:t>决策依据，更好的</w:t>
      </w:r>
      <w:r>
        <w:rPr>
          <w:rFonts w:hint="eastAsia"/>
        </w:rPr>
        <w:t>调整</w:t>
      </w:r>
      <w:r>
        <w:t>教学资源和老师团队；</w:t>
      </w:r>
    </w:p>
    <w:p w:rsidR="009D5D99" w:rsidRDefault="00B964C7" w:rsidP="00B964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最后</w:t>
      </w:r>
      <w:r>
        <w:t>的商业模式围绕学生</w:t>
      </w:r>
      <w:r w:rsidR="00940CF6">
        <w:rPr>
          <w:rFonts w:hint="eastAsia"/>
        </w:rPr>
        <w:t>、</w:t>
      </w:r>
      <w:r w:rsidR="00940CF6">
        <w:t>家长</w:t>
      </w:r>
      <w:r>
        <w:t>展开，通过对学生学情和个人数据进行变现。</w:t>
      </w:r>
    </w:p>
    <w:p w:rsidR="00B964C7" w:rsidRDefault="007715F9" w:rsidP="009D5D9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老师</w:t>
      </w:r>
      <w:r>
        <w:t>均可免费</w:t>
      </w:r>
      <w:r>
        <w:rPr>
          <w:rFonts w:hint="eastAsia"/>
        </w:rPr>
        <w:t>使用</w:t>
      </w:r>
      <w:r>
        <w:t>，故对</w:t>
      </w:r>
      <w:r>
        <w:rPr>
          <w:rFonts w:hint="eastAsia"/>
        </w:rPr>
        <w:t>产品</w:t>
      </w:r>
      <w:r>
        <w:t>的要求是</w:t>
      </w:r>
      <w:r>
        <w:rPr>
          <w:rFonts w:hint="eastAsia"/>
        </w:rPr>
        <w:t>优化</w:t>
      </w:r>
      <w:r>
        <w:t>老师原</w:t>
      </w:r>
      <w:r>
        <w:rPr>
          <w:rFonts w:hint="eastAsia"/>
        </w:rPr>
        <w:t>有</w:t>
      </w:r>
      <w:r>
        <w:t>的教学行为，不会</w:t>
      </w:r>
      <w:r>
        <w:rPr>
          <w:rFonts w:hint="eastAsia"/>
        </w:rPr>
        <w:t>优先</w:t>
      </w:r>
      <w:r>
        <w:t>满足老师的所有需求。</w:t>
      </w:r>
    </w:p>
    <w:p w:rsidR="00A70210" w:rsidRPr="004905CA" w:rsidRDefault="00A70210" w:rsidP="00A70210">
      <w:pPr>
        <w:pStyle w:val="a3"/>
        <w:ind w:left="360" w:firstLineChars="0" w:firstLine="0"/>
      </w:pPr>
    </w:p>
    <w:p w:rsidR="001C396A" w:rsidRDefault="001C396A" w:rsidP="00A70210">
      <w:pPr>
        <w:pStyle w:val="a3"/>
        <w:ind w:left="360" w:firstLineChars="0" w:firstLine="0"/>
      </w:pPr>
    </w:p>
    <w:p w:rsidR="001C396A" w:rsidRDefault="001C396A" w:rsidP="00A70210">
      <w:pPr>
        <w:pStyle w:val="a3"/>
        <w:ind w:left="360" w:firstLineChars="0" w:firstLine="0"/>
      </w:pPr>
    </w:p>
    <w:p w:rsidR="001C396A" w:rsidRDefault="001C396A" w:rsidP="001C396A">
      <w:pPr>
        <w:rPr>
          <w:rFonts w:hint="eastAsia"/>
        </w:rPr>
      </w:pPr>
      <w:r>
        <w:rPr>
          <w:rFonts w:hint="eastAsia"/>
        </w:rPr>
        <w:t>1.题目</w:t>
      </w:r>
      <w:r>
        <w:t>来源</w:t>
      </w:r>
    </w:p>
    <w:p w:rsidR="001C396A" w:rsidRDefault="001C396A" w:rsidP="001C396A">
      <w:r>
        <w:rPr>
          <w:noProof/>
        </w:rPr>
        <w:drawing>
          <wp:inline distT="0" distB="0" distL="0" distR="0" wp14:anchorId="1F2994B8" wp14:editId="26B0835A">
            <wp:extent cx="3876675" cy="3591502"/>
            <wp:effectExtent l="19050" t="19050" r="952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274" cy="35929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1D60" w:rsidRDefault="00361D60" w:rsidP="001C396A">
      <w:pPr>
        <w:rPr>
          <w:rFonts w:hint="eastAsia"/>
        </w:rPr>
      </w:pPr>
      <w:r>
        <w:rPr>
          <w:rFonts w:hint="eastAsia"/>
        </w:rPr>
        <w:t>2.</w:t>
      </w:r>
      <w:proofErr w:type="gramStart"/>
      <w:r w:rsidR="00C51DB3">
        <w:rPr>
          <w:rFonts w:hint="eastAsia"/>
        </w:rPr>
        <w:t>待</w:t>
      </w:r>
      <w:r w:rsidR="00C51DB3">
        <w:t>批改里的</w:t>
      </w:r>
      <w:proofErr w:type="gramEnd"/>
      <w:r w:rsidR="00C51DB3">
        <w:t>分类和</w:t>
      </w:r>
      <w:r w:rsidR="00C51DB3">
        <w:rPr>
          <w:rFonts w:hint="eastAsia"/>
        </w:rPr>
        <w:t>互动</w:t>
      </w:r>
      <w:r w:rsidR="00C51DB3">
        <w:t>未完成。</w:t>
      </w:r>
    </w:p>
    <w:p w:rsidR="00361D60" w:rsidRDefault="00361D60" w:rsidP="001C396A">
      <w:r>
        <w:rPr>
          <w:noProof/>
        </w:rPr>
        <w:lastRenderedPageBreak/>
        <w:drawing>
          <wp:inline distT="0" distB="0" distL="0" distR="0" wp14:anchorId="3A54D9DF" wp14:editId="2E3F3AF6">
            <wp:extent cx="3762375" cy="2352730"/>
            <wp:effectExtent l="19050" t="19050" r="952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547" cy="2357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1F88" w:rsidRDefault="001F1F88" w:rsidP="001C396A">
      <w:pPr>
        <w:rPr>
          <w:rFonts w:hint="eastAsia"/>
        </w:rPr>
      </w:pPr>
      <w:r>
        <w:rPr>
          <w:rFonts w:hint="eastAsia"/>
        </w:rPr>
        <w:t>3.</w:t>
      </w:r>
      <w:r w:rsidR="00D7560E">
        <w:rPr>
          <w:rFonts w:hint="eastAsia"/>
        </w:rPr>
        <w:t>不需要</w:t>
      </w:r>
      <w:r w:rsidR="00D7560E">
        <w:t>系统跟硬件的直接连接。</w:t>
      </w:r>
      <w:r w:rsidR="00D7560E">
        <w:rPr>
          <w:rFonts w:hint="eastAsia"/>
        </w:rPr>
        <w:t xml:space="preserve"> 可</w:t>
      </w:r>
      <w:r w:rsidR="00D7560E">
        <w:t>通过</w:t>
      </w:r>
      <w:r w:rsidR="00D7560E">
        <w:rPr>
          <w:rFonts w:hint="eastAsia"/>
        </w:rPr>
        <w:t>扫描仪</w:t>
      </w:r>
      <w:r w:rsidR="00D7560E">
        <w:t>扫描</w:t>
      </w:r>
      <w:r w:rsidR="00D7560E">
        <w:rPr>
          <w:rFonts w:hint="eastAsia"/>
        </w:rPr>
        <w:t>导出</w:t>
      </w:r>
      <w:r w:rsidR="00D7560E">
        <w:t>图片后，系统对图片进行分析</w:t>
      </w:r>
      <w:r w:rsidR="00D7560E">
        <w:rPr>
          <w:rFonts w:hint="eastAsia"/>
        </w:rPr>
        <w:t>即可</w:t>
      </w:r>
      <w:r w:rsidR="00D7560E">
        <w:t>。</w:t>
      </w:r>
      <w:r w:rsidR="00D7560E">
        <w:rPr>
          <w:rFonts w:hint="eastAsia"/>
        </w:rPr>
        <w:t xml:space="preserve"> </w:t>
      </w:r>
      <w:r w:rsidR="00D7560E">
        <w:t xml:space="preserve"> </w:t>
      </w:r>
      <w:r w:rsidR="00D7560E">
        <w:rPr>
          <w:rFonts w:hint="eastAsia"/>
        </w:rPr>
        <w:t>硬件</w:t>
      </w:r>
      <w:r w:rsidR="00D7560E">
        <w:t>操作均在扫描仪上完成。</w:t>
      </w:r>
    </w:p>
    <w:p w:rsidR="001F1F88" w:rsidRDefault="001F1F88" w:rsidP="001C396A">
      <w:r>
        <w:rPr>
          <w:noProof/>
        </w:rPr>
        <w:drawing>
          <wp:inline distT="0" distB="0" distL="0" distR="0" wp14:anchorId="1109A1C0" wp14:editId="1BFE8F66">
            <wp:extent cx="5274310" cy="2095500"/>
            <wp:effectExtent l="19050" t="19050" r="2159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DDC" w:rsidRDefault="00370DDC" w:rsidP="001C396A">
      <w:pPr>
        <w:rPr>
          <w:rFonts w:hint="eastAsia"/>
        </w:rPr>
      </w:pPr>
    </w:p>
    <w:p w:rsidR="00370DDC" w:rsidRDefault="00370DDC" w:rsidP="001C396A">
      <w:pPr>
        <w:rPr>
          <w:rFonts w:hint="eastAsia"/>
        </w:rPr>
      </w:pPr>
      <w:r>
        <w:rPr>
          <w:rFonts w:hint="eastAsia"/>
        </w:rPr>
        <w:t>主观题</w:t>
      </w:r>
      <w:r>
        <w:t>的批改</w:t>
      </w:r>
      <w:r w:rsidR="00157BF4">
        <w:rPr>
          <w:rFonts w:hint="eastAsia"/>
        </w:rPr>
        <w:t>步骤</w:t>
      </w:r>
      <w:r w:rsidR="00157BF4">
        <w:t>有误。是</w:t>
      </w:r>
      <w:r w:rsidR="00157BF4">
        <w:rPr>
          <w:rFonts w:hint="eastAsia"/>
        </w:rPr>
        <w:t>先</w:t>
      </w:r>
      <w:r w:rsidR="00157BF4">
        <w:t>扫描</w:t>
      </w:r>
      <w:r w:rsidR="00984FFF">
        <w:rPr>
          <w:rFonts w:hint="eastAsia"/>
        </w:rPr>
        <w:t>、</w:t>
      </w:r>
      <w:r w:rsidR="00157BF4">
        <w:t>切割图像</w:t>
      </w:r>
      <w:r w:rsidR="00984FFF">
        <w:rPr>
          <w:rFonts w:hint="eastAsia"/>
        </w:rPr>
        <w:t>、</w:t>
      </w:r>
      <w:r w:rsidR="00984FFF">
        <w:t>上传</w:t>
      </w:r>
      <w:r w:rsidR="00157BF4">
        <w:t>后</w:t>
      </w:r>
      <w:r w:rsidR="00B30821">
        <w:rPr>
          <w:rFonts w:hint="eastAsia"/>
        </w:rPr>
        <w:t>，</w:t>
      </w:r>
      <w:r w:rsidR="00157BF4">
        <w:t>老师</w:t>
      </w:r>
      <w:r w:rsidR="00B30821">
        <w:rPr>
          <w:rFonts w:hint="eastAsia"/>
        </w:rPr>
        <w:t>在线</w:t>
      </w:r>
      <w:r w:rsidR="00157BF4">
        <w:t>批改</w:t>
      </w:r>
      <w:r>
        <w:t>：</w:t>
      </w:r>
    </w:p>
    <w:p w:rsidR="00370DDC" w:rsidRDefault="00EB59A7" w:rsidP="001C396A">
      <w:r>
        <w:rPr>
          <w:rFonts w:hint="eastAsia"/>
        </w:rPr>
        <w:t>（1）</w:t>
      </w:r>
      <w:r w:rsidR="00370DDC">
        <w:rPr>
          <w:rFonts w:hint="eastAsia"/>
        </w:rPr>
        <w:t>学生</w:t>
      </w:r>
      <w:r w:rsidR="00370DDC">
        <w:t>答题卡线下答题——答题卡</w:t>
      </w:r>
      <w:r w:rsidR="00370DDC">
        <w:rPr>
          <w:rFonts w:hint="eastAsia"/>
        </w:rPr>
        <w:t>完成</w:t>
      </w:r>
      <w:r w:rsidR="00370DDC">
        <w:t>解答→扫描仪扫</w:t>
      </w:r>
      <w:r w:rsidR="00370DDC">
        <w:rPr>
          <w:rFonts w:hint="eastAsia"/>
        </w:rPr>
        <w:t>→按</w:t>
      </w:r>
      <w:r w:rsidR="00370DDC">
        <w:t>题目切割图像</w:t>
      </w:r>
      <w:r w:rsidR="00370DDC">
        <w:rPr>
          <w:rFonts w:hint="eastAsia"/>
        </w:rPr>
        <w:t>→</w:t>
      </w:r>
      <w:r w:rsidR="00370DDC">
        <w:rPr>
          <w:rFonts w:hint="eastAsia"/>
        </w:rPr>
        <w:t>分题目</w:t>
      </w:r>
      <w:r w:rsidR="00370DDC">
        <w:t>发往老师</w:t>
      </w:r>
      <w:r w:rsidR="00370DDC">
        <w:rPr>
          <w:rFonts w:hint="eastAsia"/>
        </w:rPr>
        <w:t>在线</w:t>
      </w:r>
      <w:r w:rsidR="00370DDC">
        <w:t>批改端。</w:t>
      </w:r>
    </w:p>
    <w:p w:rsidR="00EB59A7" w:rsidRDefault="00EB59A7" w:rsidP="00EB59A7">
      <w:r>
        <w:rPr>
          <w:rFonts w:hint="eastAsia"/>
        </w:rPr>
        <w:t>（2）</w:t>
      </w:r>
      <w:r>
        <w:rPr>
          <w:rFonts w:hint="eastAsia"/>
        </w:rPr>
        <w:t>学生移动端</w:t>
      </w:r>
      <w:r>
        <w:t>线上答题——在纸上写完答案后，拍照上传。</w:t>
      </w:r>
      <w:r>
        <w:rPr>
          <w:rFonts w:hint="eastAsia"/>
        </w:rPr>
        <w:t xml:space="preserve"> 拍照</w:t>
      </w:r>
      <w:r>
        <w:t>后的题目</w:t>
      </w:r>
      <w:r>
        <w:rPr>
          <w:rFonts w:hint="eastAsia"/>
        </w:rPr>
        <w:t>发往</w:t>
      </w:r>
      <w:r>
        <w:t>老师批改端。</w:t>
      </w:r>
    </w:p>
    <w:p w:rsidR="00EB59A7" w:rsidRDefault="00EB59A7" w:rsidP="001C396A"/>
    <w:p w:rsidR="00D75480" w:rsidRDefault="000D37B0" w:rsidP="001C396A">
      <w:pPr>
        <w:rPr>
          <w:rFonts w:hint="eastAsia"/>
        </w:rPr>
      </w:pPr>
      <w:r>
        <w:rPr>
          <w:rFonts w:hint="eastAsia"/>
        </w:rPr>
        <w:t>4.后台</w:t>
      </w:r>
      <w:r>
        <w:t>管理员可用</w:t>
      </w:r>
      <w:r w:rsidR="00DC5906">
        <w:rPr>
          <w:rFonts w:hint="eastAsia"/>
        </w:rPr>
        <w:t>。</w:t>
      </w:r>
    </w:p>
    <w:p w:rsidR="000D37B0" w:rsidRDefault="000D37B0" w:rsidP="001C396A">
      <w:r>
        <w:rPr>
          <w:noProof/>
        </w:rPr>
        <w:drawing>
          <wp:inline distT="0" distB="0" distL="0" distR="0" wp14:anchorId="6AC71B60" wp14:editId="15DAB848">
            <wp:extent cx="5274310" cy="1405890"/>
            <wp:effectExtent l="19050" t="19050" r="21590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5906" w:rsidRDefault="00DC5906" w:rsidP="001C396A"/>
    <w:p w:rsidR="00DC5906" w:rsidRDefault="00DC5906" w:rsidP="001C396A">
      <w:pPr>
        <w:rPr>
          <w:rFonts w:hint="eastAsia"/>
        </w:rPr>
      </w:pPr>
      <w:r>
        <w:rPr>
          <w:rFonts w:hint="eastAsia"/>
        </w:rPr>
        <w:t>5.</w:t>
      </w:r>
      <w:r w:rsidR="00EF5055">
        <w:rPr>
          <w:rFonts w:hint="eastAsia"/>
        </w:rPr>
        <w:t>是链接</w:t>
      </w:r>
      <w:r w:rsidR="00EF5055">
        <w:t>扫描设备，扫描的</w:t>
      </w:r>
      <w:r w:rsidR="00EF5055">
        <w:rPr>
          <w:rFonts w:hint="eastAsia"/>
        </w:rPr>
        <w:t>同时</w:t>
      </w:r>
      <w:r w:rsidR="00EF5055">
        <w:t>输出答案，还是扫描</w:t>
      </w:r>
      <w:proofErr w:type="gramStart"/>
      <w:r w:rsidR="00EF5055">
        <w:t>完</w:t>
      </w:r>
      <w:r w:rsidR="00EF5055">
        <w:rPr>
          <w:rFonts w:hint="eastAsia"/>
        </w:rPr>
        <w:t>形成</w:t>
      </w:r>
      <w:proofErr w:type="gramEnd"/>
      <w:r w:rsidR="00EF5055">
        <w:t>统一的图像后，再上</w:t>
      </w:r>
      <w:proofErr w:type="gramStart"/>
      <w:r w:rsidR="00EF5055">
        <w:t>传图片出</w:t>
      </w:r>
      <w:proofErr w:type="gramEnd"/>
      <w:r w:rsidR="00EF5055">
        <w:rPr>
          <w:rFonts w:hint="eastAsia"/>
        </w:rPr>
        <w:t>成</w:t>
      </w:r>
      <w:r w:rsidR="00EF5055">
        <w:rPr>
          <w:rFonts w:hint="eastAsia"/>
        </w:rPr>
        <w:lastRenderedPageBreak/>
        <w:t>绩</w:t>
      </w:r>
      <w:r w:rsidR="00EF5055">
        <w:t>。</w:t>
      </w:r>
    </w:p>
    <w:p w:rsidR="00EF5055" w:rsidRDefault="00EF5055" w:rsidP="001C396A">
      <w:r>
        <w:rPr>
          <w:noProof/>
        </w:rPr>
        <w:drawing>
          <wp:inline distT="0" distB="0" distL="0" distR="0" wp14:anchorId="0F18DC49" wp14:editId="44A782CF">
            <wp:extent cx="5274310" cy="2736215"/>
            <wp:effectExtent l="19050" t="19050" r="21590" b="260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AB1" w:rsidRDefault="00510AB1" w:rsidP="001C396A"/>
    <w:p w:rsidR="00510AB1" w:rsidRDefault="00510AB1" w:rsidP="001C396A">
      <w:r>
        <w:rPr>
          <w:rFonts w:hint="eastAsia"/>
        </w:rPr>
        <w:t>6.应该</w:t>
      </w:r>
      <w:r>
        <w:t>为编辑人员和编辑原因，可以增减。</w:t>
      </w:r>
    </w:p>
    <w:p w:rsidR="00510AB1" w:rsidRDefault="00510AB1" w:rsidP="001C396A">
      <w:r>
        <w:rPr>
          <w:noProof/>
        </w:rPr>
        <w:drawing>
          <wp:inline distT="0" distB="0" distL="0" distR="0" wp14:anchorId="407D0D67" wp14:editId="4B7C6BE7">
            <wp:extent cx="5274310" cy="1578610"/>
            <wp:effectExtent l="19050" t="19050" r="21590" b="215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213E" w:rsidRDefault="00FF213E" w:rsidP="001C396A"/>
    <w:p w:rsidR="00FF213E" w:rsidRDefault="00FF213E" w:rsidP="001C396A">
      <w:r>
        <w:rPr>
          <w:rFonts w:hint="eastAsia"/>
        </w:rPr>
        <w:t>7.缺少</w:t>
      </w:r>
      <w:r>
        <w:t>学生</w:t>
      </w:r>
      <w:r>
        <w:rPr>
          <w:rFonts w:hint="eastAsia"/>
        </w:rPr>
        <w:t>个人</w:t>
      </w:r>
      <w:r>
        <w:t>对自己的学情管理。</w:t>
      </w:r>
    </w:p>
    <w:p w:rsidR="008315B8" w:rsidRDefault="008315B8" w:rsidP="001C396A">
      <w:r>
        <w:rPr>
          <w:rFonts w:hint="eastAsia"/>
        </w:rPr>
        <w:t>积分制</w:t>
      </w:r>
      <w:r>
        <w:t>模块——</w:t>
      </w:r>
      <w:r w:rsidR="00430E68">
        <w:rPr>
          <w:rFonts w:hint="eastAsia"/>
        </w:rPr>
        <w:t>稍后</w:t>
      </w:r>
      <w:r w:rsidR="00430E68">
        <w:t>提供</w:t>
      </w:r>
      <w:r w:rsidR="00430E68">
        <w:rPr>
          <w:rFonts w:hint="eastAsia"/>
        </w:rPr>
        <w:t>描述</w:t>
      </w:r>
    </w:p>
    <w:p w:rsidR="00132210" w:rsidRDefault="00132210" w:rsidP="001C396A">
      <w:pPr>
        <w:rPr>
          <w:rFonts w:hint="eastAsia"/>
        </w:rPr>
      </w:pPr>
      <w:r>
        <w:rPr>
          <w:noProof/>
        </w:rPr>
        <w:drawing>
          <wp:inline distT="0" distB="0" distL="0" distR="0" wp14:anchorId="52655E38" wp14:editId="4B0659EB">
            <wp:extent cx="4882764" cy="26765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1823" cy="268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3E" w:rsidRDefault="00FF213E" w:rsidP="001C396A">
      <w:r>
        <w:rPr>
          <w:noProof/>
        </w:rPr>
        <w:lastRenderedPageBreak/>
        <w:drawing>
          <wp:inline distT="0" distB="0" distL="0" distR="0" wp14:anchorId="3B84E0D5" wp14:editId="7DDF2466">
            <wp:extent cx="5274310" cy="2900045"/>
            <wp:effectExtent l="19050" t="19050" r="2159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87"/>
                    <a:stretch/>
                  </pic:blipFill>
                  <pic:spPr bwMode="auto"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788" w:rsidRDefault="00213788" w:rsidP="001C396A"/>
    <w:p w:rsidR="00213788" w:rsidRDefault="00213788" w:rsidP="001C396A">
      <w:pPr>
        <w:rPr>
          <w:rFonts w:hint="eastAsia"/>
        </w:rPr>
      </w:pPr>
      <w:r>
        <w:rPr>
          <w:rFonts w:hint="eastAsia"/>
        </w:rPr>
        <w:t>8.题目</w:t>
      </w:r>
      <w:r>
        <w:t>标签增加</w:t>
      </w:r>
      <w:r>
        <w:rPr>
          <w:rFonts w:hint="eastAsia"/>
        </w:rPr>
        <w:t>上传人</w:t>
      </w:r>
    </w:p>
    <w:p w:rsidR="00213788" w:rsidRPr="00510AB1" w:rsidRDefault="00213788" w:rsidP="001C396A">
      <w:pPr>
        <w:rPr>
          <w:rFonts w:hint="eastAsia"/>
        </w:rPr>
      </w:pPr>
      <w:r>
        <w:rPr>
          <w:noProof/>
        </w:rPr>
        <w:drawing>
          <wp:inline distT="0" distB="0" distL="0" distR="0" wp14:anchorId="03632453" wp14:editId="6F50AE82">
            <wp:extent cx="2571750" cy="3975653"/>
            <wp:effectExtent l="19050" t="19050" r="19050" b="254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800" cy="3977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13788" w:rsidRPr="0051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2515E"/>
    <w:multiLevelType w:val="hybridMultilevel"/>
    <w:tmpl w:val="A3CAFF72"/>
    <w:lvl w:ilvl="0" w:tplc="7288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66184F"/>
    <w:multiLevelType w:val="hybridMultilevel"/>
    <w:tmpl w:val="CDEED3AA"/>
    <w:lvl w:ilvl="0" w:tplc="7726518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076F88"/>
    <w:multiLevelType w:val="hybridMultilevel"/>
    <w:tmpl w:val="EDC8D8CA"/>
    <w:lvl w:ilvl="0" w:tplc="35BE1F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45"/>
    <w:rsid w:val="000242FA"/>
    <w:rsid w:val="000926AF"/>
    <w:rsid w:val="000D37B0"/>
    <w:rsid w:val="000F75FD"/>
    <w:rsid w:val="00132210"/>
    <w:rsid w:val="00157BF4"/>
    <w:rsid w:val="001C396A"/>
    <w:rsid w:val="001E116D"/>
    <w:rsid w:val="001F1F88"/>
    <w:rsid w:val="00213788"/>
    <w:rsid w:val="0025233B"/>
    <w:rsid w:val="003028B1"/>
    <w:rsid w:val="00361D60"/>
    <w:rsid w:val="00370DDC"/>
    <w:rsid w:val="003836F1"/>
    <w:rsid w:val="003B1386"/>
    <w:rsid w:val="003D2946"/>
    <w:rsid w:val="003E7FD3"/>
    <w:rsid w:val="00430E68"/>
    <w:rsid w:val="00437C4A"/>
    <w:rsid w:val="004905CA"/>
    <w:rsid w:val="00510AB1"/>
    <w:rsid w:val="00532A05"/>
    <w:rsid w:val="006308AA"/>
    <w:rsid w:val="006B575A"/>
    <w:rsid w:val="00745B93"/>
    <w:rsid w:val="007715F9"/>
    <w:rsid w:val="007A6E84"/>
    <w:rsid w:val="00821C68"/>
    <w:rsid w:val="008315B8"/>
    <w:rsid w:val="008515D1"/>
    <w:rsid w:val="008C1444"/>
    <w:rsid w:val="00940CF6"/>
    <w:rsid w:val="00984FFF"/>
    <w:rsid w:val="009D5D99"/>
    <w:rsid w:val="00A63F45"/>
    <w:rsid w:val="00A70210"/>
    <w:rsid w:val="00AB481A"/>
    <w:rsid w:val="00B30821"/>
    <w:rsid w:val="00B31E26"/>
    <w:rsid w:val="00B964C7"/>
    <w:rsid w:val="00BE70E7"/>
    <w:rsid w:val="00C51DB3"/>
    <w:rsid w:val="00CF3A24"/>
    <w:rsid w:val="00D75480"/>
    <w:rsid w:val="00D7560E"/>
    <w:rsid w:val="00DC5906"/>
    <w:rsid w:val="00EB59A7"/>
    <w:rsid w:val="00EF5055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C014"/>
  <w15:chartTrackingRefBased/>
  <w15:docId w15:val="{56E0EE99-ADB0-4A5A-90D8-54380321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2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53</cp:revision>
  <dcterms:created xsi:type="dcterms:W3CDTF">2017-04-14T01:39:00Z</dcterms:created>
  <dcterms:modified xsi:type="dcterms:W3CDTF">2017-04-14T03:54:00Z</dcterms:modified>
</cp:coreProperties>
</file>