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10</w:t>
            </w:r>
            <w:r>
              <w:rPr>
                <w:b/>
                <w:bCs/>
                <w:lang w:val="zh-TW" w:eastAsia="zh-TW"/>
              </w:rPr>
              <w:t>月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</w:rPr>
              <w:t>16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proofErr w:type="gramStart"/>
            <w:r>
              <w:rPr>
                <w:lang w:val="zh-TW" w:eastAsia="zh-TW"/>
              </w:rPr>
              <w:t>后</w:t>
            </w:r>
            <w:proofErr w:type="gramEnd"/>
            <w:r>
              <w:rPr>
                <w:lang w:val="zh-TW" w:eastAsia="zh-TW"/>
              </w:rPr>
              <w:t>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3551C2">
              <w:rPr>
                <w:rFonts w:ascii="宋体" w:eastAsia="宋体" w:hAnsi="宋体" w:cs="宋体" w:hint="eastAsia"/>
                <w:lang w:val="zh-TW" w:eastAsia="zh-TW"/>
              </w:rPr>
              <w:t>UI设计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人员完成第一轮的测试</w:t>
            </w:r>
          </w:p>
          <w:p w:rsidR="007207AE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开发人员修复</w:t>
            </w:r>
            <w:r>
              <w:rPr>
                <w:rFonts w:ascii="宋体" w:eastAsia="宋体" w:hAnsi="宋体" w:cs="宋体"/>
                <w:lang w:val="zh-CN"/>
              </w:rPr>
              <w:t>第一轮测试的问题</w:t>
            </w:r>
          </w:p>
          <w:p w:rsidR="007207AE" w:rsidRPr="000B47AF" w:rsidRDefault="0039564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项目经理完成</w:t>
            </w:r>
            <w:r w:rsidR="00C338D4">
              <w:rPr>
                <w:rFonts w:ascii="宋体" w:eastAsia="宋体" w:hAnsi="宋体" w:cs="宋体" w:hint="eastAsia"/>
                <w:lang w:val="zh-CN"/>
              </w:rPr>
              <w:t>阶段</w:t>
            </w:r>
            <w:r w:rsidR="00C338D4">
              <w:rPr>
                <w:rFonts w:ascii="宋体" w:eastAsia="宋体" w:hAnsi="宋体" w:cs="宋体"/>
                <w:lang w:val="zh-CN"/>
              </w:rPr>
              <w:t>二</w:t>
            </w:r>
            <w:r w:rsidR="00C338D4">
              <w:rPr>
                <w:rFonts w:ascii="宋体" w:eastAsia="宋体" w:hAnsi="宋体" w:cs="宋体" w:hint="eastAsia"/>
                <w:lang w:val="zh-CN"/>
              </w:rPr>
              <w:t>UI</w:t>
            </w:r>
            <w:r w:rsidR="00C338D4">
              <w:rPr>
                <w:rFonts w:ascii="宋体" w:eastAsia="宋体" w:hAnsi="宋体" w:cs="宋体"/>
                <w:lang w:val="zh-CN"/>
              </w:rPr>
              <w:t>设计师的对接</w:t>
            </w:r>
          </w:p>
          <w:p w:rsidR="007207AE" w:rsidRDefault="00C338D4" w:rsidP="00C338D4">
            <w:pPr>
              <w:pStyle w:val="ListParagraph"/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eastAsiaTheme="minorEastAsia" w:hint="eastAsia"/>
                <w:lang w:val="zh-CN"/>
              </w:rPr>
              <w:t>国庆</w:t>
            </w:r>
            <w:r>
              <w:rPr>
                <w:rFonts w:eastAsiaTheme="minorEastAsia"/>
                <w:lang w:val="zh-CN"/>
              </w:rPr>
              <w:t>期间，开发测试均未投入项目工作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C338D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到了</w:t>
            </w:r>
            <w:r>
              <w:rPr>
                <w:lang w:eastAsia="zh-CN"/>
              </w:rPr>
              <w:t>测试阶段，问题的数量比较多，每个端都接近</w:t>
            </w:r>
            <w:r>
              <w:rPr>
                <w:rFonts w:hint="eastAsia"/>
                <w:lang w:eastAsia="zh-CN"/>
              </w:rPr>
              <w:t>200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问题，</w:t>
            </w:r>
            <w:r>
              <w:rPr>
                <w:rFonts w:hint="eastAsia"/>
                <w:lang w:eastAsia="zh-CN"/>
              </w:rPr>
              <w:t>测试压力</w:t>
            </w:r>
            <w:r>
              <w:rPr>
                <w:lang w:eastAsia="zh-CN"/>
              </w:rPr>
              <w:t>很大</w:t>
            </w:r>
            <w:r>
              <w:rPr>
                <w:rFonts w:hint="eastAsia"/>
                <w:lang w:eastAsia="zh-CN"/>
              </w:rPr>
              <w:t>，</w:t>
            </w:r>
            <w:r w:rsidR="00D52924">
              <w:rPr>
                <w:rFonts w:hint="eastAsia"/>
                <w:lang w:eastAsia="zh-CN"/>
              </w:rPr>
              <w:t>后续</w:t>
            </w:r>
            <w:r w:rsidR="00D52924">
              <w:rPr>
                <w:lang w:eastAsia="zh-CN"/>
              </w:rPr>
              <w:t>版本</w:t>
            </w:r>
            <w:r>
              <w:rPr>
                <w:lang w:eastAsia="zh-CN"/>
              </w:rPr>
              <w:t>需要想办法解决这个问题，尽可能的把大多数问题在开发阶段发现。</w:t>
            </w:r>
            <w:bookmarkStart w:id="0" w:name="_GoBack"/>
            <w:bookmarkEnd w:id="0"/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07AE" w:rsidRDefault="007207AE"/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测试人员</w:t>
            </w:r>
            <w:r>
              <w:rPr>
                <w:rFonts w:ascii="宋体" w:eastAsia="宋体" w:hAnsi="宋体" w:cs="宋体"/>
                <w:lang w:val="zh-CN"/>
              </w:rPr>
              <w:t>回归测试第一轮测试的问题</w:t>
            </w:r>
          </w:p>
          <w:p w:rsidR="007207AE" w:rsidRDefault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测试人员</w:t>
            </w:r>
            <w:r>
              <w:rPr>
                <w:rFonts w:ascii="宋体" w:eastAsia="宋体" w:hAnsi="宋体" w:cs="宋体"/>
                <w:lang w:val="zh-CN"/>
              </w:rPr>
              <w:t>完成第二轮测试，已第二轮测试的结果为</w:t>
            </w:r>
            <w:r>
              <w:rPr>
                <w:rFonts w:ascii="宋体" w:eastAsia="宋体" w:hAnsi="宋体" w:cs="宋体" w:hint="eastAsia"/>
                <w:lang w:val="zh-CN"/>
              </w:rPr>
              <w:t>依据</w:t>
            </w:r>
            <w:r>
              <w:rPr>
                <w:rFonts w:ascii="宋体" w:eastAsia="宋体" w:hAnsi="宋体" w:cs="宋体"/>
                <w:lang w:val="zh-CN"/>
              </w:rPr>
              <w:t>判断是否提交客户验收</w:t>
            </w:r>
          </w:p>
          <w:p w:rsidR="007207AE" w:rsidRPr="00C338D4" w:rsidRDefault="00C338D4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hint="eastAsia"/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管理完成后台</w:t>
            </w:r>
            <w:r>
              <w:rPr>
                <w:rFonts w:eastAsiaTheme="minorEastAsia" w:hint="eastAsia"/>
                <w:lang w:val="zh-CN"/>
              </w:rPr>
              <w:t>管理</w:t>
            </w:r>
            <w:r>
              <w:rPr>
                <w:rFonts w:eastAsiaTheme="minorEastAsia"/>
                <w:lang w:val="zh-CN"/>
              </w:rPr>
              <w:t>的问题和配合前端完成接口相关的</w:t>
            </w:r>
            <w:r>
              <w:rPr>
                <w:rFonts w:eastAsiaTheme="minorEastAsia" w:hint="eastAsia"/>
                <w:lang w:val="zh-CN"/>
              </w:rPr>
              <w:t>问题</w:t>
            </w:r>
          </w:p>
          <w:p w:rsidR="004E0EC6" w:rsidRDefault="00C338D4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设计师完成</w:t>
            </w:r>
            <w:r>
              <w:rPr>
                <w:rFonts w:eastAsiaTheme="minorEastAsia" w:hint="eastAsia"/>
                <w:lang w:val="zh-CN"/>
              </w:rPr>
              <w:t>阅卷</w:t>
            </w:r>
            <w:r>
              <w:rPr>
                <w:rFonts w:eastAsiaTheme="minorEastAsia"/>
                <w:lang w:val="zh-CN"/>
              </w:rPr>
              <w:t>管理、学情管理、</w:t>
            </w:r>
            <w:r>
              <w:rPr>
                <w:rFonts w:eastAsiaTheme="minorEastAsia" w:hint="eastAsia"/>
                <w:lang w:val="zh-CN"/>
              </w:rPr>
              <w:t>学校</w:t>
            </w:r>
            <w:r>
              <w:rPr>
                <w:rFonts w:eastAsiaTheme="minorEastAsia"/>
                <w:lang w:val="zh-CN"/>
              </w:rPr>
              <w:t>管理、题库管理</w:t>
            </w:r>
          </w:p>
          <w:p w:rsidR="00C338D4" w:rsidRPr="00C338D4" w:rsidRDefault="00C338D4" w:rsidP="00C338D4">
            <w:pPr>
              <w:rPr>
                <w:rFonts w:hint="eastAsia"/>
                <w:lang w:val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1F" w:rsidRDefault="0081231F">
      <w:r>
        <w:separator/>
      </w:r>
    </w:p>
  </w:endnote>
  <w:endnote w:type="continuationSeparator" w:id="0">
    <w:p w:rsidR="0081231F" w:rsidRDefault="0081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1F" w:rsidRDefault="0081231F">
      <w:r>
        <w:separator/>
      </w:r>
    </w:p>
  </w:footnote>
  <w:footnote w:type="continuationSeparator" w:id="0">
    <w:p w:rsidR="0081231F" w:rsidRDefault="00812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27ACA"/>
    <w:rsid w:val="00140A1B"/>
    <w:rsid w:val="002D0390"/>
    <w:rsid w:val="003551C2"/>
    <w:rsid w:val="00395643"/>
    <w:rsid w:val="004E0EC6"/>
    <w:rsid w:val="007207AE"/>
    <w:rsid w:val="007F07EB"/>
    <w:rsid w:val="0081231F"/>
    <w:rsid w:val="008742AA"/>
    <w:rsid w:val="008E352A"/>
    <w:rsid w:val="009436A8"/>
    <w:rsid w:val="00C338D4"/>
    <w:rsid w:val="00D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EF8E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16</cp:revision>
  <dcterms:created xsi:type="dcterms:W3CDTF">2017-09-25T10:40:00Z</dcterms:created>
  <dcterms:modified xsi:type="dcterms:W3CDTF">2017-10-16T13:35:00Z</dcterms:modified>
</cp:coreProperties>
</file>