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A"/>
        <w:jc w:val="center"/>
        <w:rPr>
          <w:lang w:val="zh-TW" w:eastAsia="zh-TW"/>
        </w:rPr>
      </w:pPr>
      <w:r>
        <w:rPr>
          <w:rtl w:val="0"/>
          <w:lang w:val="zh-TW" w:eastAsia="zh-TW"/>
        </w:rPr>
        <w:t>答题卡识别图片存储格式</w:t>
      </w:r>
    </w:p>
    <w:p>
      <w:pPr>
        <w:pStyle w:val="正文 A"/>
      </w:pPr>
    </w:p>
    <w:p>
      <w:pPr>
        <w:pStyle w:val="正文 A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目录</w:t>
      </w:r>
    </w:p>
    <w:p>
      <w:pPr>
        <w:pStyle w:val="正文 A"/>
      </w:pPr>
      <w:r>
        <w:rPr>
          <w:rtl w:val="0"/>
          <w:lang w:val="zh-TW" w:eastAsia="zh-TW"/>
        </w:rPr>
        <w:t>学校编号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年月日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考试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学生图片目录编号</w:t>
      </w:r>
    </w:p>
    <w:p>
      <w:pPr>
        <w:pStyle w:val="正文 A"/>
      </w:pPr>
      <w:r>
        <w:rPr>
          <w:rtl w:val="0"/>
          <w:lang w:val="zh-TW" w:eastAsia="zh-TW"/>
        </w:rPr>
        <w:t>试卷目录：学校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考试</w:t>
      </w:r>
      <w:r>
        <w:rPr>
          <w:rtl w:val="0"/>
          <w:lang w:val="en-US"/>
        </w:rPr>
        <w:t>Id_</w:t>
      </w:r>
      <w:r>
        <w:rPr>
          <w:rFonts w:ascii="微软雅黑" w:cs="微软雅黑" w:hAnsi="微软雅黑" w:eastAsia="微软雅黑"/>
          <w:rtl w:val="0"/>
          <w:lang w:val="zh-TW" w:eastAsia="zh-TW"/>
        </w:rPr>
        <w:t>科目</w:t>
      </w:r>
      <w:r>
        <w:rPr>
          <w:rtl w:val="0"/>
          <w:lang w:val="zh-TW" w:eastAsia="zh-TW"/>
        </w:rPr>
        <w:t xml:space="preserve">Id, </w:t>
      </w: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123_123_123</w:t>
      </w:r>
    </w:p>
    <w:p>
      <w:pPr>
        <w:pStyle w:val="正文 A"/>
      </w:pPr>
      <w:r>
        <w:rPr>
          <w:rtl w:val="0"/>
          <w:lang w:val="zh-TW" w:eastAsia="zh-TW"/>
        </w:rPr>
        <w:t>学生目录：</w:t>
      </w:r>
      <w:r>
        <w:rPr>
          <w:rtl w:val="0"/>
          <w:lang w:val="zh-TW" w:eastAsia="zh-TW"/>
        </w:rPr>
        <w:t xml:space="preserve">Global </w:t>
      </w:r>
      <w:r>
        <w:rPr>
          <w:rtl w:val="0"/>
          <w:lang w:val="zh-TW" w:eastAsia="zh-TW"/>
        </w:rPr>
        <w:t>UUID</w:t>
      </w:r>
      <w:r>
        <w:rPr>
          <w:rtl w:val="0"/>
          <w:lang w:val="zh-TW" w:eastAsia="zh-TW"/>
        </w:rPr>
        <w:t>，可以保证目录是不重复的</w:t>
      </w:r>
    </w:p>
    <w:p>
      <w:pPr>
        <w:pStyle w:val="正文 A"/>
      </w:pP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BD4B268C14FD47ED9DA0E6C7D9AF4ED0</w:t>
      </w:r>
    </w:p>
    <w:p>
      <w:pPr>
        <w:pStyle w:val="正文 A"/>
        <w:rPr>
          <w:lang w:val="en-US"/>
        </w:rPr>
      </w:pPr>
    </w:p>
    <w:p>
      <w:pPr>
        <w:pStyle w:val="正文 A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 xml:space="preserve">图片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（使用位置信息，这里废弃）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0"/>
        <w:gridCol w:w="2131"/>
        <w:gridCol w:w="2131"/>
        <w:gridCol w:w="213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类型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命名规则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示例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color w:val="d9d9d9"/>
                <w:u w:color="d9d9d9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答题卡卡头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hearder.jpg/png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固定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客观题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objective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开始编号</w:t>
            </w:r>
            <w:r>
              <w:rPr>
                <w:color w:val="d9d9d9"/>
                <w:u w:color="d9d9d9"/>
                <w:rtl w:val="0"/>
                <w:lang w:val="en-US"/>
              </w:rPr>
              <w:t>(bigIndex)_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结束编号</w:t>
            </w:r>
            <w:r>
              <w:rPr>
                <w:color w:val="d9d9d9"/>
                <w:u w:color="d9d9d9"/>
                <w:rtl w:val="0"/>
                <w:lang w:val="en-US"/>
              </w:rPr>
              <w:t>(bigIndex).jgp/png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objective01_09.jpg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题号</w:t>
            </w:r>
            <w:r>
              <w:rPr>
                <w:color w:val="d9d9d9"/>
                <w:u w:color="d9d9d9"/>
                <w:rtl w:val="0"/>
                <w:lang w:val="en-US"/>
              </w:rPr>
              <w:t>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subjective10.jpg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根据试卷结构中提供的编号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主观题小问（如果可切）</w:t>
            </w:r>
            <w:r>
              <w:rPr>
                <w:color w:val="d9d9d9"/>
                <w:u w:color="d9d9d9"/>
                <w:rtl w:val="0"/>
                <w:lang w:val="en-US"/>
              </w:rPr>
              <w:t>(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目前不支持小问切割，暂时忽略</w:t>
            </w:r>
            <w:r>
              <w:rPr>
                <w:color w:val="d9d9d9"/>
                <w:u w:color="d9d9d9"/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主观题自增数字</w:t>
            </w:r>
            <w:r>
              <w:rPr>
                <w:color w:val="d9d9d9"/>
                <w:u w:color="d9d9d9"/>
                <w:rtl w:val="0"/>
                <w:lang w:val="en-US"/>
              </w:rPr>
              <w:t>-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小问自增数字</w:t>
            </w:r>
            <w:r>
              <w:rPr>
                <w:color w:val="d9d9d9"/>
                <w:u w:color="d9d9d9"/>
                <w:rtl w:val="0"/>
                <w:lang w:val="en-US"/>
              </w:rPr>
              <w:t>(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从</w:t>
            </w:r>
            <w:r>
              <w:rPr>
                <w:color w:val="d9d9d9"/>
                <w:u w:color="d9d9d9"/>
                <w:rtl w:val="0"/>
                <w:lang w:val="en-US"/>
              </w:rPr>
              <w:t>1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开始自增</w:t>
            </w:r>
            <w:r>
              <w:rPr>
                <w:color w:val="d9d9d9"/>
                <w:u w:color="d9d9d9"/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en-US"/>
              </w:rPr>
              <w:t>subjective10_01.jpg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color w:val="d9d9d9"/>
                <w:u w:color="d9d9d9"/>
                <w:rtl w:val="0"/>
                <w:lang w:val="zh-TW" w:eastAsia="zh-TW"/>
              </w:rPr>
              <w:t>小问自增长仅限于该小题内。换了小题，小问应该从</w:t>
            </w:r>
            <w:r>
              <w:rPr>
                <w:color w:val="d9d9d9"/>
                <w:u w:color="d9d9d9"/>
                <w:rtl w:val="0"/>
                <w:lang w:val="en-US"/>
              </w:rPr>
              <w:t>1</w:t>
            </w:r>
            <w:r>
              <w:rPr>
                <w:color w:val="d9d9d9"/>
                <w:u w:color="d9d9d9"/>
                <w:rtl w:val="0"/>
                <w:lang w:val="zh-TW" w:eastAsia="zh-TW"/>
              </w:rPr>
              <w:t>重新开始，比如</w:t>
            </w:r>
            <w:r>
              <w:rPr>
                <w:color w:val="d9d9d9"/>
                <w:u w:color="d9d9d9"/>
                <w:rtl w:val="0"/>
                <w:lang w:val="en-US"/>
              </w:rPr>
              <w:t>2-1.jpg</w:t>
            </w:r>
          </w:p>
        </w:tc>
      </w:tr>
    </w:tbl>
    <w:p>
      <w:pPr>
        <w:pStyle w:val="正文 A"/>
        <w:ind w:left="108" w:hanging="108"/>
        <w:rPr>
          <w:rFonts w:ascii="Calibri" w:cs="Calibri" w:hAnsi="Calibri" w:eastAsia="Calibri"/>
          <w:b w:val="1"/>
          <w:bCs w:val="1"/>
          <w:lang w:val="zh-TW" w:eastAsia="zh-TW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小标题 A"/>
        <w:jc w:val="center"/>
        <w:rPr>
          <w:lang w:val="zh-TW" w:eastAsia="zh-TW"/>
        </w:rPr>
      </w:pPr>
      <w:r>
        <w:rPr>
          <w:rtl w:val="0"/>
          <w:lang w:val="zh-TW" w:eastAsia="zh-TW"/>
        </w:rPr>
        <w:t>识别数据类型</w:t>
      </w:r>
    </w:p>
    <w:p>
      <w:pPr>
        <w:pStyle w:val="正文 A"/>
        <w:rPr>
          <w:rFonts w:ascii="Calibri" w:cs="Calibri" w:hAnsi="Calibri" w:eastAsia="Calibri"/>
          <w:b w:val="1"/>
          <w:bCs w:val="1"/>
        </w:rPr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 xml:space="preserve">Windows </w:t>
      </w:r>
      <w:r>
        <w:rPr>
          <w:rFonts w:ascii="宋体" w:cs="宋体" w:hAnsi="宋体" w:eastAsia="宋体"/>
          <w:b w:val="1"/>
          <w:bCs w:val="1"/>
          <w:color w:val="000000"/>
          <w:kern w:val="0"/>
          <w:sz w:val="20"/>
          <w:szCs w:val="20"/>
          <w:u w:color="000000"/>
          <w:rtl w:val="0"/>
          <w:lang w:val="zh-TW" w:eastAsia="zh-TW"/>
        </w:rPr>
        <w:t>服务会收到用于初步校验的数据</w:t>
      </w: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(</w:t>
      </w:r>
      <w:r>
        <w:rPr>
          <w:rFonts w:ascii="Helvetica Neue" w:hAnsi="Helvetica Neue"/>
          <w:color w:val="ffffff"/>
          <w:sz w:val="20"/>
          <w:szCs w:val="20"/>
          <w:u w:color="ffffff"/>
          <w:shd w:val="clear" w:color="auto" w:fill="41444e"/>
          <w:rtl w:val="0"/>
          <w:lang w:val="zh-TW" w:eastAsia="zh-TW"/>
        </w:rPr>
        <w:t>/YinKe/Api/Scan/getScanStructure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)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examNoMode</w:t>
      </w:r>
      <w:r>
        <w:rPr>
          <w:rtl w:val="0"/>
          <w:lang w:val="zh-TW" w:eastAsia="zh-TW"/>
        </w:rPr>
        <w:t>：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为条码，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为准考证号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schoolId</w:t>
      </w:r>
      <w:r>
        <w:rPr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学校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examId</w:t>
      </w:r>
      <w:r>
        <w:rPr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考试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Consolas" w:cs="Consolas" w:hAnsi="Consolas" w:eastAsia="Consolas"/>
          <w:b w:val="1"/>
          <w:bCs w:val="1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某次大考试中，某个科目考试的</w:t>
      </w:r>
      <w:r>
        <w:rPr>
          <w:rFonts w:ascii="Consolas" w:cs="Consolas" w:hAnsi="Consolas" w:eastAsia="Consolas"/>
          <w:sz w:val="20"/>
          <w:szCs w:val="20"/>
          <w:rtl w:val="0"/>
          <w:lang w:val="zh-TW" w:eastAsia="zh-TW"/>
        </w:rPr>
        <w:t>Id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{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examNoMode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schoolId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76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14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layoutType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3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答题卡每面有几栏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paperSize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A3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examSubjectId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examNoCount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10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准考证号位数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examNoBoth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是否两面都包含准考证信息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backStartPos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 //</w:t>
      </w:r>
      <w:r>
        <w:rPr>
          <w:rFonts w:ascii="宋体" w:cs="宋体" w:hAnsi="宋体" w:eastAsia="宋体"/>
          <w:color w:val="000000"/>
          <w:kern w:val="0"/>
          <w:sz w:val="20"/>
          <w:szCs w:val="20"/>
          <w:u w:color="000000"/>
          <w:rtl w:val="0"/>
          <w:lang w:val="zh-TW" w:eastAsia="zh-TW"/>
        </w:rPr>
        <w:t>第二面区域起始编号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scanPpStructQueModelList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”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: [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{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"bigTitle":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"bigGroup": null,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"bigIndex":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"aliasNames": "1",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"questionId": "848",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"problemId": "1397",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"needMark":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"isSubjective":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0",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"inPosition":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1-1-0-1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    "inDetail": 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1-1-5-5</w:t>
      </w: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“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},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 xml:space="preserve">           ......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ab/>
        <w:t>]</w:t>
      </w:r>
    </w:p>
    <w:p>
      <w:pPr>
        <w:pStyle w:val="正文 A"/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lang w:val="en-US"/>
        </w:rPr>
      </w:pPr>
      <w:r>
        <w:rPr>
          <w:rFonts w:ascii="Consolas" w:cs="Consolas" w:hAnsi="Consolas" w:eastAsia="Consolas"/>
          <w:color w:val="000000"/>
          <w:kern w:val="0"/>
          <w:sz w:val="20"/>
          <w:szCs w:val="20"/>
          <w:u w:color="000000"/>
          <w:rtl w:val="0"/>
          <w:lang w:val="en-US"/>
        </w:rPr>
        <w:t>}</w:t>
      </w:r>
    </w:p>
    <w:p>
      <w:pPr>
        <w:pStyle w:val="正文 A"/>
        <w:rPr>
          <w:lang w:val="en-US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识别完成后上传数据结构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(</w:t>
      </w:r>
      <w:r>
        <w:rPr>
          <w:rFonts w:ascii="Helvetica Neue" w:hAnsi="Helvetica Neue"/>
          <w:color w:val="ffffff"/>
          <w:sz w:val="20"/>
          <w:szCs w:val="20"/>
          <w:u w:color="ffffff"/>
          <w:shd w:val="clear" w:color="auto" w:fill="41444e"/>
          <w:rtl w:val="0"/>
          <w:lang w:val="en-US"/>
        </w:rPr>
        <w:t>/YinKe/Api/Scan/setScanStudentPaper</w:t>
      </w:r>
      <w:r>
        <w:rPr>
          <w:rFonts w:ascii="Helvetica Neue" w:hAnsi="Helvetica Neue"/>
          <w:b w:val="1"/>
          <w:bCs w:val="1"/>
          <w:rtl w:val="0"/>
          <w:lang w:val="zh-TW" w:eastAsia="zh-TW"/>
        </w:rPr>
        <w:t>)</w:t>
      </w:r>
    </w:p>
    <w:p>
      <w:pPr>
        <w:pStyle w:val="正文 A"/>
        <w:rPr>
          <w:color w:val="0070c0"/>
          <w:u w:color="0070c0"/>
          <w:lang w:val="zh-TW" w:eastAsia="zh-TW"/>
        </w:rPr>
      </w:pPr>
      <w:r>
        <w:rPr>
          <w:rFonts w:ascii="宋体" w:cs="宋体" w:hAnsi="宋体" w:eastAsia="宋体"/>
          <w:color w:val="0070c0"/>
          <w:u w:color="0070c0"/>
          <w:rtl w:val="0"/>
          <w:lang w:val="zh-TW" w:eastAsia="zh-TW"/>
        </w:rPr>
        <w:t>以面为单位提交答题卡识别数据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"admissionTicket":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准考证识别成功填先，未成功为空或</w:t>
      </w:r>
      <w:r>
        <w:rPr>
          <w:rFonts w:ascii="Consolas" w:cs="Consolas" w:hAnsi="Consolas" w:eastAsia="Consolas"/>
          <w:sz w:val="20"/>
          <w:szCs w:val="20"/>
          <w:rtl w:val="0"/>
          <w:lang w:val="it-IT"/>
        </w:rPr>
        <w:t>null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"errorType":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对外异常（二进制叠加）：</w:t>
      </w:r>
      <w:r>
        <w:rPr>
          <w:rFonts w:ascii="Consolas" w:cs="Consolas" w:hAnsi="Consolas" w:eastAsia="Consolas"/>
          <w:sz w:val="20"/>
          <w:szCs w:val="20"/>
          <w:rtl w:val="0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无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图像整张垮掉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客观题识别异常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准考证异常（含重复和缺失）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"errorTypeDetail":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对内异常（用</w:t>
      </w:r>
      <w:r>
        <w:rPr>
          <w:rFonts w:ascii="Consolas" w:cs="Consolas" w:hAnsi="Consolas" w:eastAsia="Consolas"/>
          <w:sz w:val="20"/>
          <w:szCs w:val="20"/>
          <w:rtl w:val="0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拼接）：</w:t>
      </w:r>
      <w:r>
        <w:rPr>
          <w:rFonts w:ascii="Consolas" w:cs="Consolas" w:hAnsi="Consolas" w:eastAsia="Consolas"/>
          <w:sz w:val="20"/>
          <w:szCs w:val="20"/>
          <w:rtl w:val="0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无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图像定位错误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切图不全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3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客观题识别过低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准考证缺失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5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准考证重复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6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疑似空白卷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"examDir": "76_14_5",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试卷图片目录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"examSubjectId": "5",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某次大考试中，某个科目考试的</w:t>
      </w:r>
      <w:r>
        <w:rPr>
          <w:rFonts w:ascii="Consolas" w:cs="Consolas" w:hAnsi="Consolas" w:eastAsia="Consolas"/>
          <w:sz w:val="20"/>
          <w:szCs w:val="20"/>
          <w:rtl w:val="0"/>
        </w:rPr>
        <w:t>Id,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"headImgRec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Info": "x,y,w,h",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包含学生姓名、学号、条码区域的切图的位置信息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"image": "string",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整张答题卡的扫描图，如有多张，用</w:t>
      </w:r>
      <w:r>
        <w:rPr>
          <w:rFonts w:ascii="Consolas" w:cs="Consolas" w:hAnsi="Consolas" w:eastAsia="Consolas"/>
          <w:sz w:val="20"/>
          <w:szCs w:val="20"/>
          <w:rtl w:val="0"/>
        </w:rPr>
        <w:t>""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包围，并用空格分隔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"rawList": [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8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{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"retangleInfo":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方框切图的位置信息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"x,y,width,height"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"rawAnswer": "", // [{"1":"A"},{"2":"A|B"},{"3":""}],//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客观题多选答案用</w:t>
      </w:r>
      <w:r>
        <w:rPr>
          <w:rFonts w:ascii="Consolas" w:cs="Consolas" w:hAnsi="Consolas" w:eastAsia="Consolas"/>
          <w:sz w:val="20"/>
          <w:szCs w:val="20"/>
          <w:rtl w:val="0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连接</w:t>
      </w:r>
      <w:r>
        <w:rPr>
          <w:rFonts w:ascii="Consolas" w:cs="Consolas" w:hAnsi="Consolas" w:eastAsia="Consolas"/>
          <w:sz w:val="20"/>
          <w:szCs w:val="20"/>
          <w:rtl w:val="0"/>
        </w:rPr>
        <w:t>,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编号使用</w:t>
      </w:r>
      <w:r>
        <w:rPr>
          <w:rFonts w:ascii="Consolas" w:cs="Consolas" w:hAnsi="Consolas" w:eastAsia="Consolas"/>
          <w:sz w:val="20"/>
          <w:szCs w:val="20"/>
          <w:rtl w:val="0"/>
          <w:lang w:val="de-DE"/>
        </w:rPr>
        <w:t>bigIndex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，如果是主观题，为空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"rawAnswerRec</w:t>
      </w: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t</w:t>
      </w:r>
      <w:r>
        <w:rPr>
          <w:rFonts w:ascii="Consolas" w:cs="Consolas" w:hAnsi="Consolas" w:eastAsia="Consolas"/>
          <w:sz w:val="20"/>
          <w:szCs w:val="20"/>
          <w:rtl w:val="0"/>
        </w:rPr>
        <w:t>Info": ["",""], 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每个选择题切图的位置信息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["x,y,w,h","x,y,w,h","x,y,w,h"]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，如果是主观题，为空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"rawError":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异常（存档）异常情况</w:t>
      </w:r>
      <w:r>
        <w:rPr>
          <w:rFonts w:ascii="Consolas" w:cs="Consolas" w:hAnsi="Consolas" w:eastAsia="Consolas"/>
          <w:sz w:val="20"/>
          <w:szCs w:val="20"/>
          <w:rtl w:val="0"/>
        </w:rPr>
        <w:t>:[{"1":"1"}]//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如有异常，</w:t>
      </w:r>
      <w:r>
        <w:rPr>
          <w:rFonts w:ascii="Consolas" w:cs="Consolas" w:hAnsi="Consolas" w:eastAsia="Consolas"/>
          <w:sz w:val="20"/>
          <w:szCs w:val="20"/>
          <w:rtl w:val="0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识别确信度低于</w:t>
      </w:r>
      <w:r>
        <w:rPr>
          <w:rFonts w:ascii="Consolas" w:cs="Consolas" w:hAnsi="Consolas" w:eastAsia="Consolas"/>
          <w:sz w:val="20"/>
          <w:szCs w:val="20"/>
          <w:rtl w:val="0"/>
        </w:rPr>
        <w:t>60% 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切图失败</w:t>
      </w:r>
      <w:r>
        <w:rPr>
          <w:rFonts w:ascii="Consolas" w:cs="Consolas" w:hAnsi="Consolas" w:eastAsia="Consolas"/>
          <w:sz w:val="20"/>
          <w:szCs w:val="20"/>
          <w:rtl w:val="0"/>
        </w:rPr>
        <w:t xml:space="preserve"> 3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其它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12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"testIndex": "",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答题区域矩形框顺序编号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8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],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ind w:firstLine="40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 xml:space="preserve">"studentTestDir": "BD4B268C14FD47ED9DA0E6C7D9AF4ED0", //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学生图片目录</w:t>
      </w:r>
    </w:p>
    <w:p>
      <w:pPr>
        <w:pStyle w:val="正文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60"/>
          <w:tab w:val="left" w:pos="9960"/>
          <w:tab w:val="left" w:pos="9960"/>
          <w:tab w:val="left" w:pos="9960"/>
          <w:tab w:val="left" w:pos="9960"/>
          <w:tab w:val="left" w:pos="9960"/>
        </w:tabs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</w:rPr>
        <w:t>}</w:t>
      </w: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 A">
    <w:name w:val="小标题 A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