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76" w:type="dxa"/>
        <w:tblInd w:w="1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</w:t>
            </w:r>
          </w:p>
        </w:tc>
      </w:tr>
      <w:tr w:rsidR="007207AE" w:rsidTr="00E245DB">
        <w:trPr>
          <w:trHeight w:val="27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  <w:rPr>
                <w:b/>
                <w:bCs/>
              </w:rPr>
            </w:pPr>
            <w:r>
              <w:rPr>
                <w:b/>
                <w:bCs/>
                <w:lang w:val="zh-TW" w:eastAsia="zh-TW"/>
              </w:rPr>
              <w:t>项目概述</w:t>
            </w:r>
          </w:p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 xml:space="preserve"> 因卓教育是一款提供优质小学、初中和高中题库和帮助学校、教育机构使用互联网教育的平台，学校可以通过平台管理教师、学生和班级，维护题库保证题库的优质性，并且可以通过平台的反馈从学校的纬度了解学生的学习情况，从而作出相应的决策；教师可以通过平台维护题库，发布作业、考试，并且通过平台的反馈从班级、学生的纬度了解学生的学习情况；学生可以平台完成老师发布的作业、考试，通过系统的反馈不断强化做错的题目，并且可以在线刷题，加强自己的薄弱知识点，通过平台的反馈可以看到自己的点滴进步。                                                                           2017年</w:t>
            </w:r>
            <w:r w:rsidR="003551C2">
              <w:rPr>
                <w:rFonts w:asciiTheme="minorEastAsia" w:eastAsiaTheme="minorEastAsia" w:hAnsiTheme="minorEastAsia" w:hint="eastAsia"/>
                <w:b/>
                <w:bCs/>
                <w:lang w:val="zh-TW" w:eastAsia="zh-TW"/>
              </w:rPr>
              <w:t>1</w:t>
            </w:r>
            <w:r w:rsidR="002E50F3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2</w:t>
            </w:r>
            <w:r>
              <w:rPr>
                <w:b/>
                <w:bCs/>
                <w:lang w:val="zh-TW" w:eastAsia="zh-TW"/>
              </w:rPr>
              <w:t>月</w:t>
            </w:r>
            <w:r w:rsidR="00263DF9">
              <w:rPr>
                <w:rFonts w:asciiTheme="minorEastAsia" w:eastAsia="PMingLiU" w:hAnsiTheme="minorEastAsia"/>
                <w:b/>
                <w:bCs/>
                <w:lang w:val="zh-TW" w:eastAsia="zh-TW"/>
              </w:rPr>
              <w:t>24</w:t>
            </w:r>
            <w:bookmarkStart w:id="0" w:name="_GoBack"/>
            <w:bookmarkEnd w:id="0"/>
            <w:r>
              <w:rPr>
                <w:b/>
                <w:bCs/>
                <w:lang w:val="zh-TW" w:eastAsia="zh-TW"/>
              </w:rPr>
              <w:t>日</w:t>
            </w:r>
          </w:p>
        </w:tc>
      </w:tr>
      <w:tr w:rsidR="007207AE" w:rsidTr="00E245DB">
        <w:trPr>
          <w:trHeight w:val="121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Pr="00580F9B" w:rsidRDefault="00580F9B">
            <w:pPr>
              <w:pStyle w:val="a0"/>
              <w:jc w:val="left"/>
              <w:rPr>
                <w:rFonts w:eastAsiaTheme="minorEastAsia"/>
              </w:rPr>
            </w:pPr>
            <w:r>
              <w:rPr>
                <w:rFonts w:eastAsiaTheme="minorEastAsia" w:hint="eastAsia"/>
                <w:lang w:val="zh-TW"/>
              </w:rPr>
              <w:t>因卓</w:t>
            </w:r>
            <w:r>
              <w:rPr>
                <w:rFonts w:eastAsiaTheme="minorEastAsia"/>
                <w:lang w:val="zh-TW"/>
              </w:rPr>
              <w:t>教育阶段二前后端开发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项目经理：张文虎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</w:t>
            </w:r>
            <w:r>
              <w:rPr>
                <w:rFonts w:ascii="宋体" w:eastAsia="宋体" w:hAnsi="宋体" w:cs="宋体"/>
                <w:b/>
                <w:bCs/>
                <w:i/>
                <w:iCs/>
                <w:lang w:val="zh-TW" w:eastAsia="zh-TW"/>
              </w:rPr>
              <w:t>：</w:t>
            </w:r>
          </w:p>
        </w:tc>
      </w:tr>
      <w:tr w:rsidR="007207AE" w:rsidTr="00E245DB">
        <w:trPr>
          <w:trHeight w:val="18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9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对接</w:t>
            </w:r>
            <w:r>
              <w:rPr>
                <w:rFonts w:eastAsiaTheme="minorEastAsia"/>
                <w:lang w:val="zh-CN"/>
              </w:rPr>
              <w:t>了图像识别的开发工程师，目前已经完成</w:t>
            </w:r>
            <w:r>
              <w:rPr>
                <w:rFonts w:eastAsiaTheme="minorEastAsia" w:hint="eastAsia"/>
                <w:lang w:val="zh-CN"/>
              </w:rPr>
              <w:t>demo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编写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前端</w:t>
            </w:r>
            <w:r>
              <w:rPr>
                <w:rFonts w:eastAsiaTheme="minorEastAsia" w:hint="eastAsia"/>
                <w:lang w:val="zh-CN"/>
              </w:rPr>
              <w:t>Queen</w:t>
            </w:r>
            <w:r>
              <w:rPr>
                <w:rFonts w:eastAsiaTheme="minorEastAsia" w:hint="eastAsia"/>
                <w:lang w:val="zh-CN"/>
              </w:rPr>
              <w:t>完成题库</w:t>
            </w:r>
            <w:r>
              <w:rPr>
                <w:rFonts w:eastAsiaTheme="minorEastAsia"/>
                <w:lang w:val="zh-CN"/>
              </w:rPr>
              <w:t>相关的界面部分，接口部分等待后台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由于</w:t>
            </w:r>
            <w:r>
              <w:rPr>
                <w:rFonts w:eastAsiaTheme="minorEastAsia"/>
                <w:lang w:val="zh-CN"/>
              </w:rPr>
              <w:t>前端</w:t>
            </w:r>
            <w:r>
              <w:rPr>
                <w:rFonts w:eastAsiaTheme="minorEastAsia" w:hint="eastAsia"/>
                <w:lang w:val="zh-CN"/>
              </w:rPr>
              <w:t>iSen</w:t>
            </w:r>
            <w:r>
              <w:rPr>
                <w:rFonts w:eastAsiaTheme="minorEastAsia" w:hint="eastAsia"/>
                <w:lang w:val="zh-CN"/>
              </w:rPr>
              <w:t>眼睛</w:t>
            </w:r>
            <w:r>
              <w:rPr>
                <w:rFonts w:eastAsiaTheme="minorEastAsia"/>
                <w:lang w:val="zh-CN"/>
              </w:rPr>
              <w:t>需要手术，</w:t>
            </w:r>
            <w:r>
              <w:rPr>
                <w:rFonts w:eastAsiaTheme="minorEastAsia" w:hint="eastAsia"/>
                <w:lang w:val="zh-CN"/>
              </w:rPr>
              <w:t>前端任明接替</w:t>
            </w:r>
            <w:r>
              <w:rPr>
                <w:rFonts w:eastAsiaTheme="minorEastAsia" w:hint="eastAsia"/>
                <w:lang w:val="zh-CN"/>
              </w:rPr>
              <w:t>iSen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工作，</w:t>
            </w:r>
            <w:r>
              <w:rPr>
                <w:rFonts w:eastAsiaTheme="minorEastAsia" w:hint="eastAsia"/>
                <w:lang w:val="zh-CN"/>
              </w:rPr>
              <w:t>目前完成</w:t>
            </w:r>
            <w:r>
              <w:rPr>
                <w:rFonts w:eastAsiaTheme="minorEastAsia"/>
                <w:lang w:val="zh-CN"/>
              </w:rPr>
              <w:t>对阅卷管理模块</w:t>
            </w:r>
            <w:r>
              <w:rPr>
                <w:rFonts w:eastAsiaTheme="minorEastAsia" w:hint="eastAsia"/>
                <w:lang w:val="zh-CN"/>
              </w:rPr>
              <w:t>需求</w:t>
            </w:r>
            <w:r>
              <w:rPr>
                <w:rFonts w:eastAsiaTheme="minorEastAsia"/>
                <w:lang w:val="zh-CN"/>
              </w:rPr>
              <w:t>的确认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后台阿信完成</w:t>
            </w:r>
            <w:r>
              <w:rPr>
                <w:rFonts w:eastAsiaTheme="minorEastAsia"/>
                <w:lang w:val="zh-CN"/>
              </w:rPr>
              <w:t>部分功能架构的调整</w:t>
            </w:r>
            <w:r>
              <w:rPr>
                <w:rFonts w:eastAsiaTheme="minorEastAsia" w:hint="eastAsia"/>
                <w:lang w:val="zh-CN"/>
              </w:rPr>
              <w:t>以</w:t>
            </w:r>
            <w:r>
              <w:rPr>
                <w:rFonts w:eastAsiaTheme="minorEastAsia"/>
                <w:lang w:val="zh-CN"/>
              </w:rPr>
              <w:t>适配阶段二的开发，完成</w:t>
            </w:r>
            <w:r w:rsidRPr="00FB6476">
              <w:rPr>
                <w:rFonts w:eastAsiaTheme="minorEastAsia" w:hint="eastAsia"/>
                <w:lang w:val="zh-CN"/>
              </w:rPr>
              <w:t>学校：班级管理（文理科、升班）、考试类型配置</w:t>
            </w:r>
            <w:r w:rsidRPr="00FB6476">
              <w:rPr>
                <w:rFonts w:eastAsiaTheme="minorEastAsia" w:hint="eastAsia"/>
                <w:lang w:val="zh-CN"/>
              </w:rPr>
              <w:t>部分</w:t>
            </w:r>
            <w:r w:rsidRPr="00FB6476">
              <w:rPr>
                <w:rFonts w:eastAsiaTheme="minorEastAsia"/>
                <w:lang w:val="zh-CN"/>
              </w:rPr>
              <w:t>的接口开发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那边开发目前完成</w:t>
            </w:r>
            <w:r>
              <w:rPr>
                <w:rFonts w:eastAsiaTheme="minorEastAsia" w:hint="eastAsia"/>
                <w:lang w:val="zh-CN"/>
              </w:rPr>
              <w:t>阅卷</w:t>
            </w:r>
            <w:r>
              <w:rPr>
                <w:rFonts w:eastAsiaTheme="minorEastAsia"/>
                <w:lang w:val="zh-CN"/>
              </w:rPr>
              <w:t>部分的接口的开发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那边</w:t>
            </w:r>
            <w:r>
              <w:rPr>
                <w:rFonts w:eastAsiaTheme="minorEastAsia" w:hint="eastAsia"/>
                <w:lang w:val="zh-CN"/>
              </w:rPr>
              <w:t>完成</w:t>
            </w:r>
            <w:r>
              <w:rPr>
                <w:rFonts w:eastAsiaTheme="minorEastAsia"/>
                <w:lang w:val="zh-CN"/>
              </w:rPr>
              <w:t>自动化部署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搭建</w:t>
            </w:r>
          </w:p>
          <w:p w:rsidR="00FB6476" w:rsidRPr="00C16A79" w:rsidRDefault="00FB6476" w:rsidP="00C16A79">
            <w:pPr>
              <w:pStyle w:val="ListParagraph"/>
              <w:widowControl/>
              <w:numPr>
                <w:ilvl w:val="0"/>
                <w:numId w:val="4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测试</w:t>
            </w:r>
            <w:r>
              <w:rPr>
                <w:rFonts w:eastAsiaTheme="minorEastAsia"/>
                <w:lang w:val="zh-CN"/>
              </w:rPr>
              <w:t>人员完成学校、题库、</w:t>
            </w:r>
            <w:r>
              <w:rPr>
                <w:rFonts w:eastAsiaTheme="minorEastAsia" w:hint="eastAsia"/>
                <w:lang w:val="zh-CN"/>
              </w:rPr>
              <w:t>测验</w:t>
            </w:r>
            <w:r>
              <w:rPr>
                <w:rFonts w:eastAsiaTheme="minorEastAsia"/>
                <w:lang w:val="zh-CN"/>
              </w:rPr>
              <w:t>模块测试用例的编写</w:t>
            </w: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 w:rsidTr="00E245DB">
        <w:trPr>
          <w:trHeight w:val="122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7207AE">
            <w:pPr>
              <w:rPr>
                <w:lang w:eastAsia="zh-CN"/>
              </w:rPr>
            </w:pPr>
          </w:p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 w:rsidTr="00E245DB">
        <w:trPr>
          <w:trHeight w:val="1065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:rsidR="000C2A38" w:rsidRPr="008D7C0C" w:rsidRDefault="000C2A38" w:rsidP="008D7C0C"/>
        </w:tc>
      </w:tr>
      <w:tr w:rsidR="007207AE" w:rsidTr="00E245DB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 w:rsidTr="00E245DB">
        <w:trPr>
          <w:trHeight w:val="181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16A79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lastRenderedPageBreak/>
              <w:t>和</w:t>
            </w:r>
            <w:r>
              <w:rPr>
                <w:rFonts w:eastAsiaTheme="minorEastAsia"/>
                <w:lang w:val="zh-CN"/>
              </w:rPr>
              <w:t>客户一起确定下来</w:t>
            </w:r>
            <w:r>
              <w:rPr>
                <w:rFonts w:eastAsiaTheme="minorEastAsia" w:hint="eastAsia"/>
                <w:lang w:val="zh-CN"/>
              </w:rPr>
              <w:t>答题卡</w:t>
            </w:r>
            <w:r>
              <w:rPr>
                <w:rFonts w:eastAsiaTheme="minorEastAsia"/>
                <w:lang w:val="zh-CN"/>
              </w:rPr>
              <w:t>识别所需要的接口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任明进行</w:t>
            </w:r>
            <w:r>
              <w:rPr>
                <w:rFonts w:eastAsiaTheme="minorEastAsia"/>
                <w:lang w:val="zh-CN"/>
              </w:rPr>
              <w:t>阅卷管理部分的开发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Queen</w:t>
            </w:r>
            <w:r>
              <w:rPr>
                <w:rFonts w:eastAsiaTheme="minorEastAsia"/>
                <w:lang w:val="zh-CN"/>
              </w:rPr>
              <w:t>进行测验模块的开发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评审</w:t>
            </w:r>
            <w:r>
              <w:rPr>
                <w:rFonts w:eastAsiaTheme="minorEastAsia"/>
                <w:lang w:val="zh-CN"/>
              </w:rPr>
              <w:t>测试已经完成的</w:t>
            </w:r>
            <w:r>
              <w:rPr>
                <w:rFonts w:eastAsiaTheme="minorEastAsia" w:hint="eastAsia"/>
                <w:lang w:val="zh-CN"/>
              </w:rPr>
              <w:t>模块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和</w:t>
            </w:r>
            <w:r>
              <w:rPr>
                <w:rFonts w:eastAsiaTheme="minorEastAsia"/>
                <w:lang w:val="zh-CN"/>
              </w:rPr>
              <w:t>客户一起确认学情管理里面</w:t>
            </w:r>
            <w:r>
              <w:rPr>
                <w:rFonts w:eastAsiaTheme="minorEastAsia" w:hint="eastAsia"/>
                <w:lang w:val="zh-CN"/>
              </w:rPr>
              <w:t>的</w:t>
            </w:r>
            <w:r>
              <w:rPr>
                <w:rFonts w:eastAsiaTheme="minorEastAsia"/>
                <w:lang w:val="zh-CN"/>
              </w:rPr>
              <w:t>一些问题</w:t>
            </w:r>
          </w:p>
          <w:p w:rsidR="00FB6476" w:rsidRDefault="00FB6476" w:rsidP="00C16A79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客户</w:t>
            </w:r>
            <w:r>
              <w:rPr>
                <w:rFonts w:eastAsiaTheme="minorEastAsia"/>
                <w:lang w:val="zh-CN"/>
              </w:rPr>
              <w:t>输出</w:t>
            </w:r>
            <w:r>
              <w:rPr>
                <w:rFonts w:eastAsiaTheme="minorEastAsia" w:hint="eastAsia"/>
                <w:lang w:val="zh-CN"/>
              </w:rPr>
              <w:t>成绩补录</w:t>
            </w:r>
            <w:r>
              <w:rPr>
                <w:rFonts w:eastAsiaTheme="minorEastAsia"/>
                <w:lang w:val="zh-CN"/>
              </w:rPr>
              <w:t>的流程和原型来作为答题卡无法识别场景的下的备选方案</w:t>
            </w:r>
          </w:p>
          <w:p w:rsidR="00FB6476" w:rsidRPr="00FB6476" w:rsidRDefault="00FB6476" w:rsidP="00FB6476">
            <w:pPr>
              <w:pStyle w:val="ListParagraph"/>
              <w:widowControl/>
              <w:numPr>
                <w:ilvl w:val="0"/>
                <w:numId w:val="5"/>
              </w:numPr>
              <w:jc w:val="left"/>
              <w:rPr>
                <w:rFonts w:eastAsiaTheme="minorEastAsia" w:hint="eastAsia"/>
                <w:lang w:val="zh-CN"/>
              </w:rPr>
            </w:pPr>
            <w:r>
              <w:rPr>
                <w:rFonts w:eastAsiaTheme="minorEastAsia" w:hint="eastAsia"/>
                <w:lang w:val="zh-CN"/>
              </w:rPr>
              <w:t>阿信</w:t>
            </w:r>
            <w:r>
              <w:rPr>
                <w:rFonts w:eastAsiaTheme="minorEastAsia"/>
                <w:lang w:val="zh-CN"/>
              </w:rPr>
              <w:t>完成</w:t>
            </w:r>
            <w:r>
              <w:rPr>
                <w:rFonts w:eastAsiaTheme="minorEastAsia" w:hint="eastAsia"/>
                <w:lang w:val="zh-CN"/>
              </w:rPr>
              <w:t>试卷</w:t>
            </w:r>
            <w:r>
              <w:rPr>
                <w:rFonts w:eastAsiaTheme="minorEastAsia"/>
                <w:lang w:val="zh-CN"/>
              </w:rPr>
              <w:t>管理和测验模块相关的接口</w:t>
            </w:r>
          </w:p>
        </w:tc>
      </w:tr>
    </w:tbl>
    <w:p w:rsidR="007207AE" w:rsidRDefault="007207AE">
      <w:pPr>
        <w:pStyle w:val="a0"/>
        <w:ind w:left="8" w:hanging="8"/>
      </w:pPr>
    </w:p>
    <w:p w:rsidR="007207AE" w:rsidRDefault="007207AE">
      <w:pPr>
        <w:pStyle w:val="a0"/>
        <w:ind w:left="324" w:hanging="324"/>
      </w:pPr>
    </w:p>
    <w:p w:rsidR="007207AE" w:rsidRDefault="007207AE">
      <w:pPr>
        <w:pStyle w:val="a0"/>
        <w:ind w:left="216" w:hanging="216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p w:rsidR="007207AE" w:rsidRDefault="007207AE">
      <w:pPr>
        <w:pStyle w:val="a0"/>
        <w:ind w:left="108" w:hanging="108"/>
      </w:pPr>
    </w:p>
    <w:tbl>
      <w:tblPr>
        <w:tblW w:w="8176" w:type="dxa"/>
        <w:tblInd w:w="54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2724"/>
        <w:gridCol w:w="5452"/>
      </w:tblGrid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E7E7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color w:val="FFFFFF"/>
                <w:u w:color="FFFFFF"/>
                <w:shd w:val="clear" w:color="auto" w:fill="808080"/>
                <w:lang w:val="zh-TW" w:eastAsia="zh-TW"/>
              </w:rPr>
              <w:t>项目管理周报（案例）</w:t>
            </w:r>
          </w:p>
        </w:tc>
      </w:tr>
      <w:tr w:rsidR="007207AE">
        <w:trPr>
          <w:trHeight w:val="64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center"/>
            </w:pPr>
            <w:r>
              <w:rPr>
                <w:b/>
                <w:bCs/>
                <w:lang w:val="zh-TW" w:eastAsia="zh-TW"/>
              </w:rPr>
              <w:t>项目概述                                                                                      2017年6月21日</w:t>
            </w:r>
          </w:p>
        </w:tc>
      </w:tr>
      <w:tr w:rsidR="007207AE">
        <w:trPr>
          <w:trHeight w:val="590"/>
        </w:trPr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开发阶段</w:t>
            </w:r>
          </w:p>
        </w:tc>
        <w:tc>
          <w:tcPr>
            <w:tcW w:w="5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lang w:val="zh-TW" w:eastAsia="zh-TW"/>
              </w:rPr>
              <w:t>项目经理：xxxx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本周工作进展：（完成了50%）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t>本周工作总体处于</w:t>
            </w:r>
            <w:r>
              <w:rPr>
                <w:rFonts w:ascii="Helvetica" w:hAnsi="Helvetica"/>
              </w:rPr>
              <w:t>xx</w:t>
            </w:r>
            <w:r>
              <w:t>阶段，项目进度正常／延误（如延期，则简述原因）；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、原型阶段：产品经理完成了</w:t>
            </w:r>
            <w:r>
              <w:rPr>
                <w:rFonts w:ascii="Helvetica" w:hAnsi="Helvetica"/>
              </w:rPr>
              <w:t>xx</w:t>
            </w:r>
            <w:r>
              <w:t>功能设计，还有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UI</w:t>
            </w:r>
            <w:r>
              <w:t>阶段：设计师完成了</w:t>
            </w:r>
            <w:r>
              <w:rPr>
                <w:rFonts w:ascii="Helvetica" w:hAnsi="Helvetica"/>
              </w:rPr>
              <w:t>xx</w:t>
            </w:r>
            <w:r>
              <w:t>页面的设计，还剩下</w:t>
            </w:r>
            <w:r>
              <w:rPr>
                <w:rFonts w:ascii="Helvetica" w:hAnsi="Helvetica"/>
              </w:rPr>
              <w:t>xx</w:t>
            </w:r>
            <w:r>
              <w:t>页面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、开发阶段：前端完成了</w:t>
            </w:r>
            <w:r>
              <w:rPr>
                <w:rFonts w:ascii="Helvetica" w:hAnsi="Helvetica"/>
              </w:rPr>
              <w:t>xx</w:t>
            </w:r>
            <w:r>
              <w:t>功能</w:t>
            </w:r>
            <w:r>
              <w:rPr>
                <w:rFonts w:ascii="Helvetica" w:hAnsi="Helvetica"/>
              </w:rPr>
              <w:t>......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4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主要风险问题：（每条风险问题包括描述、采取措施、进展情况）</w:t>
            </w:r>
          </w:p>
        </w:tc>
      </w:tr>
      <w:tr w:rsidR="007207AE">
        <w:trPr>
          <w:trHeight w:val="190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lastRenderedPageBreak/>
              <w:t>1</w:t>
            </w:r>
            <w:r>
              <w:t>、开发者问题：</w:t>
            </w:r>
            <w:r>
              <w:rPr>
                <w:rFonts w:ascii="Helvetica" w:hAnsi="Helvetica"/>
              </w:rPr>
              <w:t>xx</w:t>
            </w:r>
            <w:r>
              <w:t>开发者进度提交缓慢，拖延项目团队，准备与</w:t>
            </w:r>
            <w:r>
              <w:rPr>
                <w:rFonts w:ascii="Helvetica" w:hAnsi="Helvetica"/>
              </w:rPr>
              <w:t>xx</w:t>
            </w:r>
            <w:r>
              <w:t>开发者先进行电话沟通，了解情况，如得不到及时解决，及时与平台协商进行更换人员，保证项目风险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、客户方面</w:t>
            </w:r>
            <w:r>
              <w:rPr>
                <w:rFonts w:ascii="Helvetica" w:hAnsi="Helvetica" w:hint="default"/>
              </w:rPr>
              <w:t>……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3</w:t>
            </w:r>
            <w:r>
              <w:t>、</w:t>
            </w:r>
            <w:r>
              <w:rPr>
                <w:rFonts w:ascii="Helvetica" w:hAnsi="Helvetica" w:hint="default"/>
              </w:rPr>
              <w:t>……</w:t>
            </w:r>
            <w:r>
              <w:rPr>
                <w:rFonts w:ascii="Helvetica" w:hAnsi="Helvetica"/>
              </w:rPr>
              <w:t>.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本周变更情况：</w:t>
            </w:r>
          </w:p>
        </w:tc>
      </w:tr>
      <w:tr w:rsidR="007207AE">
        <w:trPr>
          <w:trHeight w:val="126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、需求变更：因核心框架升级，需要修改响应程序做回归测试，无法按原计划上线，故上下时间推迟至</w:t>
            </w:r>
            <w:r>
              <w:rPr>
                <w:rFonts w:ascii="Helvetica" w:hAnsi="Helvetica"/>
              </w:rPr>
              <w:t>xxxx-xx-xx</w:t>
            </w:r>
            <w:r>
              <w:t>，并与需求方沟通获得认可。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t>、</w:t>
            </w:r>
            <w:r>
              <w:rPr>
                <w:rFonts w:ascii="Helvetica" w:hAnsi="Helvetica"/>
              </w:rPr>
              <w:t>xx</w:t>
            </w:r>
            <w:r>
              <w:t>变更</w:t>
            </w:r>
            <w:r>
              <w:rPr>
                <w:rFonts w:ascii="Helvetica" w:hAnsi="Helvetica"/>
              </w:rPr>
              <w:t xml:space="preserve">...... </w:t>
            </w:r>
          </w:p>
        </w:tc>
      </w:tr>
      <w:tr w:rsidR="007207AE">
        <w:trPr>
          <w:trHeight w:val="350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207AE" w:rsidRDefault="002D0390">
            <w:pPr>
              <w:pStyle w:val="a0"/>
              <w:jc w:val="left"/>
            </w:pPr>
            <w:r>
              <w:rPr>
                <w:b/>
                <w:bCs/>
                <w:i/>
                <w:iCs/>
                <w:lang w:val="zh-TW" w:eastAsia="zh-TW"/>
              </w:rPr>
              <w:t>下周工作安排：</w:t>
            </w:r>
          </w:p>
        </w:tc>
      </w:tr>
      <w:tr w:rsidR="007207AE">
        <w:trPr>
          <w:trHeight w:val="1044"/>
        </w:trPr>
        <w:tc>
          <w:tcPr>
            <w:tcW w:w="8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ascii="Helvetica" w:eastAsia="Helvetica" w:hAnsi="Helvetica" w:cs="Helvetica" w:hint="default"/>
              </w:rPr>
            </w:pPr>
            <w:r>
              <w:rPr>
                <w:rFonts w:ascii="Helvetica" w:hAnsi="Helvetica"/>
              </w:rPr>
              <w:t>1</w:t>
            </w:r>
            <w:r>
              <w:t>、开发阶段：</w:t>
            </w:r>
            <w:r>
              <w:rPr>
                <w:rFonts w:ascii="Helvetica" w:hAnsi="Helvetica"/>
              </w:rPr>
              <w:t>xx</w:t>
            </w:r>
            <w:r>
              <w:t>开发者完成主流程功能联调，</w:t>
            </w:r>
            <w:r>
              <w:rPr>
                <w:rFonts w:ascii="Helvetica" w:hAnsi="Helvetica"/>
              </w:rPr>
              <w:t>xx</w:t>
            </w:r>
            <w:r>
              <w:t>开发者完成</w:t>
            </w:r>
            <w:r>
              <w:rPr>
                <w:rFonts w:ascii="Helvetica" w:hAnsi="Helvetica"/>
              </w:rPr>
              <w:t>xx</w:t>
            </w:r>
            <w:r>
              <w:t>功能模块</w:t>
            </w:r>
          </w:p>
          <w:p w:rsidR="007207AE" w:rsidRDefault="002D0390">
            <w:pPr>
              <w:pStyle w:val="A1"/>
              <w:widowControl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800"/>
              </w:tabs>
              <w:jc w:val="left"/>
              <w:rPr>
                <w:rFonts w:hint="default"/>
              </w:rPr>
            </w:pPr>
            <w:r>
              <w:rPr>
                <w:rFonts w:ascii="Helvetica" w:hAnsi="Helvetica"/>
              </w:rPr>
              <w:t>2</w:t>
            </w:r>
            <w:r>
              <w:rPr>
                <w:rFonts w:ascii="Helvetica" w:hAnsi="Helvetica" w:hint="default"/>
              </w:rPr>
              <w:t>……</w:t>
            </w:r>
          </w:p>
        </w:tc>
      </w:tr>
    </w:tbl>
    <w:p w:rsidR="007207AE" w:rsidRDefault="007207AE">
      <w:pPr>
        <w:pStyle w:val="a0"/>
        <w:ind w:left="432" w:hanging="432"/>
      </w:pPr>
    </w:p>
    <w:sectPr w:rsidR="007207AE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E92" w:rsidRDefault="00821E92">
      <w:r>
        <w:separator/>
      </w:r>
    </w:p>
  </w:endnote>
  <w:endnote w:type="continuationSeparator" w:id="0">
    <w:p w:rsidR="00821E92" w:rsidRDefault="0082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E92" w:rsidRDefault="00821E92">
      <w:r>
        <w:separator/>
      </w:r>
    </w:p>
  </w:footnote>
  <w:footnote w:type="continuationSeparator" w:id="0">
    <w:p w:rsidR="00821E92" w:rsidRDefault="0082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7AE" w:rsidRDefault="007207AE">
    <w:pPr>
      <w:pStyle w:val="a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40C6C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B4714A"/>
    <w:multiLevelType w:val="hybridMultilevel"/>
    <w:tmpl w:val="067E802E"/>
    <w:lvl w:ilvl="0" w:tplc="DC9CD1C2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8AC38D6"/>
    <w:multiLevelType w:val="hybridMultilevel"/>
    <w:tmpl w:val="592666E8"/>
    <w:lvl w:ilvl="0" w:tplc="72605B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E563B8E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0C2F938">
      <w:start w:val="1"/>
      <w:numFmt w:val="lowerRoman"/>
      <w:lvlText w:val="%3."/>
      <w:lvlJc w:val="left"/>
      <w:pPr>
        <w:ind w:left="126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9A2FFE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E8BAA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56C8C3E">
      <w:start w:val="1"/>
      <w:numFmt w:val="lowerRoman"/>
      <w:lvlText w:val="%6."/>
      <w:lvlJc w:val="left"/>
      <w:pPr>
        <w:ind w:left="252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80063BE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647C2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1CC884">
      <w:start w:val="1"/>
      <w:numFmt w:val="lowerRoman"/>
      <w:lvlText w:val="%9."/>
      <w:lvlJc w:val="left"/>
      <w:pPr>
        <w:ind w:left="3780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44945E2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5447364"/>
    <w:multiLevelType w:val="hybridMultilevel"/>
    <w:tmpl w:val="FBB4B834"/>
    <w:lvl w:ilvl="0" w:tplc="D3BC5608">
      <w:start w:val="1"/>
      <w:numFmt w:val="decimal"/>
      <w:lvlText w:val="%1."/>
      <w:lvlJc w:val="left"/>
      <w:pPr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30A6F06">
      <w:start w:val="1"/>
      <w:numFmt w:val="decimal"/>
      <w:lvlText w:val="%2."/>
      <w:lvlJc w:val="left"/>
      <w:pPr>
        <w:ind w:left="1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8709E">
      <w:start w:val="1"/>
      <w:numFmt w:val="decimal"/>
      <w:lvlText w:val="%3."/>
      <w:lvlJc w:val="left"/>
      <w:pPr>
        <w:ind w:left="1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C4E8DC">
      <w:start w:val="1"/>
      <w:numFmt w:val="decimal"/>
      <w:lvlText w:val="%4."/>
      <w:lvlJc w:val="left"/>
      <w:pPr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A381B56">
      <w:start w:val="1"/>
      <w:numFmt w:val="decimal"/>
      <w:lvlText w:val="%5."/>
      <w:lvlJc w:val="left"/>
      <w:pPr>
        <w:ind w:left="3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DEE944A">
      <w:start w:val="1"/>
      <w:numFmt w:val="decimal"/>
      <w:lvlText w:val="%6."/>
      <w:lvlJc w:val="left"/>
      <w:pPr>
        <w:ind w:left="4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E56C6BE">
      <w:start w:val="1"/>
      <w:numFmt w:val="decimal"/>
      <w:lvlText w:val="%7."/>
      <w:lvlJc w:val="left"/>
      <w:pPr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963B08">
      <w:start w:val="1"/>
      <w:numFmt w:val="decimal"/>
      <w:lvlText w:val="%8."/>
      <w:lvlJc w:val="left"/>
      <w:pPr>
        <w:ind w:left="5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10921E">
      <w:start w:val="1"/>
      <w:numFmt w:val="decimal"/>
      <w:lvlText w:val="%9."/>
      <w:lvlJc w:val="left"/>
      <w:pPr>
        <w:ind w:left="6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7AE"/>
    <w:rsid w:val="000B47AF"/>
    <w:rsid w:val="000C2A38"/>
    <w:rsid w:val="001157E8"/>
    <w:rsid w:val="00127ACA"/>
    <w:rsid w:val="00140A1B"/>
    <w:rsid w:val="001A3CEF"/>
    <w:rsid w:val="001D7E2C"/>
    <w:rsid w:val="001F3DA8"/>
    <w:rsid w:val="00241C54"/>
    <w:rsid w:val="00250A19"/>
    <w:rsid w:val="00263DF9"/>
    <w:rsid w:val="00283878"/>
    <w:rsid w:val="002D0390"/>
    <w:rsid w:val="002D30E0"/>
    <w:rsid w:val="002E50F3"/>
    <w:rsid w:val="0031277C"/>
    <w:rsid w:val="0031737F"/>
    <w:rsid w:val="00334602"/>
    <w:rsid w:val="003551C2"/>
    <w:rsid w:val="00395643"/>
    <w:rsid w:val="004213AD"/>
    <w:rsid w:val="00436AA6"/>
    <w:rsid w:val="004E0EC6"/>
    <w:rsid w:val="00580F9B"/>
    <w:rsid w:val="006E1806"/>
    <w:rsid w:val="007207AE"/>
    <w:rsid w:val="00767ED4"/>
    <w:rsid w:val="007F07EB"/>
    <w:rsid w:val="007F26E0"/>
    <w:rsid w:val="008071D6"/>
    <w:rsid w:val="0081231F"/>
    <w:rsid w:val="00821E92"/>
    <w:rsid w:val="008742AA"/>
    <w:rsid w:val="008913F0"/>
    <w:rsid w:val="008C2B19"/>
    <w:rsid w:val="008D7C0C"/>
    <w:rsid w:val="008E352A"/>
    <w:rsid w:val="009136A1"/>
    <w:rsid w:val="009436A8"/>
    <w:rsid w:val="00985C6C"/>
    <w:rsid w:val="00987B20"/>
    <w:rsid w:val="009F5563"/>
    <w:rsid w:val="00A3126E"/>
    <w:rsid w:val="00A82FBE"/>
    <w:rsid w:val="00A83BB6"/>
    <w:rsid w:val="00AA0A76"/>
    <w:rsid w:val="00AA3A3A"/>
    <w:rsid w:val="00AD2DE1"/>
    <w:rsid w:val="00B2080C"/>
    <w:rsid w:val="00C16A79"/>
    <w:rsid w:val="00C338D4"/>
    <w:rsid w:val="00C45B77"/>
    <w:rsid w:val="00C96AB3"/>
    <w:rsid w:val="00D52924"/>
    <w:rsid w:val="00E245DB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D0AC"/>
  <w15:docId w15:val="{568C97CC-94E4-4E61-83C2-24C4AA2D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ListParagraph">
    <w:name w:val="List Paragraph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A1">
    <w:name w:val="正文 A"/>
    <w:pPr>
      <w:widowControl w:val="0"/>
      <w:jc w:val="both"/>
    </w:pPr>
    <w:rPr>
      <w:rFonts w:ascii="Arial Unicode MS" w:eastAsia="Arial Unicode MS" w:hAnsi="Arial Unicode MS" w:cs="Arial Unicode MS" w:hint="eastAsia"/>
      <w:color w:val="000000"/>
      <w:sz w:val="22"/>
      <w:szCs w:val="22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Wenhu (NSB - CN/Hangzhou)</cp:lastModifiedBy>
  <cp:revision>50</cp:revision>
  <dcterms:created xsi:type="dcterms:W3CDTF">2017-09-25T10:40:00Z</dcterms:created>
  <dcterms:modified xsi:type="dcterms:W3CDTF">2017-12-24T15:19:00Z</dcterms:modified>
</cp:coreProperties>
</file>