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1E" w:rsidRDefault="0030294B">
      <w:proofErr w:type="spellStart"/>
      <w:r>
        <w:t>F</w:t>
      </w:r>
      <w:r>
        <w:rPr>
          <w:rFonts w:hint="eastAsia"/>
        </w:rPr>
        <w:t>rp</w:t>
      </w:r>
      <w:proofErr w:type="spellEnd"/>
      <w:r>
        <w:rPr>
          <w:rFonts w:hint="eastAsia"/>
        </w:rPr>
        <w:t xml:space="preserve"> 内网</w:t>
      </w:r>
      <w:r>
        <w:t>穿透代理</w:t>
      </w:r>
    </w:p>
    <w:p w:rsidR="0030294B" w:rsidRDefault="0030294B"/>
    <w:p w:rsidR="0030294B" w:rsidRDefault="003D5F7E">
      <w:hyperlink r:id="rId5" w:anchor="%E9%80%9A%E8%BF%87-ssh-%E8%AE%BF%E9%97%AE%E5%85%AC%E5%8F%B8%E5%86%85%E7%BD%91%E6%9C%BA%E5%99%A8" w:history="1">
        <w:r w:rsidR="0030294B">
          <w:rPr>
            <w:rStyle w:val="a3"/>
          </w:rPr>
          <w:t>https://github.com/fatedier/frp/blob/master/README_zh.md#%E9%80%9A%E8%BF%87-ssh-%E8%AE%BF%E9%97%AE%E5%85%AC%E5%8F%B8%E5%86%85%E7%BD%91%E6%9C%BA%E5%99%A8</w:t>
        </w:r>
      </w:hyperlink>
    </w:p>
    <w:p w:rsidR="0030294B" w:rsidRDefault="0030294B"/>
    <w:p w:rsidR="0030294B" w:rsidRDefault="00340AD2">
      <w:r>
        <w:rPr>
          <w:rFonts w:hint="eastAsia"/>
        </w:rPr>
        <w:t>版本：</w:t>
      </w:r>
      <w:proofErr w:type="spellStart"/>
      <w:r>
        <w:t>frp</w:t>
      </w:r>
      <w:proofErr w:type="spellEnd"/>
      <w:r>
        <w:t xml:space="preserve"> 0.27.0</w:t>
      </w:r>
    </w:p>
    <w:p w:rsidR="00340AD2" w:rsidRDefault="00340AD2"/>
    <w:p w:rsidR="00340AD2" w:rsidRDefault="00340AD2">
      <w:pPr>
        <w:rPr>
          <w:rFonts w:hint="eastAsia"/>
        </w:rPr>
      </w:pPr>
      <w:r w:rsidRPr="00340AD2">
        <w:rPr>
          <w:noProof/>
        </w:rPr>
        <w:drawing>
          <wp:inline distT="0" distB="0" distL="0" distR="0">
            <wp:extent cx="5274310" cy="4646549"/>
            <wp:effectExtent l="0" t="0" r="2540" b="1905"/>
            <wp:docPr id="1" name="图片 1" descr="C:\Users\ADMINI~1\AppData\Local\Temp\15632447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324471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4B" w:rsidRDefault="0030294B"/>
    <w:p w:rsidR="00340AD2" w:rsidRDefault="00340AD2"/>
    <w:p w:rsidR="00340AD2" w:rsidRDefault="00340AD2"/>
    <w:p w:rsidR="00340AD2" w:rsidRDefault="00340AD2">
      <w:r w:rsidRPr="00340AD2">
        <w:rPr>
          <w:noProof/>
        </w:rPr>
        <w:lastRenderedPageBreak/>
        <w:drawing>
          <wp:inline distT="0" distB="0" distL="0" distR="0">
            <wp:extent cx="5274310" cy="4815428"/>
            <wp:effectExtent l="0" t="0" r="2540" b="4445"/>
            <wp:docPr id="2" name="图片 2" descr="C:\Users\ADMINI~1\AppData\Local\Temp\1563244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32447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C6" w:rsidRDefault="00D66BC6"/>
    <w:p w:rsidR="00D66BC6" w:rsidRDefault="00D66BC6">
      <w:r>
        <w:rPr>
          <w:rFonts w:hint="eastAsia"/>
        </w:rPr>
        <w:t>公司</w:t>
      </w:r>
      <w:r>
        <w:t>部署</w:t>
      </w:r>
      <w:r>
        <w:rPr>
          <w:rFonts w:hint="eastAsia"/>
        </w:rPr>
        <w:t>样例</w:t>
      </w:r>
    </w:p>
    <w:p w:rsidR="00D66BC6" w:rsidRDefault="00D66BC6">
      <w:pPr>
        <w:rPr>
          <w:rFonts w:hint="eastAsia"/>
        </w:rPr>
      </w:pPr>
    </w:p>
    <w:p w:rsidR="00D66BC6" w:rsidRDefault="00D66BC6">
      <w:r w:rsidRPr="00D66BC6">
        <w:rPr>
          <w:noProof/>
        </w:rPr>
        <w:drawing>
          <wp:inline distT="0" distB="0" distL="0" distR="0">
            <wp:extent cx="4914900" cy="2981325"/>
            <wp:effectExtent l="0" t="0" r="0" b="9525"/>
            <wp:docPr id="3" name="图片 3" descr="C:\Users\ADMINI~1\AppData\Local\Temp\15632448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32448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D9" w:rsidRDefault="005C54D9"/>
    <w:p w:rsidR="005E17A9" w:rsidRDefault="005E17A9">
      <w:pPr>
        <w:rPr>
          <w:rFonts w:hint="eastAsia"/>
        </w:rPr>
      </w:pPr>
      <w:r>
        <w:rPr>
          <w:rFonts w:hint="eastAsia"/>
        </w:rPr>
        <w:t>42服务器</w:t>
      </w:r>
    </w:p>
    <w:p w:rsidR="005C54D9" w:rsidRDefault="005C54D9">
      <w:r>
        <w:rPr>
          <w:rFonts w:hint="eastAsia"/>
        </w:rPr>
        <w:t>路径</w:t>
      </w:r>
      <w:r>
        <w:t>：</w:t>
      </w:r>
    </w:p>
    <w:p w:rsidR="005C54D9" w:rsidRDefault="005C54D9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/frp_0.27.0_linux_a</w:t>
      </w:r>
      <w:r>
        <w:t>md64</w:t>
      </w:r>
    </w:p>
    <w:p w:rsidR="00A71EC8" w:rsidRDefault="00A71EC8">
      <w:r>
        <w:rPr>
          <w:rFonts w:hint="eastAsia"/>
        </w:rPr>
        <w:t>5000 与客户端</w:t>
      </w:r>
      <w:r>
        <w:t>绑定的端口</w:t>
      </w:r>
    </w:p>
    <w:p w:rsidR="00A71EC8" w:rsidRDefault="00A71EC8">
      <w:pPr>
        <w:rPr>
          <w:rFonts w:hint="eastAsia"/>
        </w:rPr>
      </w:pPr>
      <w:r>
        <w:rPr>
          <w:rFonts w:hint="eastAsia"/>
        </w:rPr>
        <w:t>5002 对外</w:t>
      </w:r>
      <w:r>
        <w:t>开发</w:t>
      </w:r>
      <w:r>
        <w:rPr>
          <w:rFonts w:hint="eastAsia"/>
        </w:rPr>
        <w:t>访问</w:t>
      </w:r>
      <w:r>
        <w:t>的端口</w:t>
      </w:r>
    </w:p>
    <w:p w:rsidR="00A71EC8" w:rsidRDefault="00A71EC8">
      <w:pPr>
        <w:rPr>
          <w:rFonts w:hint="eastAsia"/>
        </w:rPr>
      </w:pPr>
    </w:p>
    <w:p w:rsidR="00A71EC8" w:rsidRDefault="00A71EC8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/>
    <w:p w:rsidR="003D5F7E" w:rsidRDefault="003D5F7E" w:rsidP="003D5F7E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十分钟教你配置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frp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实现内网穿透</w:t>
      </w:r>
    </w:p>
    <w:p w:rsidR="003D5F7E" w:rsidRDefault="003D5F7E" w:rsidP="003D5F7E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2018年11月30日 09:53:34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78A5F1"/>
            <w:szCs w:val="21"/>
          </w:rPr>
          <w:t>演员赵诗</w:t>
        </w:r>
        <w:proofErr w:type="gramStart"/>
        <w:r>
          <w:rPr>
            <w:rStyle w:val="a3"/>
            <w:rFonts w:ascii="微软雅黑" w:eastAsia="微软雅黑" w:hAnsi="微软雅黑" w:hint="eastAsia"/>
            <w:color w:val="78A5F1"/>
            <w:szCs w:val="21"/>
          </w:rPr>
          <w:t>绎</w:t>
        </w:r>
        <w:proofErr w:type="gramEnd"/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 161337</w:t>
      </w:r>
    </w:p>
    <w:p w:rsidR="003D5F7E" w:rsidRDefault="003D5F7E" w:rsidP="003D5F7E">
      <w:pPr>
        <w:rPr>
          <w:rFonts w:ascii="宋体" w:eastAsia="宋体" w:hAnsi="宋体" w:hint="eastAsia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 版权声明：本文为博主原创文章，未经博</w:t>
      </w:r>
      <w:proofErr w:type="gramStart"/>
      <w:r>
        <w:rPr>
          <w:color w:val="999999"/>
          <w:sz w:val="18"/>
          <w:szCs w:val="18"/>
        </w:rPr>
        <w:t>主允许</w:t>
      </w:r>
      <w:proofErr w:type="gramEnd"/>
      <w:r>
        <w:rPr>
          <w:color w:val="999999"/>
          <w:sz w:val="18"/>
          <w:szCs w:val="18"/>
        </w:rPr>
        <w:t>不得转载。 https://blog.csdn.net/u013144287/article/details/78589643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十分钟教你配置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</w:t>
      </w:r>
      <w:proofErr w:type="spellEnd"/>
      <w:r>
        <w:rPr>
          <w:rFonts w:ascii="微软雅黑" w:eastAsia="微软雅黑" w:hAnsi="微软雅黑" w:cs="Arial" w:hint="eastAsia"/>
          <w:color w:val="4D4D4D"/>
        </w:rPr>
        <w:t>实现内网穿透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一、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</w:t>
      </w:r>
      <w:proofErr w:type="spellEnd"/>
      <w:r>
        <w:rPr>
          <w:rFonts w:ascii="微软雅黑" w:eastAsia="微软雅黑" w:hAnsi="微软雅黑" w:cs="Arial" w:hint="eastAsia"/>
          <w:color w:val="4D4D4D"/>
        </w:rPr>
        <w:t>的作用</w:t>
      </w:r>
    </w:p>
    <w:p w:rsidR="003D5F7E" w:rsidRDefault="003D5F7E" w:rsidP="003D5F7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利用处于内网或防火墙后的机器，对外</w:t>
      </w:r>
      <w:proofErr w:type="gramStart"/>
      <w:r>
        <w:rPr>
          <w:rFonts w:ascii="微软雅黑" w:eastAsia="微软雅黑" w:hAnsi="微软雅黑" w:cs="Arial" w:hint="eastAsia"/>
        </w:rPr>
        <w:t>网环境</w:t>
      </w:r>
      <w:proofErr w:type="gramEnd"/>
      <w:r>
        <w:rPr>
          <w:rFonts w:ascii="微软雅黑" w:eastAsia="微软雅黑" w:hAnsi="微软雅黑" w:cs="Arial" w:hint="eastAsia"/>
        </w:rPr>
        <w:t>提供 http 或 https 服务。</w:t>
      </w:r>
    </w:p>
    <w:p w:rsidR="003D5F7E" w:rsidRDefault="003D5F7E" w:rsidP="003D5F7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对于 http, https 服务支持基于域名的虚拟主机，支持自定义域名绑定，使多个域名可以共用一个80端口。</w:t>
      </w:r>
    </w:p>
    <w:p w:rsidR="003D5F7E" w:rsidRDefault="003D5F7E" w:rsidP="003D5F7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利用处于内网或防火墙后的机器，对外</w:t>
      </w:r>
      <w:proofErr w:type="gramStart"/>
      <w:r>
        <w:rPr>
          <w:rFonts w:ascii="微软雅黑" w:eastAsia="微软雅黑" w:hAnsi="微软雅黑" w:cs="Arial" w:hint="eastAsia"/>
        </w:rPr>
        <w:t>网环境</w:t>
      </w:r>
      <w:proofErr w:type="gramEnd"/>
      <w:r>
        <w:rPr>
          <w:rFonts w:ascii="微软雅黑" w:eastAsia="微软雅黑" w:hAnsi="微软雅黑" w:cs="Arial" w:hint="eastAsia"/>
        </w:rPr>
        <w:t xml:space="preserve">提供 </w:t>
      </w:r>
      <w:proofErr w:type="spellStart"/>
      <w:r>
        <w:rPr>
          <w:rFonts w:ascii="微软雅黑" w:eastAsia="微软雅黑" w:hAnsi="微软雅黑" w:cs="Arial" w:hint="eastAsia"/>
        </w:rPr>
        <w:t>tcp</w:t>
      </w:r>
      <w:proofErr w:type="spellEnd"/>
      <w:r>
        <w:rPr>
          <w:rFonts w:ascii="微软雅黑" w:eastAsia="微软雅黑" w:hAnsi="微软雅黑" w:cs="Arial" w:hint="eastAsia"/>
        </w:rPr>
        <w:t xml:space="preserve"> 和 </w:t>
      </w:r>
      <w:proofErr w:type="spellStart"/>
      <w:r>
        <w:rPr>
          <w:rFonts w:ascii="微软雅黑" w:eastAsia="微软雅黑" w:hAnsi="微软雅黑" w:cs="Arial" w:hint="eastAsia"/>
        </w:rPr>
        <w:t>udp</w:t>
      </w:r>
      <w:proofErr w:type="spellEnd"/>
      <w:r>
        <w:rPr>
          <w:rFonts w:ascii="微软雅黑" w:eastAsia="微软雅黑" w:hAnsi="微软雅黑" w:cs="Arial" w:hint="eastAsia"/>
        </w:rPr>
        <w:t xml:space="preserve"> 服务，例如在家里通过 </w:t>
      </w:r>
      <w:proofErr w:type="spellStart"/>
      <w:r>
        <w:rPr>
          <w:rFonts w:ascii="微软雅黑" w:eastAsia="微软雅黑" w:hAnsi="微软雅黑" w:cs="Arial" w:hint="eastAsia"/>
        </w:rPr>
        <w:t>ssh</w:t>
      </w:r>
      <w:proofErr w:type="spellEnd"/>
      <w:r>
        <w:rPr>
          <w:rFonts w:ascii="微软雅黑" w:eastAsia="微软雅黑" w:hAnsi="微软雅黑" w:cs="Arial" w:hint="eastAsia"/>
        </w:rPr>
        <w:t xml:space="preserve"> 访问处于公司内</w:t>
      </w:r>
      <w:proofErr w:type="gramStart"/>
      <w:r>
        <w:rPr>
          <w:rFonts w:ascii="微软雅黑" w:eastAsia="微软雅黑" w:hAnsi="微软雅黑" w:cs="Arial" w:hint="eastAsia"/>
        </w:rPr>
        <w:t>网环境</w:t>
      </w:r>
      <w:proofErr w:type="gramEnd"/>
      <w:r>
        <w:rPr>
          <w:rFonts w:ascii="微软雅黑" w:eastAsia="微软雅黑" w:hAnsi="微软雅黑" w:cs="Arial" w:hint="eastAsia"/>
        </w:rPr>
        <w:t>内的主机。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二、配置说明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1、实现功能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（1）外网通过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ssh</w:t>
      </w:r>
      <w:proofErr w:type="spellEnd"/>
      <w:r>
        <w:rPr>
          <w:rFonts w:ascii="微软雅黑" w:eastAsia="微软雅黑" w:hAnsi="微软雅黑" w:cs="Arial" w:hint="eastAsia"/>
          <w:color w:val="4D4D4D"/>
        </w:rPr>
        <w:t>访问内网机器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（2）自定义绑定域名访问内网web服务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2、配置前准备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（1）公网服务器1台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（2）内网服务器1台（我这里演示的是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环境，win10上面</w:t>
      </w:r>
      <w:proofErr w:type="spellStart"/>
      <w:r>
        <w:rPr>
          <w:rFonts w:ascii="微软雅黑" w:eastAsia="微软雅黑" w:hAnsi="微软雅黑" w:cs="Arial" w:hint="eastAsia"/>
          <w:color w:val="4D4D4D"/>
        </w:rPr>
        <w:t>vmware</w:t>
      </w:r>
      <w:proofErr w:type="spellEnd"/>
      <w:r>
        <w:rPr>
          <w:rFonts w:ascii="微软雅黑" w:eastAsia="微软雅黑" w:hAnsi="微软雅黑" w:cs="Arial" w:hint="eastAsia"/>
          <w:color w:val="4D4D4D"/>
        </w:rPr>
        <w:t>安装的centos7）</w:t>
      </w:r>
    </w:p>
    <w:p w:rsidR="003D5F7E" w:rsidRDefault="003D5F7E" w:rsidP="003D5F7E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（3）公网服务器绑定域名1个（实现</w:t>
      </w:r>
      <w:r>
        <w:rPr>
          <w:rFonts w:ascii="微软雅黑" w:eastAsia="微软雅黑" w:hAnsi="微软雅黑" w:cs="Arial" w:hint="eastAsia"/>
          <w:color w:val="FF0000"/>
        </w:rPr>
        <w:t>二</w:t>
      </w:r>
      <w:proofErr w:type="gramStart"/>
      <w:r>
        <w:rPr>
          <w:rFonts w:ascii="微软雅黑" w:eastAsia="微软雅黑" w:hAnsi="微软雅黑" w:cs="Arial" w:hint="eastAsia"/>
          <w:color w:val="FF0000"/>
        </w:rPr>
        <w:t>1</w:t>
      </w:r>
      <w:proofErr w:type="gramEnd"/>
      <w:r>
        <w:rPr>
          <w:rFonts w:ascii="微软雅黑" w:eastAsia="微软雅黑" w:hAnsi="微软雅黑" w:cs="Arial" w:hint="eastAsia"/>
          <w:color w:val="FF0000"/>
        </w:rPr>
        <w:t>中（1）</w:t>
      </w:r>
      <w:r>
        <w:rPr>
          <w:rFonts w:ascii="微软雅黑" w:eastAsia="微软雅黑" w:hAnsi="微软雅黑" w:cs="Arial" w:hint="eastAsia"/>
          <w:color w:val="4D4D4D"/>
        </w:rPr>
        <w:t>功能不需要公网服务器绑定域名，</w:t>
      </w:r>
      <w:r>
        <w:rPr>
          <w:rFonts w:ascii="微软雅黑" w:eastAsia="微软雅黑" w:hAnsi="微软雅黑" w:cs="Arial" w:hint="eastAsia"/>
          <w:color w:val="FF0000"/>
        </w:rPr>
        <w:t>二</w:t>
      </w:r>
      <w:proofErr w:type="gramStart"/>
      <w:r>
        <w:rPr>
          <w:rFonts w:ascii="微软雅黑" w:eastAsia="微软雅黑" w:hAnsi="微软雅黑" w:cs="Arial" w:hint="eastAsia"/>
          <w:color w:val="FF0000"/>
        </w:rPr>
        <w:t>1</w:t>
      </w:r>
      <w:proofErr w:type="gramEnd"/>
      <w:r>
        <w:rPr>
          <w:rFonts w:ascii="微软雅黑" w:eastAsia="微软雅黑" w:hAnsi="微软雅黑" w:cs="Arial" w:hint="eastAsia"/>
          <w:color w:val="FF0000"/>
        </w:rPr>
        <w:t>中（2）</w:t>
      </w:r>
      <w:r>
        <w:rPr>
          <w:rFonts w:ascii="微软雅黑" w:eastAsia="微软雅黑" w:hAnsi="微软雅黑" w:cs="Arial" w:hint="eastAsia"/>
          <w:color w:val="4D4D4D"/>
        </w:rPr>
        <w:t>功能必须需要公网服务器绑定域名）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（4）内网服务器部署一个web服务，可以用tomcat模拟，这里就不演示了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三、安装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</w:t>
      </w:r>
      <w:proofErr w:type="spellEnd"/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1、公网服务器与内网服务器都需要下载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</w:t>
      </w:r>
      <w:proofErr w:type="spellEnd"/>
      <w:r>
        <w:rPr>
          <w:rFonts w:ascii="微软雅黑" w:eastAsia="微软雅黑" w:hAnsi="微软雅黑" w:cs="Arial" w:hint="eastAsia"/>
          <w:color w:val="4D4D4D"/>
        </w:rPr>
        <w:t>进行安装，公网服务器（服务端）配置关注步骤6,内网服务器（客户端）关注步骤7</w:t>
      </w:r>
    </w:p>
    <w:p w:rsidR="003D5F7E" w:rsidRDefault="003D5F7E" w:rsidP="003D5F7E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2、下载地址是</w:t>
      </w:r>
      <w:hyperlink r:id="rId10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https://github.com/fatedier/frp/releases</w:t>
        </w:r>
      </w:hyperlink>
      <w:r>
        <w:rPr>
          <w:rFonts w:ascii="微软雅黑" w:eastAsia="微软雅黑" w:hAnsi="微软雅黑" w:cs="Arial" w:hint="eastAsia"/>
          <w:color w:val="4D4D4D"/>
        </w:rPr>
        <w:t>，下载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版本frp_0.13.0_linux_amd64.tar.gz，个人感觉下载速度有点慢，</w:t>
      </w:r>
    </w:p>
    <w:p w:rsidR="003D5F7E" w:rsidRDefault="003D5F7E" w:rsidP="003D5F7E">
      <w:pPr>
        <w:pStyle w:val="HTML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</w:p>
    <w:p w:rsidR="003D5F7E" w:rsidRDefault="003D5F7E" w:rsidP="003D5F7E">
      <w:pPr>
        <w:pStyle w:val="HTML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 </w:t>
      </w:r>
    </w:p>
    <w:p w:rsidR="003D5F7E" w:rsidRDefault="003D5F7E" w:rsidP="003D5F7E">
      <w:pPr>
        <w:pStyle w:val="HTML"/>
        <w:shd w:val="clear" w:color="auto" w:fill="FAFA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也可以这样选择下载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wget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ymbol"/>
          <w:rFonts w:ascii="Consolas" w:hAnsi="Consolas" w:cs="Consolas"/>
          <w:color w:val="4078F2"/>
          <w:sz w:val="21"/>
          <w:szCs w:val="21"/>
          <w:shd w:val="clear" w:color="auto" w:fill="FAFAFA"/>
        </w:rPr>
        <w:t>https:</w:t>
      </w: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/</w:t>
      </w:r>
      <w:r>
        <w:rPr>
          <w:rStyle w:val="hljs-regexp"/>
          <w:rFonts w:ascii="Consolas" w:hAnsi="Consolas" w:cs="Consolas"/>
          <w:color w:val="50A14F"/>
          <w:sz w:val="21"/>
          <w:szCs w:val="21"/>
          <w:shd w:val="clear" w:color="auto" w:fill="FAFAFA"/>
        </w:rPr>
        <w:t>/github.com/fatedier/frp/releases/download/v</w:t>
      </w:r>
      <w:r>
        <w:rPr>
          <w:rStyle w:val="hljs-number"/>
          <w:rFonts w:ascii="Consolas" w:hAnsi="Consolas" w:cs="Consolas"/>
          <w:color w:val="986801"/>
          <w:sz w:val="21"/>
          <w:szCs w:val="21"/>
          <w:shd w:val="clear" w:color="auto" w:fill="FAFAFA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.</w:t>
      </w:r>
      <w:r>
        <w:rPr>
          <w:rStyle w:val="hljs-number"/>
          <w:rFonts w:ascii="Consolas" w:hAnsi="Consolas" w:cs="Consolas"/>
          <w:color w:val="986801"/>
          <w:sz w:val="21"/>
          <w:szCs w:val="21"/>
          <w:shd w:val="clear" w:color="auto" w:fill="FAFAFA"/>
        </w:rPr>
        <w:t>13.0</w:t>
      </w: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/frp_</w:t>
      </w:r>
      <w:r>
        <w:rPr>
          <w:rStyle w:val="hljs-number"/>
          <w:rFonts w:ascii="Consolas" w:hAnsi="Consolas" w:cs="Consolas"/>
          <w:color w:val="986801"/>
          <w:sz w:val="21"/>
          <w:szCs w:val="21"/>
          <w:shd w:val="clear" w:color="auto" w:fill="FAFAFA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.</w:t>
      </w:r>
      <w:r>
        <w:rPr>
          <w:rStyle w:val="hljs-number"/>
          <w:rFonts w:ascii="Consolas" w:hAnsi="Consolas" w:cs="Consolas"/>
          <w:color w:val="986801"/>
          <w:sz w:val="21"/>
          <w:szCs w:val="21"/>
          <w:shd w:val="clear" w:color="auto" w:fill="FAFAFA"/>
        </w:rPr>
        <w:t>13.0_</w:t>
      </w:r>
      <w:r>
        <w:rPr>
          <w:rStyle w:val="HTML1"/>
          <w:rFonts w:ascii="Consolas" w:hAnsi="Consolas" w:cs="Consolas"/>
          <w:color w:val="383A42"/>
          <w:sz w:val="21"/>
          <w:szCs w:val="21"/>
          <w:shd w:val="clear" w:color="auto" w:fill="FAFAFA"/>
        </w:rPr>
        <w:t>linux_amd64.tar.gz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3、新建目录</w:t>
      </w:r>
      <w:proofErr w:type="spellStart"/>
      <w:r>
        <w:rPr>
          <w:rFonts w:ascii="微软雅黑" w:eastAsia="微软雅黑" w:hAnsi="微软雅黑" w:cs="Arial" w:hint="eastAsia"/>
          <w:color w:val="4D4D4D"/>
        </w:rPr>
        <w:t>mkdir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-p /</w:t>
      </w:r>
      <w:proofErr w:type="spellStart"/>
      <w:r>
        <w:rPr>
          <w:rFonts w:ascii="微软雅黑" w:eastAsia="微软雅黑" w:hAnsi="微软雅黑" w:cs="Arial" w:hint="eastAsia"/>
          <w:color w:val="4D4D4D"/>
        </w:rPr>
        <w:t>usr</w:t>
      </w:r>
      <w:proofErr w:type="spellEnd"/>
      <w:r>
        <w:rPr>
          <w:rFonts w:ascii="微软雅黑" w:eastAsia="微软雅黑" w:hAnsi="微软雅黑" w:cs="Arial" w:hint="eastAsia"/>
          <w:color w:val="4D4D4D"/>
        </w:rPr>
        <w:t>/local/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</w:t>
      </w:r>
      <w:proofErr w:type="spellEnd"/>
      <w:r>
        <w:rPr>
          <w:rFonts w:ascii="微软雅黑" w:eastAsia="微软雅黑" w:hAnsi="微软雅黑" w:cs="Arial" w:hint="eastAsia"/>
          <w:color w:val="4D4D4D"/>
        </w:rPr>
        <w:t>，上传frp_0.13.0_linux_amd64.tar.gz至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服务器该目录下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4、解压tar -</w:t>
      </w:r>
      <w:proofErr w:type="spellStart"/>
      <w:r>
        <w:rPr>
          <w:rFonts w:ascii="微软雅黑" w:eastAsia="微软雅黑" w:hAnsi="微软雅黑" w:cs="Arial" w:hint="eastAsia"/>
          <w:color w:val="4D4D4D"/>
        </w:rPr>
        <w:t>zxvf</w:t>
      </w:r>
      <w:proofErr w:type="spellEnd"/>
      <w:r>
        <w:rPr>
          <w:rFonts w:ascii="微软雅黑" w:eastAsia="微软雅黑" w:hAnsi="微软雅黑" w:cs="Arial" w:hint="eastAsia"/>
          <w:color w:val="4D4D4D"/>
        </w:rPr>
        <w:t>  frp_0.13.0_linux_amd64.tar.gz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5、进入解压目录cd frp_0.13.0_linux_amd64，这里主要关注4个文件，分别是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frpc</w:t>
      </w:r>
      <w:proofErr w:type="spellEnd"/>
      <w:r>
        <w:rPr>
          <w:rFonts w:ascii="微软雅黑" w:eastAsia="微软雅黑" w:hAnsi="微软雅黑" w:cs="Arial" w:hint="eastAsia"/>
          <w:color w:val="4D4D4D"/>
        </w:rPr>
        <w:t>、frpc.ini和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frps</w:t>
      </w:r>
      <w:proofErr w:type="spellEnd"/>
      <w:r>
        <w:rPr>
          <w:rFonts w:ascii="微软雅黑" w:eastAsia="微软雅黑" w:hAnsi="微软雅黑" w:cs="Arial" w:hint="eastAsia"/>
          <w:color w:val="4D4D4D"/>
        </w:rPr>
        <w:t>、frps.ini，前者两个文件是客户端所关注文件，后者两个文件是服务端所关注两个文件。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6、配置服务端（公网服务器），首先删掉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frpc</w:t>
      </w:r>
      <w:proofErr w:type="spellEnd"/>
      <w:r>
        <w:rPr>
          <w:rFonts w:ascii="微软雅黑" w:eastAsia="微软雅黑" w:hAnsi="微软雅黑" w:cs="Arial" w:hint="eastAsia"/>
          <w:color w:val="4D4D4D"/>
        </w:rPr>
        <w:t>、frpc.ini两个文件，然后再进行配置，vi ./frps.ini，</w:t>
      </w:r>
    </w:p>
    <w:p w:rsidR="003D5F7E" w:rsidRDefault="003D5F7E" w:rsidP="003D5F7E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 w:hint="eastAsia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lastRenderedPageBreak/>
        <w:t>[common]</w:t>
      </w:r>
    </w:p>
    <w:p w:rsidR="003D5F7E" w:rsidRDefault="003D5F7E" w:rsidP="003D5F7E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bind_port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7000        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与客户端绑定的进行通信的端口</w:t>
      </w:r>
    </w:p>
    <w:p w:rsidR="003D5F7E" w:rsidRDefault="003D5F7E" w:rsidP="003D5F7E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vhost_http_port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6081  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访问客户端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web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服务自定义的端口号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保存然后启动服务./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frps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-c ./frps.ini，这是前台启动，后台启动命令为</w:t>
      </w:r>
      <w:proofErr w:type="spellStart"/>
      <w:proofErr w:type="gramStart"/>
      <w:r>
        <w:rPr>
          <w:rFonts w:ascii="微软雅黑" w:eastAsia="微软雅黑" w:hAnsi="微软雅黑" w:cs="Arial" w:hint="eastAsia"/>
          <w:color w:val="4D4D4D"/>
        </w:rPr>
        <w:t>nohup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.</w:t>
      </w:r>
      <w:proofErr w:type="gramEnd"/>
      <w:r>
        <w:rPr>
          <w:rFonts w:ascii="微软雅黑" w:eastAsia="微软雅黑" w:hAnsi="微软雅黑" w:cs="Arial" w:hint="eastAsia"/>
          <w:color w:val="4D4D4D"/>
        </w:rPr>
        <w:t>/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frps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-c ./frps.ini &amp;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7、配置客户端（内网服务器），首先删掉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frps</w:t>
      </w:r>
      <w:proofErr w:type="spellEnd"/>
      <w:r>
        <w:rPr>
          <w:rFonts w:ascii="微软雅黑" w:eastAsia="微软雅黑" w:hAnsi="微软雅黑" w:cs="Arial" w:hint="eastAsia"/>
          <w:color w:val="4D4D4D"/>
        </w:rPr>
        <w:t>、frps.ini两个文件,然后再进行配置，vi ./frpc.ini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 w:hint="eastAsia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[common]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server_addr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120.56.37.48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公网服务器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ip</w:t>
      </w:r>
      <w:proofErr w:type="spellEnd"/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server_port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7000         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与服务端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bind_port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一致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公网通过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访问内部服务器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[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]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type = 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tcp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          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连接协议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local_ip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192.168.3.48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内网服务器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ip</w:t>
      </w:r>
      <w:proofErr w:type="spellEnd"/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local_port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22         #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默认端口号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remote_port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6000   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自定义的访问内部</w:t>
      </w: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端口号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公网访问内部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web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服务器以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http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方式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[web]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type = http      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访问协议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local_port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8081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内网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web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服务的端口号</w:t>
      </w:r>
    </w:p>
    <w:p w:rsidR="003D5F7E" w:rsidRDefault="003D5F7E" w:rsidP="003D5F7E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custom_domains</w:t>
      </w:r>
      <w:proofErr w:type="spellEnd"/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 xml:space="preserve"> = repo.iwi.com   #</w:t>
      </w:r>
      <w:r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  <w:t>所绑定的公网服务器域名，一级、二级域名都可以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保存然后执行./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frpc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-c ./frpc.ini启动，这是前台启动，后台启动命令为</w:t>
      </w:r>
      <w:proofErr w:type="spellStart"/>
      <w:proofErr w:type="gramStart"/>
      <w:r>
        <w:rPr>
          <w:rFonts w:ascii="微软雅黑" w:eastAsia="微软雅黑" w:hAnsi="微软雅黑" w:cs="Arial" w:hint="eastAsia"/>
          <w:color w:val="4D4D4D"/>
        </w:rPr>
        <w:t>nohup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.</w:t>
      </w:r>
      <w:proofErr w:type="gramEnd"/>
      <w:r>
        <w:rPr>
          <w:rFonts w:ascii="微软雅黑" w:eastAsia="微软雅黑" w:hAnsi="微软雅黑" w:cs="Arial" w:hint="eastAsia"/>
          <w:color w:val="4D4D4D"/>
        </w:rPr>
        <w:t>/</w:t>
      </w:r>
      <w:proofErr w:type="spellStart"/>
      <w:r>
        <w:rPr>
          <w:rFonts w:ascii="微软雅黑" w:eastAsia="微软雅黑" w:hAnsi="微软雅黑" w:cs="Arial" w:hint="eastAsia"/>
          <w:color w:val="4D4D4D"/>
        </w:rPr>
        <w:t>frpc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-c ./frpc.ini &amp;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8、访问方式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（1）外网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ssh</w:t>
      </w:r>
      <w:proofErr w:type="spellEnd"/>
      <w:r>
        <w:rPr>
          <w:rFonts w:ascii="微软雅黑" w:eastAsia="微软雅黑" w:hAnsi="微软雅黑" w:cs="Arial" w:hint="eastAsia"/>
          <w:color w:val="4D4D4D"/>
        </w:rPr>
        <w:t>访问内网服务器（直接使用配置里面数据演示）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proofErr w:type="spellStart"/>
      <w:r>
        <w:rPr>
          <w:rFonts w:ascii="微软雅黑" w:eastAsia="微软雅黑" w:hAnsi="微软雅黑" w:cs="Arial" w:hint="eastAsia"/>
          <w:color w:val="4D4D4D"/>
        </w:rPr>
        <w:t>ip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：120.56.37.48  port:6000   用户名：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服务器的用户  密码：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服务器的密码        或者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proofErr w:type="spellStart"/>
      <w:r>
        <w:rPr>
          <w:rFonts w:ascii="微软雅黑" w:eastAsia="微软雅黑" w:hAnsi="微软雅黑" w:cs="Arial" w:hint="eastAsia"/>
          <w:color w:val="4D4D4D"/>
        </w:rPr>
        <w:t>ip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：120.56.37.48  port:22   用户名：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服务器的用户  密码：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服务器的密码            或者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proofErr w:type="spellStart"/>
      <w:r>
        <w:rPr>
          <w:rFonts w:ascii="微软雅黑" w:eastAsia="微软雅黑" w:hAnsi="微软雅黑" w:cs="Arial" w:hint="eastAsia"/>
          <w:color w:val="4D4D4D"/>
        </w:rPr>
        <w:t>ip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：repo.iwi.com  port:6000   用户名：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服务器的用户  密码：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服务器的密码         或者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proofErr w:type="spellStart"/>
      <w:r>
        <w:rPr>
          <w:rFonts w:ascii="微软雅黑" w:eastAsia="微软雅黑" w:hAnsi="微软雅黑" w:cs="Arial" w:hint="eastAsia"/>
          <w:color w:val="4D4D4D"/>
        </w:rPr>
        <w:t>ip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：repo.iwi.com  port:22   用户名：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服务器的用户  密码：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linux</w:t>
      </w:r>
      <w:proofErr w:type="spellEnd"/>
      <w:r>
        <w:rPr>
          <w:rFonts w:ascii="微软雅黑" w:eastAsia="微软雅黑" w:hAnsi="微软雅黑" w:cs="Arial" w:hint="eastAsia"/>
          <w:color w:val="4D4D4D"/>
        </w:rPr>
        <w:t>服务器的密码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（2）自定义绑定域名访问内网web服务（直接使用配置里面数据演示）</w:t>
      </w:r>
    </w:p>
    <w:p w:rsidR="003D5F7E" w:rsidRDefault="003D5F7E" w:rsidP="003D5F7E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 repo.iwi.com:6081</w:t>
      </w:r>
    </w:p>
    <w:p w:rsidR="003D5F7E" w:rsidRDefault="003D5F7E">
      <w:pPr>
        <w:rPr>
          <w:rFonts w:hint="eastAsia"/>
        </w:rPr>
      </w:pPr>
      <w:bookmarkStart w:id="0" w:name="_GoBack"/>
      <w:bookmarkEnd w:id="0"/>
    </w:p>
    <w:sectPr w:rsidR="003D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1004B"/>
    <w:multiLevelType w:val="multilevel"/>
    <w:tmpl w:val="B944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40D2E"/>
    <w:multiLevelType w:val="multilevel"/>
    <w:tmpl w:val="A3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838E3"/>
    <w:multiLevelType w:val="multilevel"/>
    <w:tmpl w:val="55C8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4B"/>
    <w:rsid w:val="0030294B"/>
    <w:rsid w:val="00340AD2"/>
    <w:rsid w:val="003D5F7E"/>
    <w:rsid w:val="003D731E"/>
    <w:rsid w:val="004C483C"/>
    <w:rsid w:val="005C54D9"/>
    <w:rsid w:val="005E17A9"/>
    <w:rsid w:val="00A71EC8"/>
    <w:rsid w:val="00D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96A4"/>
  <w15:chartTrackingRefBased/>
  <w15:docId w15:val="{3D0C2591-B4F0-4993-9ECC-AAED8E02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5F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94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D5F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D5F7E"/>
  </w:style>
  <w:style w:type="character" w:customStyle="1" w:styleId="read-count">
    <w:name w:val="read-count"/>
    <w:basedOn w:val="a0"/>
    <w:rsid w:val="003D5F7E"/>
  </w:style>
  <w:style w:type="paragraph" w:styleId="a4">
    <w:name w:val="Normal (Web)"/>
    <w:basedOn w:val="a"/>
    <w:uiPriority w:val="99"/>
    <w:semiHidden/>
    <w:unhideWhenUsed/>
    <w:rsid w:val="003D5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F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5F7E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3D5F7E"/>
  </w:style>
  <w:style w:type="character" w:customStyle="1" w:styleId="hljs-regexp">
    <w:name w:val="hljs-regexp"/>
    <w:basedOn w:val="a0"/>
    <w:rsid w:val="003D5F7E"/>
  </w:style>
  <w:style w:type="character" w:customStyle="1" w:styleId="hljs-number">
    <w:name w:val="hljs-number"/>
    <w:basedOn w:val="a0"/>
    <w:rsid w:val="003D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90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13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5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3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4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6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7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10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4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5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43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0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7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08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9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43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6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66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5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8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atedier/frp/blob/master/README_zh.md" TargetMode="External"/><Relationship Id="rId10" Type="http://schemas.openxmlformats.org/officeDocument/2006/relationships/hyperlink" Target="https://github.com/fatedier/frp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.csdn.net/u0131442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2019-07-11T07:26:00Z</dcterms:created>
  <dcterms:modified xsi:type="dcterms:W3CDTF">2019-07-16T02:51:00Z</dcterms:modified>
</cp:coreProperties>
</file>