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EAC06" w14:textId="77777777" w:rsidR="000A50C8" w:rsidRPr="007D461B" w:rsidRDefault="000A50C8" w:rsidP="000A50C8">
      <w:pPr>
        <w:rPr>
          <w:rFonts w:ascii="Arial" w:eastAsia="等线" w:hAnsi="Arial" w:cs="Arial"/>
          <w:bCs/>
          <w:sz w:val="44"/>
          <w:szCs w:val="44"/>
        </w:rPr>
      </w:pPr>
      <w:r w:rsidRPr="007D461B">
        <w:rPr>
          <w:rFonts w:ascii="Arial" w:eastAsia="等线" w:hAnsi="Arial" w:cs="Arial" w:hint="eastAsia"/>
          <w:bCs/>
          <w:sz w:val="44"/>
          <w:szCs w:val="44"/>
        </w:rPr>
        <w:t>自然语言处理中的基础模型研究开题报告</w:t>
      </w:r>
    </w:p>
    <w:p w14:paraId="4D1A32A7" w14:textId="77777777" w:rsidR="000A50C8" w:rsidRPr="007D461B" w:rsidRDefault="000A50C8" w:rsidP="000A50C8">
      <w:pPr>
        <w:rPr>
          <w:rFonts w:ascii="Arial" w:eastAsia="等线" w:hAnsi="Arial" w:cs="Arial"/>
          <w:b/>
          <w:sz w:val="28"/>
          <w:szCs w:val="28"/>
        </w:rPr>
      </w:pPr>
      <w:r w:rsidRPr="007D461B">
        <w:rPr>
          <w:rFonts w:ascii="Arial" w:eastAsia="等线" w:hAnsi="Arial" w:cs="Arial" w:hint="eastAsia"/>
          <w:b/>
          <w:sz w:val="28"/>
          <w:szCs w:val="28"/>
        </w:rPr>
        <w:t>一、选题依据</w:t>
      </w:r>
    </w:p>
    <w:p w14:paraId="01160DA8" w14:textId="77777777" w:rsidR="000A50C8" w:rsidRPr="007D461B" w:rsidRDefault="000A50C8" w:rsidP="000A50C8">
      <w:pPr>
        <w:rPr>
          <w:rFonts w:ascii="Arial" w:eastAsia="等线" w:hAnsi="Arial" w:cs="Arial"/>
          <w:b/>
          <w:bCs/>
          <w:sz w:val="24"/>
        </w:rPr>
      </w:pPr>
      <w:r w:rsidRPr="007D461B">
        <w:rPr>
          <w:rFonts w:ascii="Arial" w:eastAsia="等线" w:hAnsi="Arial" w:cs="Arial"/>
          <w:b/>
          <w:bCs/>
          <w:sz w:val="24"/>
        </w:rPr>
        <w:t>（一）研究背景与意义</w:t>
      </w:r>
    </w:p>
    <w:p w14:paraId="4616A977"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在工业</w:t>
      </w:r>
      <w:r w:rsidRPr="007D461B">
        <w:rPr>
          <w:rFonts w:ascii="Arial" w:eastAsia="等线" w:hAnsi="Arial" w:cs="Arial"/>
          <w:bCs/>
          <w:sz w:val="24"/>
        </w:rPr>
        <w:t xml:space="preserve"> 4.0 </w:t>
      </w:r>
      <w:r w:rsidRPr="007D461B">
        <w:rPr>
          <w:rFonts w:ascii="Arial" w:eastAsia="等线" w:hAnsi="Arial" w:cs="Arial"/>
          <w:bCs/>
          <w:sz w:val="24"/>
        </w:rPr>
        <w:t>的浪潮席卷全球、万物互联技术不断向产业链各环节渗透的当下，数字经济的加速扩张让海量非结构化信息呈现出指数级爆炸式增长据多家行业机构联合发布的报告估算，目前全球数据总量里超过</w:t>
      </w:r>
      <w:r w:rsidRPr="007D461B">
        <w:rPr>
          <w:rFonts w:ascii="Arial" w:eastAsia="等线" w:hAnsi="Arial" w:cs="Arial"/>
          <w:bCs/>
          <w:sz w:val="24"/>
        </w:rPr>
        <w:t xml:space="preserve"> 80% </w:t>
      </w:r>
      <w:r w:rsidRPr="007D461B">
        <w:rPr>
          <w:rFonts w:ascii="Arial" w:eastAsia="等线" w:hAnsi="Arial" w:cs="Arial"/>
          <w:bCs/>
          <w:sz w:val="24"/>
        </w:rPr>
        <w:t>属于文本、语音、图像等非结构化形态，其中文本数据作为信息传递与知识沉淀的核心载体，广泛散落在企业财报、学术文献、社交媒体评论、客户服务记录等多元场景之中自然语言处理（</w:t>
      </w:r>
      <w:r w:rsidRPr="007D461B">
        <w:rPr>
          <w:rFonts w:ascii="Arial" w:eastAsia="等线" w:hAnsi="Arial" w:cs="Arial"/>
          <w:bCs/>
          <w:sz w:val="24"/>
        </w:rPr>
        <w:t xml:space="preserve"> NLP </w:t>
      </w:r>
      <w:r w:rsidRPr="007D461B">
        <w:rPr>
          <w:rFonts w:ascii="Arial" w:eastAsia="等线" w:hAnsi="Arial" w:cs="Arial"/>
          <w:bCs/>
          <w:sz w:val="24"/>
        </w:rPr>
        <w:t>）作为人工智能领域实现机器理解</w:t>
      </w:r>
      <w:r w:rsidRPr="007D461B">
        <w:rPr>
          <w:rFonts w:ascii="Arial" w:eastAsia="等线" w:hAnsi="Arial" w:cs="Arial"/>
          <w:bCs/>
          <w:sz w:val="24"/>
        </w:rPr>
        <w:t xml:space="preserve"> </w:t>
      </w:r>
      <w:r w:rsidRPr="007D461B">
        <w:rPr>
          <w:rFonts w:ascii="Arial" w:eastAsia="等线" w:hAnsi="Arial" w:cs="Arial"/>
          <w:bCs/>
          <w:sz w:val="24"/>
        </w:rPr>
        <w:t>和</w:t>
      </w:r>
      <w:r w:rsidRPr="007D461B">
        <w:rPr>
          <w:rFonts w:ascii="Arial" w:eastAsia="等线" w:hAnsi="Arial" w:cs="Arial"/>
          <w:bCs/>
          <w:sz w:val="24"/>
        </w:rPr>
        <w:t xml:space="preserve"> </w:t>
      </w:r>
      <w:r w:rsidRPr="007D461B">
        <w:rPr>
          <w:rFonts w:ascii="Arial" w:eastAsia="等线" w:hAnsi="Arial" w:cs="Arial"/>
          <w:bCs/>
          <w:sz w:val="24"/>
        </w:rPr>
        <w:t>生成人类语言的关键人机交互技术，凭借其对语言信息的解析、转化与再利用能力，正成为挖掘非结构化文本价值、打破信息壁垒并提升服务效率的重要支撑手段</w:t>
      </w:r>
    </w:p>
    <w:p w14:paraId="6E70265A"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从实际应用场景来看，</w:t>
      </w:r>
      <w:r w:rsidRPr="007D461B">
        <w:rPr>
          <w:rFonts w:ascii="Arial" w:eastAsia="等线" w:hAnsi="Arial" w:cs="Arial"/>
          <w:bCs/>
          <w:sz w:val="24"/>
        </w:rPr>
        <w:t>NLP</w:t>
      </w:r>
      <w:r w:rsidRPr="007D461B">
        <w:rPr>
          <w:rFonts w:ascii="Arial" w:eastAsia="等线" w:hAnsi="Arial" w:cs="Arial"/>
          <w:bCs/>
          <w:sz w:val="24"/>
        </w:rPr>
        <w:t>技术早已不只是实验室里的概念，而是像水电一样嵌进了社会生产与日常生活的缝隙里，几乎找不到可以完全绕开它的角落。在公共服务的前线，智能客服把</w:t>
      </w:r>
      <w:r w:rsidRPr="007D461B">
        <w:rPr>
          <w:rFonts w:ascii="Arial" w:eastAsia="等线" w:hAnsi="Arial" w:cs="Arial"/>
          <w:bCs/>
          <w:sz w:val="24"/>
        </w:rPr>
        <w:t>NLP</w:t>
      </w:r>
      <w:r w:rsidRPr="007D461B">
        <w:rPr>
          <w:rFonts w:ascii="Arial" w:eastAsia="等线" w:hAnsi="Arial" w:cs="Arial"/>
          <w:bCs/>
          <w:sz w:val="24"/>
        </w:rPr>
        <w:t>当成</w:t>
      </w:r>
      <w:r w:rsidRPr="007D461B">
        <w:rPr>
          <w:rFonts w:ascii="Arial" w:eastAsia="等线" w:hAnsi="Arial" w:cs="Arial"/>
          <w:bCs/>
          <w:sz w:val="24"/>
        </w:rPr>
        <w:t>“</w:t>
      </w:r>
      <w:r w:rsidRPr="007D461B">
        <w:rPr>
          <w:rFonts w:ascii="Arial" w:eastAsia="等线" w:hAnsi="Arial" w:cs="Arial"/>
          <w:bCs/>
          <w:sz w:val="24"/>
        </w:rPr>
        <w:t>大脑</w:t>
      </w:r>
      <w:r w:rsidRPr="007D461B">
        <w:rPr>
          <w:rFonts w:ascii="Arial" w:eastAsia="等线" w:hAnsi="Arial" w:cs="Arial"/>
          <w:bCs/>
          <w:sz w:val="24"/>
        </w:rPr>
        <w:t>”</w:t>
      </w:r>
      <w:r w:rsidRPr="007D461B">
        <w:rPr>
          <w:rFonts w:ascii="Arial" w:eastAsia="等线" w:hAnsi="Arial" w:cs="Arial"/>
          <w:bCs/>
          <w:sz w:val="24"/>
        </w:rPr>
        <w:t>，先听懂用户抛过来的问题，再自动分流到对应窗口，原本需要人工排队几分钟的等待被压缩到几秒，政务大厅、银行热线、保险理赔因此一下子轻快了不少；在舆情监测的暗线，情感分析模型借助</w:t>
      </w:r>
      <w:r w:rsidRPr="007D461B">
        <w:rPr>
          <w:rFonts w:ascii="Arial" w:eastAsia="等线" w:hAnsi="Arial" w:cs="Arial"/>
          <w:bCs/>
          <w:sz w:val="24"/>
        </w:rPr>
        <w:t>NLP</w:t>
      </w:r>
      <w:r w:rsidRPr="007D461B">
        <w:rPr>
          <w:rFonts w:ascii="Arial" w:eastAsia="等线" w:hAnsi="Arial" w:cs="Arial"/>
          <w:bCs/>
          <w:sz w:val="24"/>
        </w:rPr>
        <w:t>在社交媒体、新闻跟帖里实时捕捉公众情绪的细微摆动，政府想调整政策、企业想维护品牌，都能提前拿到带温度的预警信号和决策坐标；在跨语言沟通的现场，机器翻译靠</w:t>
      </w:r>
      <w:r w:rsidRPr="007D461B">
        <w:rPr>
          <w:rFonts w:ascii="Arial" w:eastAsia="等线" w:hAnsi="Arial" w:cs="Arial"/>
          <w:bCs/>
          <w:sz w:val="24"/>
        </w:rPr>
        <w:t>NLP</w:t>
      </w:r>
      <w:r w:rsidRPr="007D461B">
        <w:rPr>
          <w:rFonts w:ascii="Arial" w:eastAsia="等线" w:hAnsi="Arial" w:cs="Arial"/>
          <w:bCs/>
          <w:sz w:val="24"/>
        </w:rPr>
        <w:t>把一句话瞬间转码成几十种语言，国际会议的耳机里、跨境电商的对话框里，语言壁垒被悄悄拆掉，全球化合作才真的谈得上</w:t>
      </w:r>
      <w:r w:rsidRPr="007D461B">
        <w:rPr>
          <w:rFonts w:ascii="Arial" w:eastAsia="等线" w:hAnsi="Arial" w:cs="Arial"/>
          <w:bCs/>
          <w:sz w:val="24"/>
        </w:rPr>
        <w:t>“</w:t>
      </w:r>
      <w:r w:rsidRPr="007D461B">
        <w:rPr>
          <w:rFonts w:ascii="Arial" w:eastAsia="等线" w:hAnsi="Arial" w:cs="Arial"/>
          <w:bCs/>
          <w:sz w:val="24"/>
        </w:rPr>
        <w:t>即时</w:t>
      </w:r>
      <w:r w:rsidRPr="007D461B">
        <w:rPr>
          <w:rFonts w:ascii="Arial" w:eastAsia="等线" w:hAnsi="Arial" w:cs="Arial"/>
          <w:bCs/>
          <w:sz w:val="24"/>
        </w:rPr>
        <w:t>”</w:t>
      </w:r>
      <w:r w:rsidRPr="007D461B">
        <w:rPr>
          <w:rFonts w:ascii="Arial" w:eastAsia="等线" w:hAnsi="Arial" w:cs="Arial"/>
          <w:bCs/>
          <w:sz w:val="24"/>
        </w:rPr>
        <w:t>与</w:t>
      </w:r>
      <w:r w:rsidRPr="007D461B">
        <w:rPr>
          <w:rFonts w:ascii="Arial" w:eastAsia="等线" w:hAnsi="Arial" w:cs="Arial"/>
          <w:bCs/>
          <w:sz w:val="24"/>
        </w:rPr>
        <w:t>“</w:t>
      </w:r>
      <w:r w:rsidRPr="007D461B">
        <w:rPr>
          <w:rFonts w:ascii="Arial" w:eastAsia="等线" w:hAnsi="Arial" w:cs="Arial"/>
          <w:bCs/>
          <w:sz w:val="24"/>
        </w:rPr>
        <w:t>无缝</w:t>
      </w:r>
      <w:r w:rsidRPr="007D461B">
        <w:rPr>
          <w:rFonts w:ascii="Arial" w:eastAsia="等线" w:hAnsi="Arial" w:cs="Arial"/>
          <w:bCs/>
          <w:sz w:val="24"/>
        </w:rPr>
        <w:t>”</w:t>
      </w:r>
      <w:r w:rsidRPr="007D461B">
        <w:rPr>
          <w:rFonts w:ascii="Arial" w:eastAsia="等线" w:hAnsi="Arial" w:cs="Arial"/>
          <w:bCs/>
          <w:sz w:val="24"/>
        </w:rPr>
        <w:t>；除此之外，文本分类、信息检索、智能写作这些看似分散的场景，也因为</w:t>
      </w:r>
      <w:r w:rsidRPr="007D461B">
        <w:rPr>
          <w:rFonts w:ascii="Arial" w:eastAsia="等线" w:hAnsi="Arial" w:cs="Arial"/>
          <w:bCs/>
          <w:sz w:val="24"/>
        </w:rPr>
        <w:t>NLP</w:t>
      </w:r>
      <w:r w:rsidRPr="007D461B">
        <w:rPr>
          <w:rFonts w:ascii="Arial" w:eastAsia="等线" w:hAnsi="Arial" w:cs="Arial"/>
          <w:bCs/>
          <w:sz w:val="24"/>
        </w:rPr>
        <w:t>的持续迭代而摆脱了过去规则模板的天花板，给各行各业的数字化升级提供了可以持续加码的动能。</w:t>
      </w:r>
    </w:p>
    <w:p w14:paraId="5F7C341E"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回顾</w:t>
      </w:r>
      <w:r w:rsidRPr="007D461B">
        <w:rPr>
          <w:rFonts w:ascii="Arial" w:eastAsia="等线" w:hAnsi="Arial" w:cs="Arial"/>
          <w:bCs/>
          <w:sz w:val="24"/>
        </w:rPr>
        <w:t>NLP</w:t>
      </w:r>
      <w:r w:rsidRPr="007D461B">
        <w:rPr>
          <w:rFonts w:ascii="Arial" w:eastAsia="等线" w:hAnsi="Arial" w:cs="Arial"/>
          <w:bCs/>
          <w:sz w:val="24"/>
        </w:rPr>
        <w:t>一路走来的过程，可以把它大致拆成三条主线：最早是规则当家，接着统计模型接棒，再到今天深度学习挑大梁规则驱动那段日子，基本靠语言学家一条一条写语法、一本一本编词典，可规则一旦碰上口语里蹦出的新花样就抓瞎，覆盖面跟灵活度都跟不上统计驱动阶段换了思路，用概率模型在大规模语料里数频次、估参数，泛化能力确实比规则时代好一截，但特征工程依旧得靠人绞尽脑汁去设计，专家经验还是硬门槛等到深度学习登场，整个</w:t>
      </w:r>
      <w:r w:rsidRPr="007D461B">
        <w:rPr>
          <w:rFonts w:ascii="Arial" w:eastAsia="等线" w:hAnsi="Arial" w:cs="Arial"/>
          <w:bCs/>
          <w:sz w:val="24"/>
        </w:rPr>
        <w:t>NLP</w:t>
      </w:r>
      <w:r w:rsidRPr="007D461B">
        <w:rPr>
          <w:rFonts w:ascii="Arial" w:eastAsia="等线" w:hAnsi="Arial" w:cs="Arial"/>
          <w:bCs/>
          <w:sz w:val="24"/>
        </w:rPr>
        <w:t>的玩法被彻底改写</w:t>
      </w:r>
      <w:r w:rsidRPr="007D461B">
        <w:rPr>
          <w:rFonts w:ascii="Arial" w:eastAsia="等线" w:hAnsi="Arial" w:cs="Arial"/>
          <w:bCs/>
          <w:sz w:val="24"/>
        </w:rPr>
        <w:t>LSTM</w:t>
      </w:r>
      <w:r w:rsidRPr="007D461B">
        <w:rPr>
          <w:rFonts w:ascii="Arial" w:eastAsia="等线" w:hAnsi="Arial" w:cs="Arial"/>
          <w:bCs/>
          <w:sz w:val="24"/>
        </w:rPr>
        <w:t>、</w:t>
      </w:r>
      <w:r w:rsidRPr="007D461B">
        <w:rPr>
          <w:rFonts w:ascii="Arial" w:eastAsia="等线" w:hAnsi="Arial" w:cs="Arial"/>
          <w:bCs/>
          <w:sz w:val="24"/>
        </w:rPr>
        <w:t>GRU</w:t>
      </w:r>
      <w:r w:rsidRPr="007D461B">
        <w:rPr>
          <w:rFonts w:ascii="Arial" w:eastAsia="等线" w:hAnsi="Arial" w:cs="Arial"/>
          <w:bCs/>
          <w:sz w:val="24"/>
        </w:rPr>
        <w:t>这些</w:t>
      </w:r>
      <w:r w:rsidRPr="007D461B">
        <w:rPr>
          <w:rFonts w:ascii="Arial" w:eastAsia="等线" w:hAnsi="Arial" w:cs="Arial"/>
          <w:bCs/>
          <w:sz w:val="24"/>
        </w:rPr>
        <w:t>RNN</w:t>
      </w:r>
      <w:r w:rsidRPr="007D461B">
        <w:rPr>
          <w:rFonts w:ascii="Arial" w:eastAsia="等线" w:hAnsi="Arial" w:cs="Arial"/>
          <w:bCs/>
          <w:sz w:val="24"/>
        </w:rPr>
        <w:t>的变体，再加上</w:t>
      </w:r>
      <w:r w:rsidRPr="007D461B">
        <w:rPr>
          <w:rFonts w:ascii="Arial" w:eastAsia="等线" w:hAnsi="Arial" w:cs="Arial"/>
          <w:bCs/>
          <w:sz w:val="24"/>
        </w:rPr>
        <w:t>CNN</w:t>
      </w:r>
      <w:r w:rsidRPr="007D461B">
        <w:rPr>
          <w:rFonts w:ascii="Arial" w:eastAsia="等线" w:hAnsi="Arial" w:cs="Arial"/>
          <w:bCs/>
          <w:sz w:val="24"/>
        </w:rPr>
        <w:t>和后来居上的</w:t>
      </w:r>
      <w:r w:rsidRPr="007D461B">
        <w:rPr>
          <w:rFonts w:ascii="Arial" w:eastAsia="等线" w:hAnsi="Arial" w:cs="Arial"/>
          <w:bCs/>
          <w:sz w:val="24"/>
        </w:rPr>
        <w:t>Transformer</w:t>
      </w:r>
      <w:r w:rsidRPr="007D461B">
        <w:rPr>
          <w:rFonts w:ascii="Arial" w:eastAsia="等线" w:hAnsi="Arial" w:cs="Arial"/>
          <w:bCs/>
          <w:sz w:val="24"/>
        </w:rPr>
        <w:t>，它们最诱人的本事就是能把句子里的深层语义和结构自己学出来</w:t>
      </w:r>
      <w:r w:rsidRPr="007D461B">
        <w:rPr>
          <w:rFonts w:ascii="Arial" w:eastAsia="等线" w:hAnsi="Arial" w:cs="Arial"/>
          <w:bCs/>
          <w:sz w:val="24"/>
        </w:rPr>
        <w:t>——</w:t>
      </w:r>
      <w:r w:rsidRPr="007D461B">
        <w:rPr>
          <w:rFonts w:ascii="Arial" w:eastAsia="等线" w:hAnsi="Arial" w:cs="Arial"/>
          <w:bCs/>
          <w:sz w:val="24"/>
        </w:rPr>
        <w:t>这一点已经被不少深度学习实验反复验证</w:t>
      </w:r>
      <w:r w:rsidRPr="007D461B">
        <w:rPr>
          <w:rFonts w:ascii="Arial" w:eastAsia="等线" w:hAnsi="Arial" w:cs="Arial"/>
          <w:bCs/>
          <w:sz w:val="24"/>
        </w:rPr>
        <w:t>[3]</w:t>
      </w:r>
      <w:r w:rsidRPr="007D461B">
        <w:rPr>
          <w:rFonts w:ascii="Arial" w:eastAsia="等线" w:hAnsi="Arial" w:cs="Arial"/>
          <w:bCs/>
          <w:sz w:val="24"/>
        </w:rPr>
        <w:t>。有了它们，研究者不用再给模型手把手喂特征，只要扔进去足够的数据，规律就能自己浮上来，</w:t>
      </w:r>
      <w:r w:rsidRPr="007D461B">
        <w:rPr>
          <w:rFonts w:ascii="Arial" w:eastAsia="等线" w:hAnsi="Arial" w:cs="Arial"/>
          <w:bCs/>
          <w:sz w:val="24"/>
        </w:rPr>
        <w:t>NLP</w:t>
      </w:r>
      <w:r w:rsidRPr="007D461B">
        <w:rPr>
          <w:rFonts w:ascii="Arial" w:eastAsia="等线" w:hAnsi="Arial" w:cs="Arial"/>
          <w:bCs/>
          <w:sz w:val="24"/>
        </w:rPr>
        <w:t>各项任务的天花板被一下子抬高，这套架构也就成了当下研究和落地的主流底座</w:t>
      </w:r>
    </w:p>
    <w:p w14:paraId="3AE8529E"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lastRenderedPageBreak/>
        <w:t>本选题把镜头对准深度学习驱动阶段里最具代表性的三类基础模型</w:t>
      </w:r>
      <w:r w:rsidRPr="007D461B">
        <w:rPr>
          <w:rFonts w:ascii="Arial" w:eastAsia="等线" w:hAnsi="Arial" w:cs="Arial"/>
          <w:bCs/>
          <w:sz w:val="24"/>
        </w:rPr>
        <w:t xml:space="preserve">——RNN </w:t>
      </w:r>
      <w:r w:rsidRPr="007D461B">
        <w:rPr>
          <w:rFonts w:ascii="Arial" w:eastAsia="等线" w:hAnsi="Arial" w:cs="Arial"/>
          <w:bCs/>
          <w:sz w:val="24"/>
        </w:rPr>
        <w:t>及其常见变体、</w:t>
      </w:r>
      <w:r w:rsidRPr="007D461B">
        <w:rPr>
          <w:rFonts w:ascii="Arial" w:eastAsia="等线" w:hAnsi="Arial" w:cs="Arial"/>
          <w:bCs/>
          <w:sz w:val="24"/>
        </w:rPr>
        <w:t xml:space="preserve">CNN </w:t>
      </w:r>
      <w:r w:rsidRPr="007D461B">
        <w:rPr>
          <w:rFonts w:ascii="Arial" w:eastAsia="等线" w:hAnsi="Arial" w:cs="Arial"/>
          <w:bCs/>
          <w:sz w:val="24"/>
        </w:rPr>
        <w:t>以及</w:t>
      </w:r>
      <w:r w:rsidRPr="007D461B">
        <w:rPr>
          <w:rFonts w:ascii="Arial" w:eastAsia="等线" w:hAnsi="Arial" w:cs="Arial"/>
          <w:bCs/>
          <w:sz w:val="24"/>
        </w:rPr>
        <w:t xml:space="preserve"> Transformer</w:t>
      </w:r>
      <w:r w:rsidRPr="007D461B">
        <w:rPr>
          <w:rFonts w:ascii="Arial" w:eastAsia="等线" w:hAnsi="Arial" w:cs="Arial"/>
          <w:bCs/>
          <w:sz w:val="24"/>
        </w:rPr>
        <w:t>，明确将大规模预训练模型和大语言模型排除在外。通过系统梳理它们各自的发展脉络，再逐层拆解核心原理、网络结构设计与工程实现细节，一方面可以厘清深度学习究竟如何为</w:t>
      </w:r>
      <w:r w:rsidRPr="007D461B">
        <w:rPr>
          <w:rFonts w:ascii="Arial" w:eastAsia="等线" w:hAnsi="Arial" w:cs="Arial"/>
          <w:bCs/>
          <w:sz w:val="24"/>
        </w:rPr>
        <w:t xml:space="preserve"> NLP </w:t>
      </w:r>
      <w:r w:rsidRPr="007D461B">
        <w:rPr>
          <w:rFonts w:ascii="Arial" w:eastAsia="等线" w:hAnsi="Arial" w:cs="Arial"/>
          <w:bCs/>
          <w:sz w:val="24"/>
        </w:rPr>
        <w:t>赋能，把</w:t>
      </w:r>
      <w:r w:rsidRPr="007D461B">
        <w:rPr>
          <w:rFonts w:ascii="Arial" w:eastAsia="等线" w:hAnsi="Arial" w:cs="Arial"/>
          <w:bCs/>
          <w:sz w:val="24"/>
        </w:rPr>
        <w:t xml:space="preserve"> NLP </w:t>
      </w:r>
      <w:r w:rsidRPr="007D461B">
        <w:rPr>
          <w:rFonts w:ascii="Arial" w:eastAsia="等线" w:hAnsi="Arial" w:cs="Arial"/>
          <w:bCs/>
          <w:sz w:val="24"/>
        </w:rPr>
        <w:t>与深度学习的理论地基打得更牢，为后续学术研究提供一张脉络清晰的知识地图；另一方面，面对中小规模企业或垂直细分场景里算力吃紧、数据量偏少的现实，这三类基础模型凭借轻量化、易部署、对小数据友好的特点，恰好能派上用场。研究覆盖文本情感二分类、路透社新闻</w:t>
      </w:r>
      <w:r w:rsidRPr="007D461B">
        <w:rPr>
          <w:rFonts w:ascii="Arial" w:eastAsia="等线" w:hAnsi="Arial" w:cs="Arial"/>
          <w:bCs/>
          <w:sz w:val="24"/>
        </w:rPr>
        <w:t xml:space="preserve"> 46 </w:t>
      </w:r>
      <w:r w:rsidRPr="007D461B">
        <w:rPr>
          <w:rFonts w:ascii="Arial" w:eastAsia="等线" w:hAnsi="Arial" w:cs="Arial"/>
          <w:bCs/>
          <w:sz w:val="24"/>
        </w:rPr>
        <w:t>分类、西班牙语</w:t>
      </w:r>
      <w:r w:rsidRPr="007D461B">
        <w:rPr>
          <w:rFonts w:ascii="Arial" w:eastAsia="等线" w:hAnsi="Arial" w:cs="Arial"/>
          <w:bCs/>
          <w:sz w:val="24"/>
        </w:rPr>
        <w:t>–</w:t>
      </w:r>
      <w:r w:rsidRPr="007D461B">
        <w:rPr>
          <w:rFonts w:ascii="Arial" w:eastAsia="等线" w:hAnsi="Arial" w:cs="Arial"/>
          <w:bCs/>
          <w:sz w:val="24"/>
        </w:rPr>
        <w:t>英语机器翻译这三条典型</w:t>
      </w:r>
      <w:r w:rsidRPr="007D461B">
        <w:rPr>
          <w:rFonts w:ascii="Arial" w:eastAsia="等线" w:hAnsi="Arial" w:cs="Arial"/>
          <w:bCs/>
          <w:sz w:val="24"/>
        </w:rPr>
        <w:t xml:space="preserve"> NLP </w:t>
      </w:r>
      <w:r w:rsidRPr="007D461B">
        <w:rPr>
          <w:rFonts w:ascii="Arial" w:eastAsia="等线" w:hAnsi="Arial" w:cs="Arial"/>
          <w:bCs/>
          <w:sz w:val="24"/>
        </w:rPr>
        <w:t>任务线，为不同场景下的应用开发给出可落地的技术方案、参数调优套路与工程实践笔记，实质性地降低中小场景</w:t>
      </w:r>
      <w:r w:rsidRPr="007D461B">
        <w:rPr>
          <w:rFonts w:ascii="Arial" w:eastAsia="等线" w:hAnsi="Arial" w:cs="Arial"/>
          <w:bCs/>
          <w:sz w:val="24"/>
        </w:rPr>
        <w:t xml:space="preserve"> NLP </w:t>
      </w:r>
      <w:r w:rsidRPr="007D461B">
        <w:rPr>
          <w:rFonts w:ascii="Arial" w:eastAsia="等线" w:hAnsi="Arial" w:cs="Arial"/>
          <w:bCs/>
          <w:sz w:val="24"/>
        </w:rPr>
        <w:t>应用的开发门槛</w:t>
      </w:r>
      <w:r w:rsidRPr="007D461B">
        <w:rPr>
          <w:rFonts w:ascii="Arial" w:eastAsia="等线" w:hAnsi="Arial" w:cs="Arial"/>
          <w:bCs/>
          <w:sz w:val="24"/>
        </w:rPr>
        <w:t xml:space="preserve">RNN </w:t>
      </w:r>
      <w:r w:rsidRPr="007D461B">
        <w:rPr>
          <w:rFonts w:ascii="Arial" w:eastAsia="等线" w:hAnsi="Arial" w:cs="Arial"/>
          <w:bCs/>
          <w:sz w:val="24"/>
        </w:rPr>
        <w:t>及其变体、</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t>Transformer</w:t>
      </w:r>
      <w:r w:rsidRPr="007D461B">
        <w:rPr>
          <w:rFonts w:ascii="Arial" w:eastAsia="等线" w:hAnsi="Arial" w:cs="Arial"/>
          <w:bCs/>
          <w:sz w:val="24"/>
        </w:rPr>
        <w:t>），明确不涉及大规模预训练模型及大语言模型相关内容。通过系统梳理三类模型的发展脉络，深入剖析其核心原理、网络结构设计与工程实现细节，一方面能够厘清深度学习技术赋能</w:t>
      </w:r>
      <w:r w:rsidRPr="007D461B">
        <w:rPr>
          <w:rFonts w:ascii="Arial" w:eastAsia="等线" w:hAnsi="Arial" w:cs="Arial"/>
          <w:bCs/>
          <w:sz w:val="24"/>
        </w:rPr>
        <w:t xml:space="preserve"> NLP </w:t>
      </w:r>
      <w:r w:rsidRPr="007D461B">
        <w:rPr>
          <w:rFonts w:ascii="Arial" w:eastAsia="等线" w:hAnsi="Arial" w:cs="Arial"/>
          <w:bCs/>
          <w:sz w:val="24"/>
        </w:rPr>
        <w:t>的内在逻辑，夯实</w:t>
      </w:r>
      <w:r w:rsidRPr="007D461B">
        <w:rPr>
          <w:rFonts w:ascii="Arial" w:eastAsia="等线" w:hAnsi="Arial" w:cs="Arial"/>
          <w:bCs/>
          <w:sz w:val="24"/>
        </w:rPr>
        <w:t xml:space="preserve"> NLP </w:t>
      </w:r>
      <w:r w:rsidRPr="007D461B">
        <w:rPr>
          <w:rFonts w:ascii="Arial" w:eastAsia="等线" w:hAnsi="Arial" w:cs="Arial"/>
          <w:bCs/>
          <w:sz w:val="24"/>
        </w:rPr>
        <w:t>与深度学习的理论基础，为相关领域的学术研究提供清晰的知识框架；另一方面，针对当前中小规模企业、特定细分场景中存在的算力有限、数据量不足等问题，三类基础模型具有轻量化、易部署、适配小数据场景的优势，本研究能够覆盖文本情感二分类、路透社新闻</w:t>
      </w:r>
      <w:r w:rsidRPr="007D461B">
        <w:rPr>
          <w:rFonts w:ascii="Arial" w:eastAsia="等线" w:hAnsi="Arial" w:cs="Arial"/>
          <w:bCs/>
          <w:sz w:val="24"/>
        </w:rPr>
        <w:t xml:space="preserve"> 46 </w:t>
      </w:r>
      <w:r w:rsidRPr="007D461B">
        <w:rPr>
          <w:rFonts w:ascii="Arial" w:eastAsia="等线" w:hAnsi="Arial" w:cs="Arial"/>
          <w:bCs/>
          <w:sz w:val="24"/>
        </w:rPr>
        <w:t>分类、西班牙语</w:t>
      </w:r>
      <w:r w:rsidRPr="007D461B">
        <w:rPr>
          <w:rFonts w:ascii="Arial" w:eastAsia="等线" w:hAnsi="Arial" w:cs="Arial"/>
          <w:bCs/>
          <w:sz w:val="24"/>
        </w:rPr>
        <w:t xml:space="preserve"> - </w:t>
      </w:r>
      <w:r w:rsidRPr="007D461B">
        <w:rPr>
          <w:rFonts w:ascii="Arial" w:eastAsia="等线" w:hAnsi="Arial" w:cs="Arial"/>
          <w:bCs/>
          <w:sz w:val="24"/>
        </w:rPr>
        <w:t>英语机器翻译三类典型</w:t>
      </w:r>
      <w:r w:rsidRPr="007D461B">
        <w:rPr>
          <w:rFonts w:ascii="Arial" w:eastAsia="等线" w:hAnsi="Arial" w:cs="Arial"/>
          <w:bCs/>
          <w:sz w:val="24"/>
        </w:rPr>
        <w:t xml:space="preserve"> NLP </w:t>
      </w:r>
      <w:r w:rsidRPr="007D461B">
        <w:rPr>
          <w:rFonts w:ascii="Arial" w:eastAsia="等线" w:hAnsi="Arial" w:cs="Arial"/>
          <w:bCs/>
          <w:sz w:val="24"/>
        </w:rPr>
        <w:t>任务，为不同类型场景下的</w:t>
      </w:r>
      <w:r w:rsidRPr="007D461B">
        <w:rPr>
          <w:rFonts w:ascii="Arial" w:eastAsia="等线" w:hAnsi="Arial" w:cs="Arial"/>
          <w:bCs/>
          <w:sz w:val="24"/>
        </w:rPr>
        <w:t xml:space="preserve"> NLP </w:t>
      </w:r>
      <w:r w:rsidRPr="007D461B">
        <w:rPr>
          <w:rFonts w:ascii="Arial" w:eastAsia="等线" w:hAnsi="Arial" w:cs="Arial"/>
          <w:bCs/>
          <w:sz w:val="24"/>
        </w:rPr>
        <w:t>应用开发提供可落地的技术方案、参数调优策略与工程实践指导，有效降低中小规模场景</w:t>
      </w:r>
      <w:r w:rsidRPr="007D461B">
        <w:rPr>
          <w:rFonts w:ascii="Arial" w:eastAsia="等线" w:hAnsi="Arial" w:cs="Arial"/>
          <w:bCs/>
          <w:sz w:val="24"/>
        </w:rPr>
        <w:t xml:space="preserve"> NLP </w:t>
      </w:r>
      <w:r w:rsidRPr="007D461B">
        <w:rPr>
          <w:rFonts w:ascii="Arial" w:eastAsia="等线" w:hAnsi="Arial" w:cs="Arial"/>
          <w:bCs/>
          <w:sz w:val="24"/>
        </w:rPr>
        <w:t>应用的开发门槛。通过覆盖分类任务（二分类</w:t>
      </w:r>
      <w:r w:rsidRPr="007D461B">
        <w:rPr>
          <w:rFonts w:ascii="Arial" w:eastAsia="等线" w:hAnsi="Arial" w:cs="Arial"/>
          <w:bCs/>
          <w:sz w:val="24"/>
        </w:rPr>
        <w:t xml:space="preserve"> + </w:t>
      </w:r>
      <w:r w:rsidRPr="007D461B">
        <w:rPr>
          <w:rFonts w:ascii="Arial" w:eastAsia="等线" w:hAnsi="Arial" w:cs="Arial"/>
          <w:bCs/>
          <w:sz w:val="24"/>
        </w:rPr>
        <w:t>多分类）与序列转换任务（机器翻译），全面探究基础模型在不同任务类型中的适配性，丰富研究的广度与深度。因此，本研究兼具重要的理论价值与实践指导意义，对推动</w:t>
      </w:r>
      <w:r w:rsidRPr="007D461B">
        <w:rPr>
          <w:rFonts w:ascii="Arial" w:eastAsia="等线" w:hAnsi="Arial" w:cs="Arial"/>
          <w:bCs/>
          <w:sz w:val="24"/>
        </w:rPr>
        <w:t xml:space="preserve"> NLP </w:t>
      </w:r>
      <w:r w:rsidRPr="007D461B">
        <w:rPr>
          <w:rFonts w:ascii="Arial" w:eastAsia="等线" w:hAnsi="Arial" w:cs="Arial"/>
          <w:bCs/>
          <w:sz w:val="24"/>
        </w:rPr>
        <w:t>技术在更广泛场景的普及应用具有积极作用。</w:t>
      </w:r>
    </w:p>
    <w:p w14:paraId="7DB64A91" w14:textId="77777777" w:rsidR="000A50C8" w:rsidRPr="007D461B" w:rsidRDefault="000A50C8" w:rsidP="000A50C8">
      <w:pPr>
        <w:rPr>
          <w:rFonts w:ascii="Arial" w:eastAsia="等线" w:hAnsi="Arial" w:cs="Arial"/>
          <w:bCs/>
          <w:sz w:val="24"/>
        </w:rPr>
      </w:pPr>
      <w:r w:rsidRPr="007D461B">
        <w:rPr>
          <w:rFonts w:ascii="Arial" w:eastAsia="等线" w:hAnsi="Arial" w:cs="Arial"/>
          <w:b/>
          <w:sz w:val="24"/>
        </w:rPr>
        <w:t>（二）国内外研究概况</w:t>
      </w:r>
    </w:p>
    <w:p w14:paraId="55578E57" w14:textId="77777777" w:rsidR="000A50C8" w:rsidRPr="007D461B" w:rsidRDefault="000A50C8" w:rsidP="000A50C8">
      <w:pPr>
        <w:rPr>
          <w:rFonts w:ascii="Arial" w:eastAsia="等线" w:hAnsi="Arial" w:cs="Arial"/>
          <w:b/>
          <w:sz w:val="24"/>
        </w:rPr>
      </w:pPr>
      <w:r w:rsidRPr="007D461B">
        <w:rPr>
          <w:rFonts w:ascii="Arial" w:eastAsia="等线" w:hAnsi="Arial" w:cs="Arial"/>
          <w:b/>
          <w:sz w:val="24"/>
        </w:rPr>
        <w:t xml:space="preserve">1. </w:t>
      </w:r>
      <w:r w:rsidRPr="007D461B">
        <w:rPr>
          <w:rFonts w:ascii="Arial" w:eastAsia="等线" w:hAnsi="Arial" w:cs="Arial"/>
          <w:b/>
          <w:sz w:val="24"/>
        </w:rPr>
        <w:t>国外研究概况</w:t>
      </w:r>
    </w:p>
    <w:p w14:paraId="1AFC8E94"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国外对</w:t>
      </w:r>
      <w:r w:rsidRPr="007D461B">
        <w:rPr>
          <w:rFonts w:ascii="Arial" w:eastAsia="等线" w:hAnsi="Arial" w:cs="Arial"/>
          <w:bCs/>
          <w:sz w:val="24"/>
        </w:rPr>
        <w:t>NLP</w:t>
      </w:r>
      <w:r w:rsidRPr="007D461B">
        <w:rPr>
          <w:rFonts w:ascii="Arial" w:eastAsia="等线" w:hAnsi="Arial" w:cs="Arial"/>
          <w:bCs/>
          <w:sz w:val="24"/>
        </w:rPr>
        <w:t>相关基础模型的研究起步较早，在规则驱动与统计驱动阶段已积累了丰富的研究成果，为深度学习基础模型的发展奠定了坚实基础。进入深度学习时代后，国外学者率先开展了基础模型在</w:t>
      </w:r>
      <w:r w:rsidRPr="007D461B">
        <w:rPr>
          <w:rFonts w:ascii="Arial" w:eastAsia="等线" w:hAnsi="Arial" w:cs="Arial"/>
          <w:bCs/>
          <w:sz w:val="24"/>
        </w:rPr>
        <w:t>NLP</w:t>
      </w:r>
      <w:r w:rsidRPr="007D461B">
        <w:rPr>
          <w:rFonts w:ascii="Arial" w:eastAsia="等线" w:hAnsi="Arial" w:cs="Arial"/>
          <w:bCs/>
          <w:sz w:val="24"/>
        </w:rPr>
        <w:t>领域的应用探索，形成了较为完善的理论体系与技术框架。</w:t>
      </w:r>
    </w:p>
    <w:p w14:paraId="65F6779D"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在把</w:t>
      </w:r>
      <w:r w:rsidRPr="007D461B">
        <w:rPr>
          <w:rFonts w:ascii="Arial" w:eastAsia="等线" w:hAnsi="Arial" w:cs="Arial"/>
          <w:bCs/>
          <w:sz w:val="24"/>
        </w:rPr>
        <w:t xml:space="preserve"> CNN </w:t>
      </w:r>
      <w:r w:rsidRPr="007D461B">
        <w:rPr>
          <w:rFonts w:ascii="Arial" w:eastAsia="等线" w:hAnsi="Arial" w:cs="Arial"/>
          <w:bCs/>
          <w:sz w:val="24"/>
        </w:rPr>
        <w:t>拿来做</w:t>
      </w:r>
      <w:r w:rsidRPr="007D461B">
        <w:rPr>
          <w:rFonts w:ascii="Arial" w:eastAsia="等线" w:hAnsi="Arial" w:cs="Arial"/>
          <w:bCs/>
          <w:sz w:val="24"/>
        </w:rPr>
        <w:t xml:space="preserve"> NLP </w:t>
      </w:r>
      <w:r w:rsidRPr="007D461B">
        <w:rPr>
          <w:rFonts w:ascii="Arial" w:eastAsia="等线" w:hAnsi="Arial" w:cs="Arial"/>
          <w:bCs/>
          <w:sz w:val="24"/>
        </w:rPr>
        <w:t>任务的早期阶段，大概</w:t>
      </w:r>
      <w:r w:rsidRPr="007D461B">
        <w:rPr>
          <w:rFonts w:ascii="Arial" w:eastAsia="等线" w:hAnsi="Arial" w:cs="Arial"/>
          <w:bCs/>
          <w:sz w:val="24"/>
        </w:rPr>
        <w:t xml:space="preserve"> 2010 </w:t>
      </w:r>
      <w:r w:rsidRPr="007D461B">
        <w:rPr>
          <w:rFonts w:ascii="Arial" w:eastAsia="等线" w:hAnsi="Arial" w:cs="Arial"/>
          <w:bCs/>
          <w:sz w:val="24"/>
        </w:rPr>
        <w:t>年前后，国外研究者最先注意到</w:t>
      </w:r>
      <w:r w:rsidRPr="007D461B">
        <w:rPr>
          <w:rFonts w:ascii="Arial" w:eastAsia="等线" w:hAnsi="Arial" w:cs="Arial"/>
          <w:bCs/>
          <w:sz w:val="24"/>
        </w:rPr>
        <w:t xml:space="preserve"> CNN </w:t>
      </w:r>
      <w:r w:rsidRPr="007D461B">
        <w:rPr>
          <w:rFonts w:ascii="Arial" w:eastAsia="等线" w:hAnsi="Arial" w:cs="Arial"/>
          <w:bCs/>
          <w:sz w:val="24"/>
        </w:rPr>
        <w:t>在捕捉局部片段上的先天优势，于是把它搬进了短文本处理场景。传统方法面对短语、固定搭配这类局部语义关联时常常力不从心，而</w:t>
      </w:r>
      <w:r w:rsidRPr="007D461B">
        <w:rPr>
          <w:rFonts w:ascii="Arial" w:eastAsia="等线" w:hAnsi="Arial" w:cs="Arial"/>
          <w:bCs/>
          <w:sz w:val="24"/>
        </w:rPr>
        <w:t xml:space="preserve"> CNN </w:t>
      </w:r>
      <w:r w:rsidRPr="007D461B">
        <w:rPr>
          <w:rFonts w:ascii="Arial" w:eastAsia="等线" w:hAnsi="Arial" w:cs="Arial"/>
          <w:bCs/>
          <w:sz w:val="24"/>
        </w:rPr>
        <w:t>靠着卷积核一路滑窗，三下五除二就能把局部特征拎出来，再经过池化把关键信号留住，短文本里那些细碎的局部联系就这样被比较有效地兜住了。最早一批代表性工作把</w:t>
      </w:r>
      <w:r w:rsidRPr="007D461B">
        <w:rPr>
          <w:rFonts w:ascii="Arial" w:eastAsia="等线" w:hAnsi="Arial" w:cs="Arial"/>
          <w:bCs/>
          <w:sz w:val="24"/>
        </w:rPr>
        <w:t xml:space="preserve"> CNN </w:t>
      </w:r>
      <w:r w:rsidRPr="007D461B">
        <w:rPr>
          <w:rFonts w:ascii="Arial" w:eastAsia="等线" w:hAnsi="Arial" w:cs="Arial"/>
          <w:bCs/>
          <w:sz w:val="24"/>
        </w:rPr>
        <w:t>塞进文本分类，叠了几层卷积后，情感极性、主</w:t>
      </w:r>
      <w:r w:rsidRPr="007D461B">
        <w:rPr>
          <w:rFonts w:ascii="Arial" w:eastAsia="等线" w:hAnsi="Arial" w:cs="Arial"/>
          <w:bCs/>
          <w:sz w:val="24"/>
        </w:rPr>
        <w:lastRenderedPageBreak/>
        <w:t>题标签都能被较准地拍板，成果当时直接登上了顶级国际会议，也给</w:t>
      </w:r>
      <w:r w:rsidRPr="007D461B">
        <w:rPr>
          <w:rFonts w:ascii="Arial" w:eastAsia="等线" w:hAnsi="Arial" w:cs="Arial"/>
          <w:bCs/>
          <w:sz w:val="24"/>
        </w:rPr>
        <w:t xml:space="preserve"> CNN </w:t>
      </w:r>
      <w:r w:rsidRPr="007D461B">
        <w:rPr>
          <w:rFonts w:ascii="Arial" w:eastAsia="等线" w:hAnsi="Arial" w:cs="Arial"/>
          <w:bCs/>
          <w:sz w:val="24"/>
        </w:rPr>
        <w:t>在</w:t>
      </w:r>
      <w:r w:rsidRPr="007D461B">
        <w:rPr>
          <w:rFonts w:ascii="Arial" w:eastAsia="等线" w:hAnsi="Arial" w:cs="Arial"/>
          <w:bCs/>
          <w:sz w:val="24"/>
        </w:rPr>
        <w:t xml:space="preserve"> NLP </w:t>
      </w:r>
      <w:r w:rsidRPr="007D461B">
        <w:rPr>
          <w:rFonts w:ascii="Arial" w:eastAsia="等线" w:hAnsi="Arial" w:cs="Arial"/>
          <w:bCs/>
          <w:sz w:val="24"/>
        </w:rPr>
        <w:t>圈子的出场铺出了一条新路。之后，国外团队继续围着网络结构打转，多尺度卷积核、更灵活的池化策略陆续被加进来，模型对长短不一的文本、粗细不同的语义颗粒都能吃得更细，于是短文本分类、关键词抽取、文本相似度计算这些任务里，</w:t>
      </w:r>
      <w:r w:rsidRPr="007D461B">
        <w:rPr>
          <w:rFonts w:ascii="Arial" w:eastAsia="等线" w:hAnsi="Arial" w:cs="Arial"/>
          <w:bCs/>
          <w:sz w:val="24"/>
        </w:rPr>
        <w:t xml:space="preserve">CNN </w:t>
      </w:r>
      <w:r w:rsidRPr="007D461B">
        <w:rPr>
          <w:rFonts w:ascii="Arial" w:eastAsia="等线" w:hAnsi="Arial" w:cs="Arial"/>
          <w:bCs/>
          <w:sz w:val="24"/>
        </w:rPr>
        <w:t>的身影也就越来越常见。</w:t>
      </w:r>
    </w:p>
    <w:p w14:paraId="3B57B68D"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在</w:t>
      </w:r>
      <w:r w:rsidRPr="007D461B">
        <w:rPr>
          <w:rFonts w:ascii="Arial" w:eastAsia="等线" w:hAnsi="Arial" w:cs="Arial"/>
          <w:bCs/>
          <w:sz w:val="24"/>
        </w:rPr>
        <w:t xml:space="preserve"> RNN </w:t>
      </w:r>
      <w:r w:rsidRPr="007D461B">
        <w:rPr>
          <w:rFonts w:ascii="Arial" w:eastAsia="等线" w:hAnsi="Arial" w:cs="Arial"/>
          <w:bCs/>
          <w:sz w:val="24"/>
        </w:rPr>
        <w:t>及其变体的研究方面，由于自然语言天然带有明显的时序特征，</w:t>
      </w:r>
      <w:r w:rsidRPr="007D461B">
        <w:rPr>
          <w:rFonts w:ascii="Arial" w:eastAsia="等线" w:hAnsi="Arial" w:cs="Arial"/>
          <w:bCs/>
          <w:sz w:val="24"/>
        </w:rPr>
        <w:t xml:space="preserve">RNN </w:t>
      </w:r>
      <w:r w:rsidRPr="007D461B">
        <w:rPr>
          <w:rFonts w:ascii="Arial" w:eastAsia="等线" w:hAnsi="Arial" w:cs="Arial"/>
          <w:bCs/>
          <w:sz w:val="24"/>
        </w:rPr>
        <w:t>凭借循环结构能够逐时间步地捕捉序列内部的依赖关系，因此很快被确立为处理序列文本的核心骨架。然而，传统</w:t>
      </w:r>
      <w:r w:rsidRPr="007D461B">
        <w:rPr>
          <w:rFonts w:ascii="Arial" w:eastAsia="等线" w:hAnsi="Arial" w:cs="Arial"/>
          <w:bCs/>
          <w:sz w:val="24"/>
        </w:rPr>
        <w:t xml:space="preserve"> RNN </w:t>
      </w:r>
      <w:r w:rsidRPr="007D461B">
        <w:rPr>
          <w:rFonts w:ascii="Arial" w:eastAsia="等线" w:hAnsi="Arial" w:cs="Arial"/>
          <w:bCs/>
          <w:sz w:val="24"/>
        </w:rPr>
        <w:t>在反向传播过程中容易出现梯度消失或梯度爆炸，一旦文本长度拉长，模型便难以学到相距较远的依赖信息。为了弥补这一缺陷，国外研究者先后提出了</w:t>
      </w:r>
      <w:r w:rsidRPr="007D461B">
        <w:rPr>
          <w:rFonts w:ascii="Arial" w:eastAsia="等线" w:hAnsi="Arial" w:cs="Arial"/>
          <w:bCs/>
          <w:sz w:val="24"/>
        </w:rPr>
        <w:t xml:space="preserve"> LSTM </w:t>
      </w:r>
      <w:r w:rsidRPr="007D461B">
        <w:rPr>
          <w:rFonts w:ascii="Arial" w:eastAsia="等线" w:hAnsi="Arial" w:cs="Arial"/>
          <w:bCs/>
          <w:sz w:val="24"/>
        </w:rPr>
        <w:t>与</w:t>
      </w:r>
      <w:r w:rsidRPr="007D461B">
        <w:rPr>
          <w:rFonts w:ascii="Arial" w:eastAsia="等线" w:hAnsi="Arial" w:cs="Arial"/>
          <w:bCs/>
          <w:sz w:val="24"/>
        </w:rPr>
        <w:t xml:space="preserve"> GRU </w:t>
      </w:r>
      <w:r w:rsidRPr="007D461B">
        <w:rPr>
          <w:rFonts w:ascii="Arial" w:eastAsia="等线" w:hAnsi="Arial" w:cs="Arial"/>
          <w:bCs/>
          <w:sz w:val="24"/>
        </w:rPr>
        <w:t>两种改进结构。</w:t>
      </w:r>
      <w:r w:rsidRPr="007D461B">
        <w:rPr>
          <w:rFonts w:ascii="Arial" w:eastAsia="等线" w:hAnsi="Arial" w:cs="Arial"/>
          <w:bCs/>
          <w:sz w:val="24"/>
        </w:rPr>
        <w:t xml:space="preserve">LSTM </w:t>
      </w:r>
      <w:r w:rsidRPr="007D461B">
        <w:rPr>
          <w:rFonts w:ascii="Arial" w:eastAsia="等线" w:hAnsi="Arial" w:cs="Arial"/>
          <w:bCs/>
          <w:sz w:val="24"/>
        </w:rPr>
        <w:t>通过引入输入门、遗忘门和输出门的三重门控机制，把梯度流约束在可控范围内，显著缓解了梯度消失，从而可以稳定地捕获长序列文本中的长期依赖；</w:t>
      </w:r>
      <w:r w:rsidRPr="007D461B">
        <w:rPr>
          <w:rFonts w:ascii="Arial" w:eastAsia="等线" w:hAnsi="Arial" w:cs="Arial"/>
          <w:bCs/>
          <w:sz w:val="24"/>
        </w:rPr>
        <w:t xml:space="preserve">GRU </w:t>
      </w:r>
      <w:r w:rsidRPr="007D461B">
        <w:rPr>
          <w:rFonts w:ascii="Arial" w:eastAsia="等线" w:hAnsi="Arial" w:cs="Arial"/>
          <w:bCs/>
          <w:sz w:val="24"/>
        </w:rPr>
        <w:t>则在</w:t>
      </w:r>
      <w:r w:rsidRPr="007D461B">
        <w:rPr>
          <w:rFonts w:ascii="Arial" w:eastAsia="等线" w:hAnsi="Arial" w:cs="Arial"/>
          <w:bCs/>
          <w:sz w:val="24"/>
        </w:rPr>
        <w:t xml:space="preserve"> LSTM </w:t>
      </w:r>
      <w:r w:rsidRPr="007D461B">
        <w:rPr>
          <w:rFonts w:ascii="Arial" w:eastAsia="等线" w:hAnsi="Arial" w:cs="Arial"/>
          <w:bCs/>
          <w:sz w:val="24"/>
        </w:rPr>
        <w:t>的基础上做了减法，用重置门与更新门取代三重门控，在基本保持性能的同时削减了参数量，计算效率也随之提升。两类模型一经提出，便迅速取代传统</w:t>
      </w:r>
      <w:r w:rsidRPr="007D461B">
        <w:rPr>
          <w:rFonts w:ascii="Arial" w:eastAsia="等线" w:hAnsi="Arial" w:cs="Arial"/>
          <w:bCs/>
          <w:sz w:val="24"/>
        </w:rPr>
        <w:t xml:space="preserve"> RNN</w:t>
      </w:r>
      <w:r w:rsidRPr="007D461B">
        <w:rPr>
          <w:rFonts w:ascii="Arial" w:eastAsia="等线" w:hAnsi="Arial" w:cs="Arial"/>
          <w:bCs/>
          <w:sz w:val="24"/>
        </w:rPr>
        <w:t>，成为序列文本处理的主流选择，并在文本生成、机器翻译、文本情感分析、语音识别等任务中持续刷新指标。随后，国外学者围绕这两种结构展开了密集的优化工作，例如改进门控逻辑、嵌入注意力机制、引入各类正则化策略等，借此进一步提高模型的泛化能力与训练稳定性，相关成果不断推高各序列文本任务的性能基准。</w:t>
      </w:r>
    </w:p>
    <w:p w14:paraId="2F030402"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 xml:space="preserve">2017 </w:t>
      </w:r>
      <w:r w:rsidRPr="007D461B">
        <w:rPr>
          <w:rFonts w:ascii="Arial" w:eastAsia="等线" w:hAnsi="Arial" w:cs="Arial"/>
          <w:bCs/>
          <w:sz w:val="24"/>
        </w:rPr>
        <w:t>年，</w:t>
      </w:r>
      <w:r w:rsidRPr="007D461B">
        <w:rPr>
          <w:rFonts w:ascii="Arial" w:eastAsia="等线" w:hAnsi="Arial" w:cs="Arial"/>
          <w:bCs/>
          <w:sz w:val="24"/>
        </w:rPr>
        <w:t xml:space="preserve">Google </w:t>
      </w:r>
      <w:r w:rsidRPr="007D461B">
        <w:rPr>
          <w:rFonts w:ascii="Arial" w:eastAsia="等线" w:hAnsi="Arial" w:cs="Arial"/>
          <w:bCs/>
          <w:sz w:val="24"/>
        </w:rPr>
        <w:t>团队在《</w:t>
      </w:r>
      <w:r w:rsidRPr="007D461B">
        <w:rPr>
          <w:rFonts w:ascii="Arial" w:eastAsia="等线" w:hAnsi="Arial" w:cs="Arial"/>
          <w:bCs/>
          <w:sz w:val="24"/>
        </w:rPr>
        <w:t>Attention Is All You Need</w:t>
      </w:r>
      <w:r w:rsidRPr="007D461B">
        <w:rPr>
          <w:rFonts w:ascii="Arial" w:eastAsia="等线" w:hAnsi="Arial" w:cs="Arial"/>
          <w:bCs/>
          <w:sz w:val="24"/>
        </w:rPr>
        <w:t>》里正式提出</w:t>
      </w:r>
      <w:r w:rsidRPr="007D461B">
        <w:rPr>
          <w:rFonts w:ascii="Arial" w:eastAsia="等线" w:hAnsi="Arial" w:cs="Arial"/>
          <w:bCs/>
          <w:sz w:val="24"/>
        </w:rPr>
        <w:t xml:space="preserve"> Transformer </w:t>
      </w:r>
      <w:r w:rsidRPr="007D461B">
        <w:rPr>
          <w:rFonts w:ascii="Arial" w:eastAsia="等线" w:hAnsi="Arial" w:cs="Arial"/>
          <w:bCs/>
          <w:sz w:val="24"/>
        </w:rPr>
        <w:t>模型</w:t>
      </w:r>
      <w:r w:rsidRPr="007D461B">
        <w:rPr>
          <w:rFonts w:ascii="Arial" w:eastAsia="等线" w:hAnsi="Arial" w:cs="Arial"/>
          <w:bCs/>
          <w:sz w:val="24"/>
        </w:rPr>
        <w:t xml:space="preserve"> [1]</w:t>
      </w:r>
      <w:r w:rsidRPr="007D461B">
        <w:rPr>
          <w:rFonts w:ascii="Arial" w:eastAsia="等线" w:hAnsi="Arial" w:cs="Arial"/>
          <w:bCs/>
          <w:sz w:val="24"/>
        </w:rPr>
        <w:t>，一举打破了</w:t>
      </w:r>
      <w:r w:rsidRPr="007D461B">
        <w:rPr>
          <w:rFonts w:ascii="Arial" w:eastAsia="等线" w:hAnsi="Arial" w:cs="Arial"/>
          <w:bCs/>
          <w:sz w:val="24"/>
        </w:rPr>
        <w:t xml:space="preserve"> RNN </w:t>
      </w:r>
      <w:r w:rsidRPr="007D461B">
        <w:rPr>
          <w:rFonts w:ascii="Arial" w:eastAsia="等线" w:hAnsi="Arial" w:cs="Arial"/>
          <w:bCs/>
          <w:sz w:val="24"/>
        </w:rPr>
        <w:t>系列在序列建模上的长期垄断。它用纯自注意力机制搭建，整条序列的所有位置可以一起算依赖，长距离信息不再被梯度衰减卡住，训练也能并行跑，把</w:t>
      </w:r>
      <w:r w:rsidRPr="007D461B">
        <w:rPr>
          <w:rFonts w:ascii="Arial" w:eastAsia="等线" w:hAnsi="Arial" w:cs="Arial"/>
          <w:bCs/>
          <w:sz w:val="24"/>
        </w:rPr>
        <w:t xml:space="preserve"> RNN </w:t>
      </w:r>
      <w:r w:rsidRPr="007D461B">
        <w:rPr>
          <w:rFonts w:ascii="Arial" w:eastAsia="等线" w:hAnsi="Arial" w:cs="Arial"/>
          <w:bCs/>
          <w:sz w:val="24"/>
        </w:rPr>
        <w:t>时代</w:t>
      </w:r>
      <w:r w:rsidRPr="007D461B">
        <w:rPr>
          <w:rFonts w:ascii="Arial" w:eastAsia="等线" w:hAnsi="Arial" w:cs="Arial"/>
          <w:bCs/>
          <w:sz w:val="24"/>
        </w:rPr>
        <w:t>“</w:t>
      </w:r>
      <w:r w:rsidRPr="007D461B">
        <w:rPr>
          <w:rFonts w:ascii="Arial" w:eastAsia="等线" w:hAnsi="Arial" w:cs="Arial"/>
          <w:bCs/>
          <w:sz w:val="24"/>
        </w:rPr>
        <w:t>顺序跑、跑得慢、跑得短</w:t>
      </w:r>
      <w:r w:rsidRPr="007D461B">
        <w:rPr>
          <w:rFonts w:ascii="Arial" w:eastAsia="等线" w:hAnsi="Arial" w:cs="Arial"/>
          <w:bCs/>
          <w:sz w:val="24"/>
        </w:rPr>
        <w:t>”</w:t>
      </w:r>
      <w:r w:rsidRPr="007D461B">
        <w:rPr>
          <w:rFonts w:ascii="Arial" w:eastAsia="等线" w:hAnsi="Arial" w:cs="Arial"/>
          <w:bCs/>
          <w:sz w:val="24"/>
        </w:rPr>
        <w:t>的老毛病一次性解决。</w:t>
      </w:r>
      <w:r w:rsidRPr="007D461B">
        <w:rPr>
          <w:rFonts w:ascii="Arial" w:eastAsia="等线" w:hAnsi="Arial" w:cs="Arial"/>
          <w:bCs/>
          <w:sz w:val="24"/>
        </w:rPr>
        <w:t xml:space="preserve">Transformer </w:t>
      </w:r>
      <w:r w:rsidRPr="007D461B">
        <w:rPr>
          <w:rFonts w:ascii="Arial" w:eastAsia="等线" w:hAnsi="Arial" w:cs="Arial"/>
          <w:bCs/>
          <w:sz w:val="24"/>
        </w:rPr>
        <w:t>的出现不仅把</w:t>
      </w:r>
      <w:r w:rsidRPr="007D461B">
        <w:rPr>
          <w:rFonts w:ascii="Arial" w:eastAsia="等线" w:hAnsi="Arial" w:cs="Arial"/>
          <w:bCs/>
          <w:sz w:val="24"/>
        </w:rPr>
        <w:t xml:space="preserve"> NLP </w:t>
      </w:r>
      <w:r w:rsidRPr="007D461B">
        <w:rPr>
          <w:rFonts w:ascii="Arial" w:eastAsia="等线" w:hAnsi="Arial" w:cs="Arial"/>
          <w:bCs/>
          <w:sz w:val="24"/>
        </w:rPr>
        <w:t>的地基换了一遍，还给后来的</w:t>
      </w:r>
      <w:r w:rsidRPr="007D461B">
        <w:rPr>
          <w:rFonts w:ascii="Arial" w:eastAsia="等线" w:hAnsi="Arial" w:cs="Arial"/>
          <w:bCs/>
          <w:sz w:val="24"/>
        </w:rPr>
        <w:t xml:space="preserve"> BERT</w:t>
      </w:r>
      <w:r w:rsidRPr="007D461B">
        <w:rPr>
          <w:rFonts w:ascii="Arial" w:eastAsia="等线" w:hAnsi="Arial" w:cs="Arial"/>
          <w:bCs/>
          <w:sz w:val="24"/>
        </w:rPr>
        <w:t>、</w:t>
      </w:r>
      <w:r w:rsidRPr="007D461B">
        <w:rPr>
          <w:rFonts w:ascii="Arial" w:eastAsia="等线" w:hAnsi="Arial" w:cs="Arial"/>
          <w:bCs/>
          <w:sz w:val="24"/>
        </w:rPr>
        <w:t xml:space="preserve">GPT </w:t>
      </w:r>
      <w:r w:rsidRPr="007D461B">
        <w:rPr>
          <w:rFonts w:ascii="Arial" w:eastAsia="等线" w:hAnsi="Arial" w:cs="Arial"/>
          <w:bCs/>
          <w:sz w:val="24"/>
        </w:rPr>
        <w:t>这类大模型递了第一块砖。不过本研究只盯着</w:t>
      </w:r>
      <w:r w:rsidRPr="007D461B">
        <w:rPr>
          <w:rFonts w:ascii="Arial" w:eastAsia="等线" w:hAnsi="Arial" w:cs="Arial"/>
          <w:bCs/>
          <w:sz w:val="24"/>
        </w:rPr>
        <w:t xml:space="preserve"> Transformer </w:t>
      </w:r>
      <w:r w:rsidRPr="007D461B">
        <w:rPr>
          <w:rFonts w:ascii="Arial" w:eastAsia="等线" w:hAnsi="Arial" w:cs="Arial"/>
          <w:bCs/>
          <w:sz w:val="24"/>
        </w:rPr>
        <w:t>最原生的骨架，后面再怎样堆参数、做预训练、搞大语言模型，都不在讨论范围。放眼国外，</w:t>
      </w:r>
      <w:r w:rsidRPr="007D461B">
        <w:rPr>
          <w:rFonts w:ascii="Arial" w:eastAsia="等线" w:hAnsi="Arial" w:cs="Arial"/>
          <w:bCs/>
          <w:sz w:val="24"/>
        </w:rPr>
        <w:t xml:space="preserve">Transformer </w:t>
      </w:r>
      <w:r w:rsidRPr="007D461B">
        <w:rPr>
          <w:rFonts w:ascii="Arial" w:eastAsia="等线" w:hAnsi="Arial" w:cs="Arial"/>
          <w:bCs/>
          <w:sz w:val="24"/>
        </w:rPr>
        <w:t>基础版的研究已经排得整整齐齐：自注意力怎么剪、网络层数怎么配、位置编码怎么改，都有人系统测过；文本分类、机器翻译、问答系统这些任务也各自拿到了量身定制的</w:t>
      </w:r>
      <w:r w:rsidRPr="007D461B">
        <w:rPr>
          <w:rFonts w:ascii="Arial" w:eastAsia="等线" w:hAnsi="Arial" w:cs="Arial"/>
          <w:bCs/>
          <w:sz w:val="24"/>
        </w:rPr>
        <w:t>“</w:t>
      </w:r>
      <w:r w:rsidRPr="007D461B">
        <w:rPr>
          <w:rFonts w:ascii="Arial" w:eastAsia="等线" w:hAnsi="Arial" w:cs="Arial"/>
          <w:bCs/>
          <w:sz w:val="24"/>
        </w:rPr>
        <w:t>小改款</w:t>
      </w:r>
      <w:r w:rsidRPr="007D461B">
        <w:rPr>
          <w:rFonts w:ascii="Arial" w:eastAsia="等线" w:hAnsi="Arial" w:cs="Arial"/>
          <w:bCs/>
          <w:sz w:val="24"/>
        </w:rPr>
        <w:t>”</w:t>
      </w:r>
      <w:r w:rsidRPr="007D461B">
        <w:rPr>
          <w:rFonts w:ascii="Arial" w:eastAsia="等线" w:hAnsi="Arial" w:cs="Arial"/>
          <w:bCs/>
          <w:sz w:val="24"/>
        </w:rPr>
        <w:t>。再加上</w:t>
      </w:r>
      <w:r w:rsidRPr="007D461B">
        <w:rPr>
          <w:rFonts w:ascii="Arial" w:eastAsia="等线" w:hAnsi="Arial" w:cs="Arial"/>
          <w:bCs/>
          <w:sz w:val="24"/>
        </w:rPr>
        <w:t xml:space="preserve"> GitHub </w:t>
      </w:r>
      <w:r w:rsidRPr="007D461B">
        <w:rPr>
          <w:rFonts w:ascii="Arial" w:eastAsia="等线" w:hAnsi="Arial" w:cs="Arial"/>
          <w:bCs/>
          <w:sz w:val="24"/>
        </w:rPr>
        <w:t>等开源社区把三类基础模型的代码、框架、实验数据一股脑放出来，整条研究链路被拉得又平又长，学术圈和工业界都能直接拿过来用，成果落地也就水到渠成</w:t>
      </w:r>
      <w:bookmarkStart w:id="0" w:name="OLE_LINK2"/>
      <w:bookmarkEnd w:id="0"/>
    </w:p>
    <w:p w14:paraId="21BD90D4" w14:textId="77777777" w:rsidR="000A50C8" w:rsidRPr="007D461B" w:rsidRDefault="000A50C8" w:rsidP="000A50C8">
      <w:pPr>
        <w:rPr>
          <w:rFonts w:ascii="Arial" w:eastAsia="等线" w:hAnsi="Arial" w:cs="Arial"/>
          <w:b/>
          <w:sz w:val="24"/>
        </w:rPr>
      </w:pPr>
      <w:r w:rsidRPr="007D461B">
        <w:rPr>
          <w:rFonts w:ascii="Arial" w:eastAsia="等线" w:hAnsi="Arial" w:cs="Arial"/>
          <w:b/>
          <w:sz w:val="24"/>
        </w:rPr>
        <w:t xml:space="preserve">2. </w:t>
      </w:r>
      <w:r w:rsidRPr="007D461B">
        <w:rPr>
          <w:rFonts w:ascii="Arial" w:eastAsia="等线" w:hAnsi="Arial" w:cs="Arial"/>
          <w:b/>
          <w:sz w:val="24"/>
        </w:rPr>
        <w:t>国内研究概况</w:t>
      </w:r>
    </w:p>
    <w:p w14:paraId="0069CF2A"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国内学界对</w:t>
      </w:r>
      <w:r w:rsidRPr="007D461B">
        <w:rPr>
          <w:rFonts w:ascii="Arial" w:eastAsia="等线" w:hAnsi="Arial" w:cs="Arial"/>
          <w:bCs/>
          <w:sz w:val="24"/>
        </w:rPr>
        <w:t>NLP</w:t>
      </w:r>
      <w:r w:rsidRPr="007D461B">
        <w:rPr>
          <w:rFonts w:ascii="Arial" w:eastAsia="等线" w:hAnsi="Arial" w:cs="Arial"/>
          <w:bCs/>
          <w:sz w:val="24"/>
        </w:rPr>
        <w:t>基础模型的跟进几乎与国际热点同步：在充分吸收国外先进理论与技术框架的同时，研究者把中文语言独有的字词耦合、句法省略和语义隐</w:t>
      </w:r>
      <w:r w:rsidRPr="007D461B">
        <w:rPr>
          <w:rFonts w:ascii="Arial" w:eastAsia="等线" w:hAnsi="Arial" w:cs="Arial"/>
          <w:bCs/>
          <w:sz w:val="24"/>
        </w:rPr>
        <w:lastRenderedPageBreak/>
        <w:t>含等特征一并纳入实验场景，展开了一系列针对性极强的应用验证与细节改进。过去几年里，这条</w:t>
      </w:r>
      <w:r w:rsidRPr="007D461B">
        <w:rPr>
          <w:rFonts w:ascii="Arial" w:eastAsia="等线" w:hAnsi="Arial" w:cs="Arial"/>
          <w:bCs/>
          <w:sz w:val="24"/>
        </w:rPr>
        <w:t>“</w:t>
      </w:r>
      <w:r w:rsidRPr="007D461B">
        <w:rPr>
          <w:rFonts w:ascii="Arial" w:eastAsia="等线" w:hAnsi="Arial" w:cs="Arial"/>
          <w:bCs/>
          <w:sz w:val="24"/>
        </w:rPr>
        <w:t>借鉴</w:t>
      </w:r>
      <w:r w:rsidRPr="007D461B">
        <w:rPr>
          <w:rFonts w:ascii="Arial" w:eastAsia="等线" w:hAnsi="Arial" w:cs="Arial"/>
          <w:bCs/>
          <w:sz w:val="24"/>
        </w:rPr>
        <w:t>—</w:t>
      </w:r>
      <w:r w:rsidRPr="007D461B">
        <w:rPr>
          <w:rFonts w:ascii="Arial" w:eastAsia="等线" w:hAnsi="Arial" w:cs="Arial"/>
          <w:bCs/>
          <w:sz w:val="24"/>
        </w:rPr>
        <w:t>消化</w:t>
      </w:r>
      <w:r w:rsidRPr="007D461B">
        <w:rPr>
          <w:rFonts w:ascii="Arial" w:eastAsia="等线" w:hAnsi="Arial" w:cs="Arial"/>
          <w:bCs/>
          <w:sz w:val="24"/>
        </w:rPr>
        <w:t>—</w:t>
      </w:r>
      <w:r w:rsidRPr="007D461B">
        <w:rPr>
          <w:rFonts w:ascii="Arial" w:eastAsia="等线" w:hAnsi="Arial" w:cs="Arial"/>
          <w:bCs/>
          <w:sz w:val="24"/>
        </w:rPr>
        <w:t>再创新</w:t>
      </w:r>
      <w:r w:rsidRPr="007D461B">
        <w:rPr>
          <w:rFonts w:ascii="Arial" w:eastAsia="等线" w:hAnsi="Arial" w:cs="Arial"/>
          <w:bCs/>
          <w:sz w:val="24"/>
        </w:rPr>
        <w:t>”</w:t>
      </w:r>
      <w:r w:rsidRPr="007D461B">
        <w:rPr>
          <w:rFonts w:ascii="Arial" w:eastAsia="等线" w:hAnsi="Arial" w:cs="Arial"/>
          <w:bCs/>
          <w:sz w:val="24"/>
        </w:rPr>
        <w:t>的路径逐渐跑通，成果数量和质量同步抬升，初步形成了既接得住国际前沿、又带得出本土辨识度的研究版图</w:t>
      </w:r>
    </w:p>
    <w:p w14:paraId="763D2FEF"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中文和英文在底层语言结构上差异很大，中文没有天然空格切分，分词本身就麻烦，再加上语义模糊、一词多义随处可见，直接把国外用英文语料喂出来的基础模型搬到中文场景，效果通常不尽如人意。于是，让模型更</w:t>
      </w:r>
      <w:r w:rsidRPr="007D461B">
        <w:rPr>
          <w:rFonts w:ascii="Arial" w:eastAsia="等线" w:hAnsi="Arial" w:cs="Arial"/>
          <w:bCs/>
          <w:sz w:val="24"/>
        </w:rPr>
        <w:t>‘</w:t>
      </w:r>
      <w:r w:rsidRPr="007D461B">
        <w:rPr>
          <w:rFonts w:ascii="Arial" w:eastAsia="等线" w:hAnsi="Arial" w:cs="Arial"/>
          <w:bCs/>
          <w:sz w:val="24"/>
        </w:rPr>
        <w:t>懂</w:t>
      </w:r>
      <w:r w:rsidRPr="007D461B">
        <w:rPr>
          <w:rFonts w:ascii="Arial" w:eastAsia="等线" w:hAnsi="Arial" w:cs="Arial"/>
          <w:bCs/>
          <w:sz w:val="24"/>
        </w:rPr>
        <w:t>’</w:t>
      </w:r>
      <w:r w:rsidRPr="007D461B">
        <w:rPr>
          <w:rFonts w:ascii="Arial" w:eastAsia="等线" w:hAnsi="Arial" w:cs="Arial"/>
          <w:bCs/>
          <w:sz w:val="24"/>
        </w:rPr>
        <w:t>中文就成了国内研究者反复琢磨的一条主线围绕</w:t>
      </w:r>
      <w:r w:rsidRPr="007D461B">
        <w:rPr>
          <w:rFonts w:ascii="Arial" w:eastAsia="等线" w:hAnsi="Arial" w:cs="Arial"/>
          <w:bCs/>
          <w:sz w:val="24"/>
        </w:rPr>
        <w:t xml:space="preserve"> RNN </w:t>
      </w:r>
      <w:r w:rsidRPr="007D461B">
        <w:rPr>
          <w:rFonts w:ascii="Arial" w:eastAsia="等线" w:hAnsi="Arial" w:cs="Arial"/>
          <w:bCs/>
          <w:sz w:val="24"/>
        </w:rPr>
        <w:t>及其变体，学者们把中文分词任务和序列标注任务捆在一起，在</w:t>
      </w:r>
      <w:r w:rsidRPr="007D461B">
        <w:rPr>
          <w:rFonts w:ascii="Arial" w:eastAsia="等线" w:hAnsi="Arial" w:cs="Arial"/>
          <w:bCs/>
          <w:sz w:val="24"/>
        </w:rPr>
        <w:t xml:space="preserve"> LSTM/GRU </w:t>
      </w:r>
      <w:r w:rsidRPr="007D461B">
        <w:rPr>
          <w:rFonts w:ascii="Arial" w:eastAsia="等线" w:hAnsi="Arial" w:cs="Arial"/>
          <w:bCs/>
          <w:sz w:val="24"/>
        </w:rPr>
        <w:t>框架里塞进分词引导模块，让模型在预测标签时顺带把词边界也摸得更准；面对中文语义容易</w:t>
      </w:r>
      <w:r w:rsidRPr="007D461B">
        <w:rPr>
          <w:rFonts w:ascii="Arial" w:eastAsia="等线" w:hAnsi="Arial" w:cs="Arial"/>
          <w:bCs/>
          <w:sz w:val="24"/>
        </w:rPr>
        <w:t>‘</w:t>
      </w:r>
      <w:r w:rsidRPr="007D461B">
        <w:rPr>
          <w:rFonts w:ascii="Arial" w:eastAsia="等线" w:hAnsi="Arial" w:cs="Arial"/>
          <w:bCs/>
          <w:sz w:val="24"/>
        </w:rPr>
        <w:t>打马虎眼</w:t>
      </w:r>
      <w:r w:rsidRPr="007D461B">
        <w:rPr>
          <w:rFonts w:ascii="Arial" w:eastAsia="等线" w:hAnsi="Arial" w:cs="Arial"/>
          <w:bCs/>
          <w:sz w:val="24"/>
        </w:rPr>
        <w:t>’</w:t>
      </w:r>
      <w:r w:rsidRPr="007D461B">
        <w:rPr>
          <w:rFonts w:ascii="Arial" w:eastAsia="等线" w:hAnsi="Arial" w:cs="Arial"/>
          <w:bCs/>
          <w:sz w:val="24"/>
        </w:rPr>
        <w:t>的问题，有人把汉字偏旁、拼音这些额外线索也喂进去，模型区分词义的能力跟着就扎实了一些在</w:t>
      </w:r>
      <w:r w:rsidRPr="007D461B">
        <w:rPr>
          <w:rFonts w:ascii="Arial" w:eastAsia="等线" w:hAnsi="Arial" w:cs="Arial"/>
          <w:bCs/>
          <w:sz w:val="24"/>
        </w:rPr>
        <w:t xml:space="preserve"> CNN </w:t>
      </w:r>
      <w:r w:rsidRPr="007D461B">
        <w:rPr>
          <w:rFonts w:ascii="Arial" w:eastAsia="等线" w:hAnsi="Arial" w:cs="Arial"/>
          <w:bCs/>
          <w:sz w:val="24"/>
        </w:rPr>
        <w:t>这条线上，考虑到中文最小单元往往是字符而非英文那种完整单词，研究者把卷积核尺寸和滑动步长重新调了一遍，搭出更适合中文短文本的卷积网络，放到情感分析、文本分类里跑一跑，成绩普遍压过传统模型到了</w:t>
      </w:r>
      <w:r w:rsidRPr="007D461B">
        <w:rPr>
          <w:rFonts w:ascii="Arial" w:eastAsia="等线" w:hAnsi="Arial" w:cs="Arial"/>
          <w:bCs/>
          <w:sz w:val="24"/>
        </w:rPr>
        <w:t xml:space="preserve"> Transformer </w:t>
      </w:r>
      <w:r w:rsidRPr="007D461B">
        <w:rPr>
          <w:rFonts w:ascii="Arial" w:eastAsia="等线" w:hAnsi="Arial" w:cs="Arial"/>
          <w:bCs/>
          <w:sz w:val="24"/>
        </w:rPr>
        <w:t>时代，中文词汇的特殊性依旧绕不开。国内团队先动手改词嵌入层和位置编码，比如用基于汉字的预训练向量打底，再微调自注意力计算方式，让模型抓中文长距离语义依赖时不再掉链子，效果肉眼可见地稳了不少</w:t>
      </w:r>
    </w:p>
    <w:p w14:paraId="2464CE13"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最近这几年，国内开源社区一路高歌猛进，围绕基础模型的研究氛围和应用生态也跟着水涨船高，变得越来越完善</w:t>
      </w:r>
      <w:r w:rsidRPr="007D461B">
        <w:rPr>
          <w:rFonts w:ascii="Arial" w:eastAsia="等线" w:hAnsi="Arial" w:cs="Arial"/>
          <w:bCs/>
          <w:sz w:val="24"/>
        </w:rPr>
        <w:t>NLP</w:t>
      </w:r>
      <w:r w:rsidRPr="007D461B">
        <w:rPr>
          <w:rFonts w:ascii="Arial" w:eastAsia="等线" w:hAnsi="Arial" w:cs="Arial"/>
          <w:bCs/>
          <w:sz w:val="24"/>
        </w:rPr>
        <w:t>工具包（像百度的</w:t>
      </w:r>
      <w:r w:rsidRPr="007D461B">
        <w:rPr>
          <w:rFonts w:ascii="Arial" w:eastAsia="等线" w:hAnsi="Arial" w:cs="Arial"/>
          <w:bCs/>
          <w:sz w:val="24"/>
        </w:rPr>
        <w:t>PaddleNLP</w:t>
      </w:r>
      <w:r w:rsidRPr="007D461B">
        <w:rPr>
          <w:rFonts w:ascii="Arial" w:eastAsia="等线" w:hAnsi="Arial" w:cs="Arial"/>
          <w:bCs/>
          <w:sz w:val="24"/>
        </w:rPr>
        <w:t>、哈工大讯飞联合实验室推出的</w:t>
      </w:r>
      <w:r w:rsidRPr="007D461B">
        <w:rPr>
          <w:rFonts w:ascii="Arial" w:eastAsia="等线" w:hAnsi="Arial" w:cs="Arial"/>
          <w:bCs/>
          <w:sz w:val="24"/>
        </w:rPr>
        <w:t>LTP</w:t>
      </w:r>
      <w:r w:rsidRPr="007D461B">
        <w:rPr>
          <w:rFonts w:ascii="Arial" w:eastAsia="等线" w:hAnsi="Arial" w:cs="Arial"/>
          <w:bCs/>
          <w:sz w:val="24"/>
        </w:rPr>
        <w:t>，还有清华大学开源的</w:t>
      </w:r>
      <w:r w:rsidRPr="007D461B">
        <w:rPr>
          <w:rFonts w:ascii="Arial" w:eastAsia="等线" w:hAnsi="Arial" w:cs="Arial"/>
          <w:bCs/>
          <w:sz w:val="24"/>
        </w:rPr>
        <w:t>THULAC</w:t>
      </w:r>
      <w:r w:rsidRPr="007D461B">
        <w:rPr>
          <w:rFonts w:ascii="Arial" w:eastAsia="等线" w:hAnsi="Arial" w:cs="Arial"/>
          <w:bCs/>
          <w:sz w:val="24"/>
        </w:rPr>
        <w:t>等等）接连登场，它们大多直接搭在</w:t>
      </w:r>
      <w:r w:rsidRPr="007D461B">
        <w:rPr>
          <w:rFonts w:ascii="Arial" w:eastAsia="等线" w:hAnsi="Arial" w:cs="Arial"/>
          <w:bCs/>
          <w:sz w:val="24"/>
        </w:rPr>
        <w:t>TensorFlow</w:t>
      </w:r>
      <w:r w:rsidRPr="007D461B">
        <w:rPr>
          <w:rFonts w:ascii="Arial" w:eastAsia="等线" w:hAnsi="Arial" w:cs="Arial"/>
          <w:bCs/>
          <w:sz w:val="24"/>
        </w:rPr>
        <w:t>、</w:t>
      </w:r>
      <w:r w:rsidRPr="007D461B">
        <w:rPr>
          <w:rFonts w:ascii="Arial" w:eastAsia="等线" w:hAnsi="Arial" w:cs="Arial"/>
          <w:bCs/>
          <w:sz w:val="24"/>
        </w:rPr>
        <w:t>PyTorch</w:t>
      </w:r>
      <w:r w:rsidRPr="007D461B">
        <w:rPr>
          <w:rFonts w:ascii="Arial" w:eastAsia="等线" w:hAnsi="Arial" w:cs="Arial"/>
          <w:bCs/>
          <w:sz w:val="24"/>
        </w:rPr>
        <w:t>这些主流深度学习框架之上，把经过大规模中文语料调优的</w:t>
      </w:r>
      <w:r w:rsidRPr="007D461B">
        <w:rPr>
          <w:rFonts w:ascii="Arial" w:eastAsia="等线" w:hAnsi="Arial" w:cs="Arial"/>
          <w:bCs/>
          <w:sz w:val="24"/>
        </w:rPr>
        <w:t>RNN</w:t>
      </w:r>
      <w:r w:rsidRPr="007D461B">
        <w:rPr>
          <w:rFonts w:ascii="Arial" w:eastAsia="等线" w:hAnsi="Arial" w:cs="Arial"/>
          <w:bCs/>
          <w:sz w:val="24"/>
        </w:rPr>
        <w:t>、</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t>Transformer</w:t>
      </w:r>
      <w:r w:rsidRPr="007D461B">
        <w:rPr>
          <w:rFonts w:ascii="Arial" w:eastAsia="等线" w:hAnsi="Arial" w:cs="Arial"/>
          <w:bCs/>
          <w:sz w:val="24"/>
        </w:rPr>
        <w:t>等基础模型一股脑打包进去，从数据清洗、预处理，到模型训练、调参，再到上线部署，全流程的工具链一口气配齐，开发者几乎能</w:t>
      </w:r>
      <w:r w:rsidRPr="007D461B">
        <w:rPr>
          <w:rFonts w:ascii="Arial" w:eastAsia="等线" w:hAnsi="Arial" w:cs="Arial"/>
          <w:bCs/>
          <w:sz w:val="24"/>
        </w:rPr>
        <w:t>“</w:t>
      </w:r>
      <w:r w:rsidRPr="007D461B">
        <w:rPr>
          <w:rFonts w:ascii="Arial" w:eastAsia="等线" w:hAnsi="Arial" w:cs="Arial"/>
          <w:bCs/>
          <w:sz w:val="24"/>
        </w:rPr>
        <w:t>开箱即用</w:t>
      </w:r>
      <w:r w:rsidRPr="007D461B">
        <w:rPr>
          <w:rFonts w:ascii="Arial" w:eastAsia="等线" w:hAnsi="Arial" w:cs="Arial"/>
          <w:bCs/>
          <w:sz w:val="24"/>
        </w:rPr>
        <w:t>”</w:t>
      </w:r>
      <w:r w:rsidRPr="007D461B">
        <w:rPr>
          <w:rFonts w:ascii="Arial" w:eastAsia="等线" w:hAnsi="Arial" w:cs="Arial" w:hint="eastAsia"/>
          <w:bCs/>
          <w:sz w:val="24"/>
        </w:rPr>
        <w:t>与此同时，国内高校和研究机构也在加紧“造粮”，针对中文场景自建了不少专用数据集，覆盖情感分析、文本分类、机器翻译、问答系统等多个任务方向，为模型训练和评测提供了“口粮”。</w:t>
      </w:r>
      <w:r w:rsidRPr="007D461B">
        <w:rPr>
          <w:rFonts w:ascii="Arial" w:eastAsia="等线" w:hAnsi="Arial" w:cs="Arial"/>
          <w:bCs/>
          <w:sz w:val="24"/>
        </w:rPr>
        <w:t>。在这样的氛围里，依托这些基础模型的</w:t>
      </w:r>
      <w:r w:rsidRPr="007D461B">
        <w:rPr>
          <w:rFonts w:ascii="Arial" w:eastAsia="等线" w:hAnsi="Arial" w:cs="Arial"/>
          <w:bCs/>
          <w:sz w:val="24"/>
        </w:rPr>
        <w:t>NLP</w:t>
      </w:r>
      <w:r w:rsidRPr="007D461B">
        <w:rPr>
          <w:rFonts w:ascii="Arial" w:eastAsia="等线" w:hAnsi="Arial" w:cs="Arial"/>
          <w:bCs/>
          <w:sz w:val="24"/>
        </w:rPr>
        <w:t>应用在国内各行各业的落地案例肉眼可见地多了起来：金融圈里拿它读中文财报、做风险解析，医院用它抽病历里的关键信息，学校拿它给作文打分，政务系统则靠它实时监测舆情。可以说，基础模型已经悄悄变成支撑国内产业数字化转型的一块</w:t>
      </w:r>
      <w:r w:rsidRPr="007D461B">
        <w:rPr>
          <w:rFonts w:ascii="Arial" w:eastAsia="等线" w:hAnsi="Arial" w:cs="Arial"/>
          <w:bCs/>
          <w:sz w:val="24"/>
        </w:rPr>
        <w:t>“</w:t>
      </w:r>
      <w:r w:rsidRPr="007D461B">
        <w:rPr>
          <w:rFonts w:ascii="Arial" w:eastAsia="等线" w:hAnsi="Arial" w:cs="Arial"/>
          <w:bCs/>
          <w:sz w:val="24"/>
        </w:rPr>
        <w:t>技术基石</w:t>
      </w:r>
      <w:r w:rsidRPr="007D461B">
        <w:rPr>
          <w:rFonts w:ascii="Arial" w:eastAsia="等线" w:hAnsi="Arial" w:cs="Arial"/>
          <w:bCs/>
          <w:sz w:val="24"/>
        </w:rPr>
        <w:t>”</w:t>
      </w:r>
      <w:r w:rsidRPr="007D461B">
        <w:rPr>
          <w:rFonts w:ascii="Arial" w:eastAsia="等线" w:hAnsi="Arial" w:cs="Arial"/>
          <w:bCs/>
          <w:sz w:val="24"/>
        </w:rPr>
        <w:t>。</w:t>
      </w:r>
    </w:p>
    <w:p w14:paraId="4A42867E"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值得特别留意的是，目前国内自然语言处理模型的应用研究正悄悄滑向一条</w:t>
      </w:r>
      <w:r w:rsidRPr="007D461B">
        <w:rPr>
          <w:rFonts w:ascii="Arial" w:eastAsia="等线" w:hAnsi="Arial" w:cs="Arial"/>
          <w:bCs/>
          <w:sz w:val="24"/>
        </w:rPr>
        <w:t>“</w:t>
      </w:r>
      <w:r w:rsidRPr="007D461B">
        <w:rPr>
          <w:rFonts w:ascii="Arial" w:eastAsia="等线" w:hAnsi="Arial" w:cs="Arial"/>
          <w:bCs/>
          <w:sz w:val="24"/>
        </w:rPr>
        <w:t>瘦身</w:t>
      </w:r>
      <w:r w:rsidRPr="007D461B">
        <w:rPr>
          <w:rFonts w:ascii="Arial" w:eastAsia="等线" w:hAnsi="Arial" w:cs="Arial"/>
          <w:bCs/>
          <w:sz w:val="24"/>
        </w:rPr>
        <w:t>+</w:t>
      </w:r>
      <w:r w:rsidRPr="007D461B">
        <w:rPr>
          <w:rFonts w:ascii="Arial" w:eastAsia="等线" w:hAnsi="Arial" w:cs="Arial"/>
          <w:bCs/>
          <w:sz w:val="24"/>
        </w:rPr>
        <w:t>小数据</w:t>
      </w:r>
      <w:r w:rsidRPr="007D461B">
        <w:rPr>
          <w:rFonts w:ascii="Arial" w:eastAsia="等线" w:hAnsi="Arial" w:cs="Arial"/>
          <w:bCs/>
          <w:sz w:val="24"/>
        </w:rPr>
        <w:t>”</w:t>
      </w:r>
      <w:r w:rsidRPr="007D461B">
        <w:rPr>
          <w:rFonts w:ascii="Arial" w:eastAsia="等线" w:hAnsi="Arial" w:cs="Arial"/>
          <w:bCs/>
          <w:sz w:val="24"/>
        </w:rPr>
        <w:t>并行的小径</w:t>
      </w:r>
      <w:r w:rsidRPr="007D461B">
        <w:rPr>
          <w:rFonts w:ascii="Arial" w:eastAsia="等线" w:hAnsi="Arial" w:cs="Arial"/>
          <w:bCs/>
          <w:sz w:val="24"/>
        </w:rPr>
        <w:t>NLP</w:t>
      </w:r>
      <w:r w:rsidRPr="007D461B">
        <w:rPr>
          <w:rFonts w:ascii="Arial" w:eastAsia="等线" w:hAnsi="Arial" w:cs="Arial"/>
          <w:bCs/>
          <w:sz w:val="24"/>
        </w:rPr>
        <w:t>这条小径之所以越走越宽，是因为大量中小规模企业和区县一级政务单位既缺高端算力，又只有零星且高度本地化的业务数据，动辄百亿参数的大模型在这里就像把跑车开进田埂</w:t>
      </w:r>
      <w:r w:rsidRPr="007D461B">
        <w:rPr>
          <w:rFonts w:ascii="Arial" w:eastAsia="等线" w:hAnsi="Arial" w:cs="Arial"/>
          <w:bCs/>
          <w:sz w:val="24"/>
        </w:rPr>
        <w:t>——</w:t>
      </w:r>
      <w:r w:rsidRPr="007D461B">
        <w:rPr>
          <w:rFonts w:ascii="Arial" w:eastAsia="等线" w:hAnsi="Arial" w:cs="Arial"/>
          <w:bCs/>
          <w:sz w:val="24"/>
        </w:rPr>
        <w:t>成本吓人、数据喂不饱，还随时可能搁浅</w:t>
      </w:r>
      <w:r w:rsidRPr="007D461B">
        <w:rPr>
          <w:rFonts w:ascii="Arial" w:eastAsia="等线" w:hAnsi="Arial" w:cs="Arial"/>
          <w:bCs/>
          <w:sz w:val="24"/>
        </w:rPr>
        <w:t>“</w:t>
      </w:r>
      <w:r w:rsidRPr="007D461B">
        <w:rPr>
          <w:rFonts w:ascii="Arial" w:eastAsia="等线" w:hAnsi="Arial" w:cs="Arial"/>
          <w:bCs/>
          <w:sz w:val="24"/>
        </w:rPr>
        <w:t>轻量化、适配小数据场景</w:t>
      </w:r>
      <w:r w:rsidRPr="007D461B">
        <w:rPr>
          <w:rFonts w:ascii="Arial" w:eastAsia="等线" w:hAnsi="Arial" w:cs="Arial"/>
          <w:bCs/>
          <w:sz w:val="24"/>
        </w:rPr>
        <w:t>”</w:t>
      </w:r>
      <w:r w:rsidRPr="007D461B">
        <w:rPr>
          <w:rFonts w:ascii="Arial" w:eastAsia="等线" w:hAnsi="Arial" w:cs="Arial"/>
          <w:bCs/>
          <w:sz w:val="24"/>
        </w:rPr>
        <w:t>与此同时，国家层面反复喊话要让数字技术</w:t>
      </w:r>
      <w:r w:rsidRPr="007D461B">
        <w:rPr>
          <w:rFonts w:ascii="Arial" w:eastAsia="等线" w:hAnsi="Arial" w:cs="Arial"/>
          <w:bCs/>
          <w:sz w:val="24"/>
        </w:rPr>
        <w:t>“</w:t>
      </w:r>
      <w:r w:rsidRPr="007D461B">
        <w:rPr>
          <w:rFonts w:ascii="Arial" w:eastAsia="等线" w:hAnsi="Arial" w:cs="Arial"/>
          <w:bCs/>
          <w:sz w:val="24"/>
        </w:rPr>
        <w:t>沉</w:t>
      </w:r>
      <w:r w:rsidRPr="007D461B">
        <w:rPr>
          <w:rFonts w:ascii="Arial" w:eastAsia="等线" w:hAnsi="Arial" w:cs="Arial"/>
          <w:bCs/>
          <w:sz w:val="24"/>
        </w:rPr>
        <w:t>”</w:t>
      </w:r>
      <w:r w:rsidRPr="007D461B">
        <w:rPr>
          <w:rFonts w:ascii="Arial" w:eastAsia="等线" w:hAnsi="Arial" w:cs="Arial"/>
          <w:bCs/>
          <w:sz w:val="24"/>
        </w:rPr>
        <w:t>到基层，方案必须便宜、好上手、还能随场景变形。于是学</w:t>
      </w:r>
      <w:r w:rsidRPr="007D461B">
        <w:rPr>
          <w:rFonts w:ascii="Arial" w:eastAsia="等线" w:hAnsi="Arial" w:cs="Arial"/>
          <w:bCs/>
          <w:sz w:val="24"/>
        </w:rPr>
        <w:lastRenderedPageBreak/>
        <w:t>界把剪刀伸向模型本身：剪枝、量化、知识蒸馏轮番上阵，</w:t>
      </w:r>
      <w:r w:rsidRPr="007D461B">
        <w:rPr>
          <w:rFonts w:ascii="Arial" w:eastAsia="等线" w:hAnsi="Arial" w:cs="Arial"/>
          <w:bCs/>
          <w:sz w:val="24"/>
        </w:rPr>
        <w:t>RNN</w:t>
      </w:r>
      <w:r w:rsidRPr="007D461B">
        <w:rPr>
          <w:rFonts w:ascii="Arial" w:eastAsia="等线" w:hAnsi="Arial" w:cs="Arial"/>
          <w:bCs/>
          <w:sz w:val="24"/>
        </w:rPr>
        <w:t>、</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t xml:space="preserve">Transformer </w:t>
      </w:r>
      <w:r w:rsidRPr="007D461B">
        <w:rPr>
          <w:rFonts w:ascii="Arial" w:eastAsia="等线" w:hAnsi="Arial" w:cs="Arial"/>
          <w:bCs/>
          <w:sz w:val="24"/>
        </w:rPr>
        <w:t>一个都跑不掉；又把目光投向数据端，迁移学习、少样本训练、提示微调各显神通，最终攒出一批能在</w:t>
      </w:r>
      <w:r w:rsidRPr="007D461B">
        <w:rPr>
          <w:rFonts w:ascii="Arial" w:eastAsia="等线" w:hAnsi="Arial" w:cs="Arial"/>
          <w:bCs/>
          <w:sz w:val="24"/>
        </w:rPr>
        <w:t>“</w:t>
      </w:r>
      <w:r w:rsidRPr="007D461B">
        <w:rPr>
          <w:rFonts w:ascii="Arial" w:eastAsia="等线" w:hAnsi="Arial" w:cs="Arial"/>
          <w:bCs/>
          <w:sz w:val="24"/>
        </w:rPr>
        <w:t>小机房</w:t>
      </w:r>
      <w:r w:rsidRPr="007D461B">
        <w:rPr>
          <w:rFonts w:ascii="Arial" w:eastAsia="等线" w:hAnsi="Arial" w:cs="Arial"/>
          <w:bCs/>
          <w:sz w:val="24"/>
        </w:rPr>
        <w:t>+</w:t>
      </w:r>
      <w:r w:rsidRPr="007D461B">
        <w:rPr>
          <w:rFonts w:ascii="Arial" w:eastAsia="等线" w:hAnsi="Arial" w:cs="Arial"/>
          <w:bCs/>
          <w:sz w:val="24"/>
        </w:rPr>
        <w:t>小样本</w:t>
      </w:r>
      <w:r w:rsidRPr="007D461B">
        <w:rPr>
          <w:rFonts w:ascii="Arial" w:eastAsia="等线" w:hAnsi="Arial" w:cs="Arial"/>
          <w:bCs/>
          <w:sz w:val="24"/>
        </w:rPr>
        <w:t>”</w:t>
      </w:r>
      <w:r w:rsidRPr="007D461B">
        <w:rPr>
          <w:rFonts w:ascii="Arial" w:eastAsia="等线" w:hAnsi="Arial" w:cs="Arial"/>
          <w:bCs/>
          <w:sz w:val="24"/>
        </w:rPr>
        <w:t>里跑起来的本土技术成果这一股</w:t>
      </w:r>
      <w:r w:rsidRPr="007D461B">
        <w:rPr>
          <w:rFonts w:ascii="Arial" w:eastAsia="等线" w:hAnsi="Arial" w:cs="Arial"/>
          <w:bCs/>
          <w:sz w:val="24"/>
        </w:rPr>
        <w:t>“</w:t>
      </w:r>
      <w:r w:rsidRPr="007D461B">
        <w:rPr>
          <w:rFonts w:ascii="Arial" w:eastAsia="等线" w:hAnsi="Arial" w:cs="Arial"/>
          <w:bCs/>
          <w:sz w:val="24"/>
        </w:rPr>
        <w:t>小而省</w:t>
      </w:r>
      <w:r w:rsidRPr="007D461B">
        <w:rPr>
          <w:rFonts w:ascii="Arial" w:eastAsia="等线" w:hAnsi="Arial" w:cs="Arial"/>
          <w:bCs/>
          <w:sz w:val="24"/>
        </w:rPr>
        <w:t>”</w:t>
      </w:r>
      <w:r w:rsidRPr="007D461B">
        <w:rPr>
          <w:rFonts w:ascii="Arial" w:eastAsia="等线" w:hAnsi="Arial" w:cs="Arial"/>
          <w:bCs/>
          <w:sz w:val="24"/>
        </w:rPr>
        <w:t>的风向与本课题死死咬住基础模型、服务中小场景的出发点几乎同频共振，既给研究提供了现成的学术氛围，也让后续成果更容易滑进国内真实需求的那条轨道，落地时少磕碰、多回响，实践价值自然更足</w:t>
      </w:r>
    </w:p>
    <w:p w14:paraId="752E7692"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（三）研究热点</w:t>
      </w:r>
    </w:p>
    <w:p w14:paraId="1287C756"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未来，</w:t>
      </w:r>
      <w:r w:rsidRPr="007D461B">
        <w:rPr>
          <w:rFonts w:ascii="Arial" w:eastAsia="等线" w:hAnsi="Arial" w:cs="Arial"/>
          <w:bCs/>
          <w:sz w:val="24"/>
        </w:rPr>
        <w:t xml:space="preserve">NLP </w:t>
      </w:r>
      <w:r w:rsidRPr="007D461B">
        <w:rPr>
          <w:rFonts w:ascii="Arial" w:eastAsia="等线" w:hAnsi="Arial" w:cs="Arial"/>
          <w:bCs/>
          <w:sz w:val="24"/>
        </w:rPr>
        <w:t>基础模型的发展主调可以被概括为</w:t>
      </w:r>
      <w:r w:rsidRPr="007D461B">
        <w:rPr>
          <w:rFonts w:ascii="Arial" w:eastAsia="等线" w:hAnsi="Arial" w:cs="Arial"/>
          <w:bCs/>
          <w:sz w:val="24"/>
        </w:rPr>
        <w:t>“</w:t>
      </w:r>
      <w:r w:rsidRPr="007D461B">
        <w:rPr>
          <w:rFonts w:ascii="Arial" w:eastAsia="等线" w:hAnsi="Arial" w:cs="Arial"/>
          <w:bCs/>
          <w:sz w:val="24"/>
        </w:rPr>
        <w:t>更精准、更轻量、也更贴合多元场景</w:t>
      </w:r>
      <w:r w:rsidRPr="007D461B">
        <w:rPr>
          <w:rFonts w:ascii="Arial" w:eastAsia="等线" w:hAnsi="Arial" w:cs="Arial"/>
          <w:bCs/>
          <w:sz w:val="24"/>
        </w:rPr>
        <w:t>”</w:t>
      </w:r>
      <w:r w:rsidRPr="007D461B">
        <w:rPr>
          <w:rFonts w:ascii="Arial" w:eastAsia="等线" w:hAnsi="Arial" w:cs="Arial"/>
          <w:bCs/>
          <w:sz w:val="24"/>
        </w:rPr>
        <w:t>一方面，面对越来越细分的下游任务，研究者们会不断把模型结构往更契合场景的方向打磨，像把</w:t>
      </w:r>
      <w:r w:rsidRPr="007D461B">
        <w:rPr>
          <w:rFonts w:ascii="Arial" w:eastAsia="等线" w:hAnsi="Arial" w:cs="Arial"/>
          <w:bCs/>
          <w:sz w:val="24"/>
        </w:rPr>
        <w:t xml:space="preserve"> CNN </w:t>
      </w:r>
      <w:r w:rsidRPr="007D461B">
        <w:rPr>
          <w:rFonts w:ascii="Arial" w:eastAsia="等线" w:hAnsi="Arial" w:cs="Arial"/>
          <w:bCs/>
          <w:sz w:val="24"/>
        </w:rPr>
        <w:t>与</w:t>
      </w:r>
      <w:r w:rsidRPr="007D461B">
        <w:rPr>
          <w:rFonts w:ascii="Arial" w:eastAsia="等线" w:hAnsi="Arial" w:cs="Arial"/>
          <w:bCs/>
          <w:sz w:val="24"/>
        </w:rPr>
        <w:t xml:space="preserve"> RNN </w:t>
      </w:r>
      <w:r w:rsidRPr="007D461B">
        <w:rPr>
          <w:rFonts w:ascii="Arial" w:eastAsia="等线" w:hAnsi="Arial" w:cs="Arial"/>
          <w:bCs/>
          <w:sz w:val="24"/>
        </w:rPr>
        <w:t>简单拼接的混合框架这类</w:t>
      </w:r>
      <w:r w:rsidRPr="007D461B">
        <w:rPr>
          <w:rFonts w:ascii="Arial" w:eastAsia="等线" w:hAnsi="Arial" w:cs="Arial"/>
          <w:bCs/>
          <w:sz w:val="24"/>
        </w:rPr>
        <w:t>“</w:t>
      </w:r>
      <w:r w:rsidRPr="007D461B">
        <w:rPr>
          <w:rFonts w:ascii="Arial" w:eastAsia="等线" w:hAnsi="Arial" w:cs="Arial"/>
          <w:bCs/>
          <w:sz w:val="24"/>
        </w:rPr>
        <w:t>老配方</w:t>
      </w:r>
      <w:r w:rsidRPr="007D461B">
        <w:rPr>
          <w:rFonts w:ascii="Arial" w:eastAsia="等线" w:hAnsi="Arial" w:cs="Arial"/>
          <w:bCs/>
          <w:sz w:val="24"/>
        </w:rPr>
        <w:t>”</w:t>
      </w:r>
      <w:r w:rsidRPr="007D461B">
        <w:rPr>
          <w:rFonts w:ascii="Arial" w:eastAsia="等线" w:hAnsi="Arial" w:cs="Arial"/>
          <w:bCs/>
          <w:sz w:val="24"/>
        </w:rPr>
        <w:t>也会重新被翻炒，用来在特定评测指标上再刷几个点；另一方面，随着边缘计算真正落地，如何在几乎不牺牲精度的前提下把算力、内存需求压下来，将成为轻量化基础模型设计与部署的核心议题，相关论文和开源项目大概率会扎堆出现除此之外，把基础模型推向多模态也能再拓宽它的能力半径，只是这条路线再花哨，也依旧得回到</w:t>
      </w:r>
      <w:r w:rsidRPr="007D461B">
        <w:rPr>
          <w:rFonts w:ascii="Arial" w:eastAsia="等线" w:hAnsi="Arial" w:cs="Arial"/>
          <w:bCs/>
          <w:sz w:val="24"/>
        </w:rPr>
        <w:t xml:space="preserve"> RNN</w:t>
      </w:r>
      <w:r w:rsidRPr="007D461B">
        <w:rPr>
          <w:rFonts w:ascii="Arial" w:eastAsia="等线" w:hAnsi="Arial" w:cs="Arial"/>
          <w:bCs/>
          <w:sz w:val="24"/>
        </w:rPr>
        <w:t>、</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t xml:space="preserve">Transformer </w:t>
      </w:r>
      <w:r w:rsidRPr="007D461B">
        <w:rPr>
          <w:rFonts w:ascii="Arial" w:eastAsia="等线" w:hAnsi="Arial" w:cs="Arial"/>
          <w:bCs/>
          <w:sz w:val="24"/>
        </w:rPr>
        <w:t>这些</w:t>
      </w:r>
      <w:r w:rsidRPr="007D461B">
        <w:rPr>
          <w:rFonts w:ascii="Arial" w:eastAsia="等线" w:hAnsi="Arial" w:cs="Arial"/>
          <w:bCs/>
          <w:sz w:val="24"/>
        </w:rPr>
        <w:t>“</w:t>
      </w:r>
      <w:r w:rsidRPr="007D461B">
        <w:rPr>
          <w:rFonts w:ascii="Arial" w:eastAsia="等线" w:hAnsi="Arial" w:cs="Arial"/>
          <w:bCs/>
          <w:sz w:val="24"/>
        </w:rPr>
        <w:t>老底</w:t>
      </w:r>
      <w:r w:rsidRPr="007D461B">
        <w:rPr>
          <w:rFonts w:ascii="Arial" w:eastAsia="等线" w:hAnsi="Arial" w:cs="Arial"/>
          <w:bCs/>
          <w:sz w:val="24"/>
        </w:rPr>
        <w:t>”</w:t>
      </w:r>
      <w:r w:rsidRPr="007D461B">
        <w:rPr>
          <w:rFonts w:ascii="Arial" w:eastAsia="等线" w:hAnsi="Arial" w:cs="Arial"/>
          <w:bCs/>
          <w:sz w:val="24"/>
        </w:rPr>
        <w:t>里去借结构、借归纳偏置，换句话说，基础构造能力仍是跨不过去的地基</w:t>
      </w:r>
    </w:p>
    <w:p w14:paraId="7DF6F14D"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顺着眼下学界的主流方向，</w:t>
      </w:r>
      <w:r w:rsidRPr="007D461B">
        <w:rPr>
          <w:rFonts w:ascii="Arial" w:eastAsia="等线" w:hAnsi="Arial" w:cs="Arial"/>
          <w:bCs/>
          <w:sz w:val="24"/>
        </w:rPr>
        <w:t xml:space="preserve">NLP </w:t>
      </w:r>
      <w:r w:rsidRPr="007D461B">
        <w:rPr>
          <w:rFonts w:ascii="Arial" w:eastAsia="等线" w:hAnsi="Arial" w:cs="Arial"/>
          <w:bCs/>
          <w:sz w:val="24"/>
        </w:rPr>
        <w:t>基础模型要想真正体现研究深度，就得横跨多种任务场景。于是，我挑了三种最常被拿来当</w:t>
      </w:r>
      <w:r w:rsidRPr="007D461B">
        <w:rPr>
          <w:rFonts w:ascii="Arial" w:eastAsia="等线" w:hAnsi="Arial" w:cs="Arial"/>
          <w:bCs/>
          <w:sz w:val="24"/>
        </w:rPr>
        <w:t>“</w:t>
      </w:r>
      <w:r w:rsidRPr="007D461B">
        <w:rPr>
          <w:rFonts w:ascii="Arial" w:eastAsia="等线" w:hAnsi="Arial" w:cs="Arial"/>
          <w:bCs/>
          <w:sz w:val="24"/>
        </w:rPr>
        <w:t>试金石</w:t>
      </w:r>
      <w:r w:rsidRPr="007D461B">
        <w:rPr>
          <w:rFonts w:ascii="Arial" w:eastAsia="等线" w:hAnsi="Arial" w:cs="Arial"/>
          <w:bCs/>
          <w:sz w:val="24"/>
        </w:rPr>
        <w:t>”</w:t>
      </w:r>
      <w:r w:rsidRPr="007D461B">
        <w:rPr>
          <w:rFonts w:ascii="Arial" w:eastAsia="等线" w:hAnsi="Arial" w:cs="Arial"/>
          <w:bCs/>
          <w:sz w:val="24"/>
        </w:rPr>
        <w:t>的任务：文本情感二分类、路透社新闻</w:t>
      </w:r>
      <w:r w:rsidRPr="007D461B">
        <w:rPr>
          <w:rFonts w:ascii="Arial" w:eastAsia="等线" w:hAnsi="Arial" w:cs="Arial"/>
          <w:bCs/>
          <w:sz w:val="24"/>
        </w:rPr>
        <w:t xml:space="preserve"> 46 </w:t>
      </w:r>
      <w:r w:rsidRPr="007D461B">
        <w:rPr>
          <w:rFonts w:ascii="Arial" w:eastAsia="等线" w:hAnsi="Arial" w:cs="Arial"/>
          <w:bCs/>
          <w:sz w:val="24"/>
        </w:rPr>
        <w:t>类细粒度分类，以及西班牙语到英语的机器翻译。接下来，我会把</w:t>
      </w:r>
      <w:r w:rsidRPr="007D461B">
        <w:rPr>
          <w:rFonts w:ascii="Arial" w:eastAsia="等线" w:hAnsi="Arial" w:cs="Arial"/>
          <w:bCs/>
          <w:sz w:val="24"/>
        </w:rPr>
        <w:t xml:space="preserve"> RNN </w:t>
      </w:r>
      <w:r w:rsidRPr="007D461B">
        <w:rPr>
          <w:rFonts w:ascii="Arial" w:eastAsia="等线" w:hAnsi="Arial" w:cs="Arial"/>
          <w:bCs/>
          <w:sz w:val="24"/>
        </w:rPr>
        <w:t>家族（</w:t>
      </w:r>
      <w:r w:rsidRPr="007D461B">
        <w:rPr>
          <w:rFonts w:ascii="Arial" w:eastAsia="等线" w:hAnsi="Arial" w:cs="Arial"/>
          <w:bCs/>
          <w:sz w:val="24"/>
        </w:rPr>
        <w:t>LSTM</w:t>
      </w:r>
      <w:r w:rsidRPr="007D461B">
        <w:rPr>
          <w:rFonts w:ascii="Arial" w:eastAsia="等线" w:hAnsi="Arial" w:cs="Arial"/>
          <w:bCs/>
          <w:sz w:val="24"/>
        </w:rPr>
        <w:t>、</w:t>
      </w:r>
      <w:r w:rsidRPr="007D461B">
        <w:rPr>
          <w:rFonts w:ascii="Arial" w:eastAsia="等线" w:hAnsi="Arial" w:cs="Arial"/>
          <w:bCs/>
          <w:sz w:val="24"/>
        </w:rPr>
        <w:t xml:space="preserve">GRU </w:t>
      </w:r>
      <w:r w:rsidRPr="007D461B">
        <w:rPr>
          <w:rFonts w:ascii="Arial" w:eastAsia="等线" w:hAnsi="Arial" w:cs="Arial"/>
          <w:bCs/>
          <w:sz w:val="24"/>
        </w:rPr>
        <w:t>都算在内）、</w:t>
      </w:r>
      <w:r w:rsidRPr="007D461B">
        <w:rPr>
          <w:rFonts w:ascii="Arial" w:eastAsia="等线" w:hAnsi="Arial" w:cs="Arial"/>
          <w:bCs/>
          <w:sz w:val="24"/>
        </w:rPr>
        <w:t xml:space="preserve">CNN </w:t>
      </w:r>
      <w:r w:rsidRPr="007D461B">
        <w:rPr>
          <w:rFonts w:ascii="Arial" w:eastAsia="等线" w:hAnsi="Arial" w:cs="Arial"/>
          <w:bCs/>
          <w:sz w:val="24"/>
        </w:rPr>
        <w:t>以及</w:t>
      </w:r>
      <w:r w:rsidRPr="007D461B">
        <w:rPr>
          <w:rFonts w:ascii="Arial" w:eastAsia="等线" w:hAnsi="Arial" w:cs="Arial"/>
          <w:bCs/>
          <w:sz w:val="24"/>
        </w:rPr>
        <w:t xml:space="preserve"> Transformer </w:t>
      </w:r>
      <w:r w:rsidRPr="007D461B">
        <w:rPr>
          <w:rFonts w:ascii="Arial" w:eastAsia="等线" w:hAnsi="Arial" w:cs="Arial"/>
          <w:bCs/>
          <w:sz w:val="24"/>
        </w:rPr>
        <w:t>这三大基础架构，一股脑儿地丢进这三类任务里，看看它们到底谁更</w:t>
      </w:r>
      <w:r w:rsidRPr="007D461B">
        <w:rPr>
          <w:rFonts w:ascii="Arial" w:eastAsia="等线" w:hAnsi="Arial" w:cs="Arial"/>
          <w:bCs/>
          <w:sz w:val="24"/>
        </w:rPr>
        <w:t>“</w:t>
      </w:r>
      <w:r w:rsidRPr="007D461B">
        <w:rPr>
          <w:rFonts w:ascii="Arial" w:eastAsia="等线" w:hAnsi="Arial" w:cs="Arial"/>
          <w:bCs/>
          <w:sz w:val="24"/>
        </w:rPr>
        <w:t>合群</w:t>
      </w:r>
      <w:r w:rsidRPr="007D461B">
        <w:rPr>
          <w:rFonts w:ascii="Arial" w:eastAsia="等线" w:hAnsi="Arial" w:cs="Arial"/>
          <w:bCs/>
          <w:sz w:val="24"/>
        </w:rPr>
        <w:t>”</w:t>
      </w:r>
      <w:r w:rsidRPr="007D461B">
        <w:rPr>
          <w:rFonts w:ascii="Arial" w:eastAsia="等线" w:hAnsi="Arial" w:cs="Arial"/>
          <w:bCs/>
          <w:sz w:val="24"/>
        </w:rPr>
        <w:t>、谁更能打。实验用的全是公开的标准数据集</w:t>
      </w:r>
      <w:r w:rsidRPr="007D461B">
        <w:rPr>
          <w:rFonts w:ascii="Arial" w:eastAsia="等线" w:hAnsi="Arial" w:cs="Arial"/>
          <w:bCs/>
          <w:sz w:val="24"/>
        </w:rPr>
        <w:t>——aclIMDB</w:t>
      </w:r>
      <w:r w:rsidRPr="007D461B">
        <w:rPr>
          <w:rFonts w:ascii="Arial" w:eastAsia="等线" w:hAnsi="Arial" w:cs="Arial"/>
          <w:bCs/>
          <w:sz w:val="24"/>
        </w:rPr>
        <w:t>、</w:t>
      </w:r>
      <w:r w:rsidRPr="007D461B">
        <w:rPr>
          <w:rFonts w:ascii="Arial" w:eastAsia="等线" w:hAnsi="Arial" w:cs="Arial"/>
          <w:bCs/>
          <w:sz w:val="24"/>
        </w:rPr>
        <w:t xml:space="preserve">reuters-21578 </w:t>
      </w:r>
      <w:r w:rsidRPr="007D461B">
        <w:rPr>
          <w:rFonts w:ascii="Arial" w:eastAsia="等线" w:hAnsi="Arial" w:cs="Arial"/>
          <w:bCs/>
          <w:sz w:val="24"/>
        </w:rPr>
        <w:t>和</w:t>
      </w:r>
      <w:r w:rsidRPr="007D461B">
        <w:rPr>
          <w:rFonts w:ascii="Arial" w:eastAsia="等线" w:hAnsi="Arial" w:cs="Arial"/>
          <w:bCs/>
          <w:sz w:val="24"/>
        </w:rPr>
        <w:t xml:space="preserve"> IWSLT </w:t>
      </w:r>
      <w:r w:rsidRPr="007D461B">
        <w:rPr>
          <w:rFonts w:ascii="Arial" w:eastAsia="等线" w:hAnsi="Arial" w:cs="Arial"/>
          <w:bCs/>
          <w:sz w:val="24"/>
        </w:rPr>
        <w:t>西英翻译语料</w:t>
      </w:r>
      <w:r w:rsidRPr="007D461B">
        <w:rPr>
          <w:rFonts w:ascii="Arial" w:eastAsia="等线" w:hAnsi="Arial" w:cs="Arial"/>
          <w:bCs/>
          <w:sz w:val="24"/>
        </w:rPr>
        <w:t>——</w:t>
      </w:r>
      <w:r w:rsidRPr="007D461B">
        <w:rPr>
          <w:rFonts w:ascii="Arial" w:eastAsia="等线" w:hAnsi="Arial" w:cs="Arial"/>
          <w:bCs/>
          <w:sz w:val="24"/>
        </w:rPr>
        <w:t>保证结果能被后来人直接复现。分类这边，我重点盯准确率、召回率和</w:t>
      </w:r>
      <w:r w:rsidRPr="007D461B">
        <w:rPr>
          <w:rFonts w:ascii="Arial" w:eastAsia="等线" w:hAnsi="Arial" w:cs="Arial"/>
          <w:bCs/>
          <w:sz w:val="24"/>
        </w:rPr>
        <w:t xml:space="preserve"> F1 </w:t>
      </w:r>
      <w:r w:rsidRPr="007D461B">
        <w:rPr>
          <w:rFonts w:ascii="Arial" w:eastAsia="等线" w:hAnsi="Arial" w:cs="Arial"/>
          <w:bCs/>
          <w:sz w:val="24"/>
        </w:rPr>
        <w:t>值；翻译那边，则拿</w:t>
      </w:r>
      <w:r w:rsidRPr="007D461B">
        <w:rPr>
          <w:rFonts w:ascii="Arial" w:eastAsia="等线" w:hAnsi="Arial" w:cs="Arial"/>
          <w:bCs/>
          <w:sz w:val="24"/>
        </w:rPr>
        <w:t xml:space="preserve"> BLEU </w:t>
      </w:r>
      <w:r w:rsidRPr="007D461B">
        <w:rPr>
          <w:rFonts w:ascii="Arial" w:eastAsia="等线" w:hAnsi="Arial" w:cs="Arial"/>
          <w:bCs/>
          <w:sz w:val="24"/>
        </w:rPr>
        <w:t>当硬通货。整组实验的核心目的，是想把模型骨子里的结构脾气（</w:t>
      </w:r>
      <w:r w:rsidRPr="007D461B">
        <w:rPr>
          <w:rFonts w:ascii="Arial" w:eastAsia="等线" w:hAnsi="Arial" w:cs="Arial"/>
          <w:bCs/>
          <w:sz w:val="24"/>
        </w:rPr>
        <w:t xml:space="preserve">RNN </w:t>
      </w:r>
      <w:r w:rsidRPr="007D461B">
        <w:rPr>
          <w:rFonts w:ascii="Arial" w:eastAsia="等线" w:hAnsi="Arial" w:cs="Arial"/>
          <w:bCs/>
          <w:sz w:val="24"/>
        </w:rPr>
        <w:t>的时序记忆、</w:t>
      </w:r>
      <w:r w:rsidRPr="007D461B">
        <w:rPr>
          <w:rFonts w:ascii="Arial" w:eastAsia="等线" w:hAnsi="Arial" w:cs="Arial"/>
          <w:bCs/>
          <w:sz w:val="24"/>
        </w:rPr>
        <w:t xml:space="preserve">CNN </w:t>
      </w:r>
      <w:r w:rsidRPr="007D461B">
        <w:rPr>
          <w:rFonts w:ascii="Arial" w:eastAsia="等线" w:hAnsi="Arial" w:cs="Arial"/>
          <w:bCs/>
          <w:sz w:val="24"/>
        </w:rPr>
        <w:t>的局部感受野、</w:t>
      </w:r>
      <w:r w:rsidRPr="007D461B">
        <w:rPr>
          <w:rFonts w:ascii="Arial" w:eastAsia="等线" w:hAnsi="Arial" w:cs="Arial"/>
          <w:bCs/>
          <w:sz w:val="24"/>
        </w:rPr>
        <w:t xml:space="preserve">Transformer </w:t>
      </w:r>
      <w:r w:rsidRPr="007D461B">
        <w:rPr>
          <w:rFonts w:ascii="Arial" w:eastAsia="等线" w:hAnsi="Arial" w:cs="Arial"/>
          <w:bCs/>
          <w:sz w:val="24"/>
        </w:rPr>
        <w:t>的自注意力）跟任务本身的口味（分类要的是类别边界清晰，翻译要的是序列顺滑且语义对齐）撮合到一块儿，再看看超参怎么拧、训练策略怎么调，才能把性能榨到极致。考虑到多数实验室或中小公司手里那点可怜的显卡和语料，我还会顺手折腾几套轻量化方案，让模型在</w:t>
      </w:r>
      <w:r w:rsidRPr="007D461B">
        <w:rPr>
          <w:rFonts w:ascii="Arial" w:eastAsia="等线" w:hAnsi="Arial" w:cs="Arial"/>
          <w:bCs/>
          <w:sz w:val="24"/>
        </w:rPr>
        <w:t>“</w:t>
      </w:r>
      <w:r w:rsidRPr="007D461B">
        <w:rPr>
          <w:rFonts w:ascii="Arial" w:eastAsia="等线" w:hAnsi="Arial" w:cs="Arial"/>
          <w:bCs/>
          <w:sz w:val="24"/>
        </w:rPr>
        <w:t>吃少跑快</w:t>
      </w:r>
      <w:r w:rsidRPr="007D461B">
        <w:rPr>
          <w:rFonts w:ascii="Arial" w:eastAsia="等线" w:hAnsi="Arial" w:cs="Arial"/>
          <w:bCs/>
          <w:sz w:val="24"/>
        </w:rPr>
        <w:t>”</w:t>
      </w:r>
      <w:r w:rsidRPr="007D461B">
        <w:rPr>
          <w:rFonts w:ascii="Arial" w:eastAsia="等线" w:hAnsi="Arial" w:cs="Arial"/>
          <w:bCs/>
          <w:sz w:val="24"/>
        </w:rPr>
        <w:t>的前提下别掉太多精度。整套思路既蹭了</w:t>
      </w:r>
      <w:r w:rsidRPr="007D461B">
        <w:rPr>
          <w:rFonts w:ascii="Arial" w:eastAsia="等线" w:hAnsi="Arial" w:cs="Arial"/>
          <w:bCs/>
          <w:sz w:val="24"/>
        </w:rPr>
        <w:t>“</w:t>
      </w:r>
      <w:r w:rsidRPr="007D461B">
        <w:rPr>
          <w:rFonts w:ascii="Arial" w:eastAsia="等线" w:hAnsi="Arial" w:cs="Arial"/>
          <w:bCs/>
          <w:sz w:val="24"/>
        </w:rPr>
        <w:t>轻量化</w:t>
      </w:r>
      <w:r w:rsidRPr="007D461B">
        <w:rPr>
          <w:rFonts w:ascii="Arial" w:eastAsia="等线" w:hAnsi="Arial" w:cs="Arial"/>
          <w:bCs/>
          <w:sz w:val="24"/>
        </w:rPr>
        <w:t>”“</w:t>
      </w:r>
      <w:r w:rsidRPr="007D461B">
        <w:rPr>
          <w:rFonts w:ascii="Arial" w:eastAsia="等线" w:hAnsi="Arial" w:cs="Arial"/>
          <w:bCs/>
          <w:sz w:val="24"/>
        </w:rPr>
        <w:t>场景化</w:t>
      </w:r>
      <w:r w:rsidRPr="007D461B">
        <w:rPr>
          <w:rFonts w:ascii="Arial" w:eastAsia="等线" w:hAnsi="Arial" w:cs="Arial"/>
          <w:bCs/>
          <w:sz w:val="24"/>
        </w:rPr>
        <w:t>”</w:t>
      </w:r>
      <w:r w:rsidRPr="007D461B">
        <w:rPr>
          <w:rFonts w:ascii="Arial" w:eastAsia="等线" w:hAnsi="Arial" w:cs="Arial"/>
          <w:bCs/>
          <w:sz w:val="24"/>
        </w:rPr>
        <w:t>的热点，也能给后续想在多任务里深度把玩基础模型的同行们留一份可抄的</w:t>
      </w:r>
      <w:r w:rsidRPr="007D461B">
        <w:rPr>
          <w:rFonts w:ascii="Arial" w:eastAsia="等线" w:hAnsi="Arial" w:cs="Arial"/>
          <w:bCs/>
          <w:sz w:val="24"/>
        </w:rPr>
        <w:t>“</w:t>
      </w:r>
      <w:r w:rsidRPr="007D461B">
        <w:rPr>
          <w:rFonts w:ascii="Arial" w:eastAsia="等线" w:hAnsi="Arial" w:cs="Arial"/>
          <w:bCs/>
          <w:sz w:val="24"/>
        </w:rPr>
        <w:t>作业</w:t>
      </w:r>
      <w:r w:rsidRPr="007D461B">
        <w:rPr>
          <w:rFonts w:ascii="Arial" w:eastAsia="等线" w:hAnsi="Arial" w:cs="Arial"/>
          <w:bCs/>
          <w:sz w:val="24"/>
        </w:rPr>
        <w:t>”</w:t>
      </w:r>
    </w:p>
    <w:p w14:paraId="0594069F" w14:textId="77777777" w:rsidR="000A50C8" w:rsidRPr="007D461B" w:rsidRDefault="000A50C8" w:rsidP="000A50C8">
      <w:pPr>
        <w:rPr>
          <w:rFonts w:ascii="Arial" w:eastAsia="等线" w:hAnsi="Arial" w:cs="Arial"/>
          <w:b/>
          <w:sz w:val="30"/>
          <w:szCs w:val="30"/>
        </w:rPr>
      </w:pPr>
      <w:r w:rsidRPr="007D461B">
        <w:rPr>
          <w:rFonts w:ascii="Arial" w:eastAsia="等线" w:hAnsi="Arial" w:cs="Arial" w:hint="eastAsia"/>
          <w:b/>
          <w:sz w:val="30"/>
          <w:szCs w:val="30"/>
        </w:rPr>
        <w:t>二、研究目标和内容</w:t>
      </w:r>
    </w:p>
    <w:p w14:paraId="1ACEA7C1"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（一）研究目标</w:t>
      </w:r>
    </w:p>
    <w:p w14:paraId="05064E1D"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熟练掌握</w:t>
      </w:r>
      <w:r w:rsidRPr="007D461B">
        <w:rPr>
          <w:rFonts w:ascii="Arial" w:eastAsia="等线" w:hAnsi="Arial" w:cs="Arial"/>
          <w:bCs/>
          <w:sz w:val="24"/>
        </w:rPr>
        <w:t xml:space="preserve"> RNN</w:t>
      </w:r>
      <w:r w:rsidRPr="007D461B">
        <w:rPr>
          <w:rFonts w:ascii="Arial" w:eastAsia="等线" w:hAnsi="Arial" w:cs="Arial"/>
          <w:bCs/>
          <w:sz w:val="24"/>
        </w:rPr>
        <w:t>（涵盖</w:t>
      </w:r>
      <w:r w:rsidRPr="007D461B">
        <w:rPr>
          <w:rFonts w:ascii="Arial" w:eastAsia="等线" w:hAnsi="Arial" w:cs="Arial"/>
          <w:bCs/>
          <w:sz w:val="24"/>
        </w:rPr>
        <w:t xml:space="preserve"> LSTM</w:t>
      </w:r>
      <w:r w:rsidRPr="007D461B">
        <w:rPr>
          <w:rFonts w:ascii="Arial" w:eastAsia="等线" w:hAnsi="Arial" w:cs="Arial"/>
          <w:bCs/>
          <w:sz w:val="24"/>
        </w:rPr>
        <w:t>、</w:t>
      </w:r>
      <w:r w:rsidRPr="007D461B">
        <w:rPr>
          <w:rFonts w:ascii="Arial" w:eastAsia="等线" w:hAnsi="Arial" w:cs="Arial"/>
          <w:bCs/>
          <w:sz w:val="24"/>
        </w:rPr>
        <w:t xml:space="preserve">GRU </w:t>
      </w:r>
      <w:r w:rsidRPr="007D461B">
        <w:rPr>
          <w:rFonts w:ascii="Arial" w:eastAsia="等线" w:hAnsi="Arial" w:cs="Arial"/>
          <w:bCs/>
          <w:sz w:val="24"/>
        </w:rPr>
        <w:t>两种主流变体）、</w:t>
      </w:r>
      <w:r w:rsidRPr="007D461B">
        <w:rPr>
          <w:rFonts w:ascii="Arial" w:eastAsia="等线" w:hAnsi="Arial" w:cs="Arial"/>
          <w:bCs/>
          <w:sz w:val="24"/>
        </w:rPr>
        <w:t xml:space="preserve">CNN </w:t>
      </w:r>
      <w:r w:rsidRPr="007D461B">
        <w:rPr>
          <w:rFonts w:ascii="Arial" w:eastAsia="等线" w:hAnsi="Arial" w:cs="Arial"/>
          <w:bCs/>
          <w:sz w:val="24"/>
        </w:rPr>
        <w:t>以及</w:t>
      </w:r>
      <w:r w:rsidRPr="007D461B">
        <w:rPr>
          <w:rFonts w:ascii="Arial" w:eastAsia="等线" w:hAnsi="Arial" w:cs="Arial"/>
          <w:bCs/>
          <w:sz w:val="24"/>
        </w:rPr>
        <w:t xml:space="preserve"> </w:t>
      </w:r>
      <w:r w:rsidRPr="007D461B">
        <w:rPr>
          <w:rFonts w:ascii="Arial" w:eastAsia="等线" w:hAnsi="Arial" w:cs="Arial"/>
          <w:bCs/>
          <w:sz w:val="24"/>
        </w:rPr>
        <w:lastRenderedPageBreak/>
        <w:t xml:space="preserve">Transformer </w:t>
      </w:r>
      <w:r w:rsidRPr="007D461B">
        <w:rPr>
          <w:rFonts w:ascii="Arial" w:eastAsia="等线" w:hAnsi="Arial" w:cs="Arial"/>
          <w:bCs/>
          <w:sz w:val="24"/>
        </w:rPr>
        <w:t>这三类最常被拿来处理序列数据的基础模型，对其背后的原理、公式推导以及工程实现细节都能说得清、用得上，同时对词向量到底如何把离散符号转成连续向量空间里的点，也能从</w:t>
      </w:r>
      <w:r w:rsidRPr="007D461B">
        <w:rPr>
          <w:rFonts w:ascii="Arial" w:eastAsia="等线" w:hAnsi="Arial" w:cs="Arial"/>
          <w:bCs/>
          <w:sz w:val="24"/>
        </w:rPr>
        <w:t xml:space="preserve"> Word2Vec</w:t>
      </w:r>
      <w:r w:rsidRPr="007D461B">
        <w:rPr>
          <w:rFonts w:ascii="Arial" w:eastAsia="等线" w:hAnsi="Arial" w:cs="Arial"/>
          <w:bCs/>
          <w:sz w:val="24"/>
        </w:rPr>
        <w:t>、</w:t>
      </w:r>
      <w:r w:rsidRPr="007D461B">
        <w:rPr>
          <w:rFonts w:ascii="Arial" w:eastAsia="等线" w:hAnsi="Arial" w:cs="Arial"/>
          <w:bCs/>
          <w:sz w:val="24"/>
        </w:rPr>
        <w:t xml:space="preserve">GloVe </w:t>
      </w:r>
      <w:r w:rsidRPr="007D461B">
        <w:rPr>
          <w:rFonts w:ascii="Arial" w:eastAsia="等线" w:hAnsi="Arial" w:cs="Arial"/>
          <w:bCs/>
          <w:sz w:val="24"/>
        </w:rPr>
        <w:t>到</w:t>
      </w:r>
      <w:r w:rsidRPr="007D461B">
        <w:rPr>
          <w:rFonts w:ascii="Arial" w:eastAsia="等线" w:hAnsi="Arial" w:cs="Arial"/>
          <w:bCs/>
          <w:sz w:val="24"/>
        </w:rPr>
        <w:t xml:space="preserve"> FastText </w:t>
      </w:r>
      <w:r w:rsidRPr="007D461B">
        <w:rPr>
          <w:rFonts w:ascii="Arial" w:eastAsia="等线" w:hAnsi="Arial" w:cs="Arial"/>
          <w:bCs/>
          <w:sz w:val="24"/>
        </w:rPr>
        <w:t>这些核心方法一路讲明白在框架层面，能够用</w:t>
      </w:r>
      <w:r w:rsidRPr="007D461B">
        <w:rPr>
          <w:rFonts w:ascii="Arial" w:eastAsia="等线" w:hAnsi="Arial" w:cs="Arial"/>
          <w:bCs/>
          <w:sz w:val="24"/>
        </w:rPr>
        <w:t xml:space="preserve"> TensorFlow </w:t>
      </w:r>
      <w:r w:rsidRPr="007D461B">
        <w:rPr>
          <w:rFonts w:ascii="Arial" w:eastAsia="等线" w:hAnsi="Arial" w:cs="Arial"/>
          <w:bCs/>
          <w:sz w:val="24"/>
        </w:rPr>
        <w:t>或者</w:t>
      </w:r>
      <w:r w:rsidRPr="007D461B">
        <w:rPr>
          <w:rFonts w:ascii="Arial" w:eastAsia="等线" w:hAnsi="Arial" w:cs="Arial"/>
          <w:bCs/>
          <w:sz w:val="24"/>
        </w:rPr>
        <w:t xml:space="preserve"> PyTorch </w:t>
      </w:r>
      <w:r w:rsidRPr="007D461B">
        <w:rPr>
          <w:rFonts w:ascii="Arial" w:eastAsia="等线" w:hAnsi="Arial" w:cs="Arial"/>
          <w:bCs/>
          <w:sz w:val="24"/>
        </w:rPr>
        <w:t>中的任意一个，把上面提到的三类基础</w:t>
      </w:r>
      <w:r w:rsidRPr="007D461B">
        <w:rPr>
          <w:rFonts w:ascii="Arial" w:eastAsia="等线" w:hAnsi="Arial" w:cs="Arial"/>
          <w:bCs/>
          <w:sz w:val="24"/>
        </w:rPr>
        <w:t xml:space="preserve"> NLP </w:t>
      </w:r>
      <w:r w:rsidRPr="007D461B">
        <w:rPr>
          <w:rFonts w:ascii="Arial" w:eastAsia="等线" w:hAnsi="Arial" w:cs="Arial"/>
          <w:bCs/>
          <w:sz w:val="24"/>
        </w:rPr>
        <w:t>模型完整写出来：从</w:t>
      </w:r>
      <w:r w:rsidRPr="007D461B">
        <w:rPr>
          <w:rFonts w:ascii="Arial" w:eastAsia="等线" w:hAnsi="Arial" w:cs="Arial"/>
          <w:bCs/>
          <w:sz w:val="24"/>
        </w:rPr>
        <w:t xml:space="preserve"> Dataset </w:t>
      </w:r>
      <w:r w:rsidRPr="007D461B">
        <w:rPr>
          <w:rFonts w:ascii="Arial" w:eastAsia="等线" w:hAnsi="Arial" w:cs="Arial"/>
          <w:bCs/>
          <w:sz w:val="24"/>
        </w:rPr>
        <w:t>载入、自定义网络、写训练循环到保存</w:t>
      </w:r>
      <w:r w:rsidRPr="007D461B">
        <w:rPr>
          <w:rFonts w:ascii="Arial" w:eastAsia="等线" w:hAnsi="Arial" w:cs="Arial"/>
          <w:bCs/>
          <w:sz w:val="24"/>
        </w:rPr>
        <w:t xml:space="preserve"> checkpoint</w:t>
      </w:r>
      <w:r w:rsidRPr="007D461B">
        <w:rPr>
          <w:rFonts w:ascii="Arial" w:eastAsia="等线" w:hAnsi="Arial" w:cs="Arial"/>
          <w:bCs/>
          <w:sz w:val="24"/>
        </w:rPr>
        <w:t>，全流程都能独立跑通，而不是只会调个高层</w:t>
      </w:r>
      <w:r w:rsidRPr="007D461B">
        <w:rPr>
          <w:rFonts w:ascii="Arial" w:eastAsia="等线" w:hAnsi="Arial" w:cs="Arial"/>
          <w:bCs/>
          <w:sz w:val="24"/>
        </w:rPr>
        <w:t xml:space="preserve"> API</w:t>
      </w:r>
      <w:r w:rsidRPr="007D461B">
        <w:rPr>
          <w:rFonts w:ascii="Arial" w:eastAsia="等线" w:hAnsi="Arial" w:cs="Arial"/>
          <w:bCs/>
          <w:sz w:val="24"/>
        </w:rPr>
        <w:t>围绕文本情感二分类、路透社新闻</w:t>
      </w:r>
      <w:r w:rsidRPr="007D461B">
        <w:rPr>
          <w:rFonts w:ascii="Arial" w:eastAsia="等线" w:hAnsi="Arial" w:cs="Arial"/>
          <w:bCs/>
          <w:sz w:val="24"/>
        </w:rPr>
        <w:t xml:space="preserve"> 46 </w:t>
      </w:r>
      <w:r w:rsidRPr="007D461B">
        <w:rPr>
          <w:rFonts w:ascii="Arial" w:eastAsia="等线" w:hAnsi="Arial" w:cs="Arial"/>
          <w:bCs/>
          <w:sz w:val="24"/>
        </w:rPr>
        <w:t>主题分类、西班牙语到英语的机器翻译这三类典型</w:t>
      </w:r>
      <w:r w:rsidRPr="007D461B">
        <w:rPr>
          <w:rFonts w:ascii="Arial" w:eastAsia="等线" w:hAnsi="Arial" w:cs="Arial"/>
          <w:bCs/>
          <w:sz w:val="24"/>
        </w:rPr>
        <w:t xml:space="preserve"> NLP </w:t>
      </w:r>
      <w:r w:rsidRPr="007D461B">
        <w:rPr>
          <w:rFonts w:ascii="Arial" w:eastAsia="等线" w:hAnsi="Arial" w:cs="Arial"/>
          <w:bCs/>
          <w:sz w:val="24"/>
        </w:rPr>
        <w:t>任务，自己动手挑或构造合适的实验数据集，把模型分别放上去训练、调参、记录指标，最后把不同模型在同一份数据、同一模型在不同数据上的效果摆在一起对比，看清楚谁在哪类任务里更占便宜、又在哪块短板明显把整套实验过程整理成一份可以直接当毕业论文交的研究报告：正文里交代任务背景、模型细节、实验设计、结果分析，附录里放上能一键复现的源码、环境依赖和运行说明，方便后来人拿去做教学示例或继续改进这三类</w:t>
      </w:r>
      <w:r w:rsidRPr="007D461B">
        <w:rPr>
          <w:rFonts w:ascii="Arial" w:eastAsia="等线" w:hAnsi="Arial" w:cs="Arial"/>
          <w:bCs/>
          <w:sz w:val="24"/>
        </w:rPr>
        <w:t xml:space="preserve"> NLP </w:t>
      </w:r>
      <w:r w:rsidRPr="007D461B">
        <w:rPr>
          <w:rFonts w:ascii="Arial" w:eastAsia="等线" w:hAnsi="Arial" w:cs="Arial"/>
          <w:bCs/>
          <w:sz w:val="24"/>
        </w:rPr>
        <w:t>模型</w:t>
      </w:r>
    </w:p>
    <w:p w14:paraId="5DEF6E73"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（二）主要内容</w:t>
      </w:r>
    </w:p>
    <w:p w14:paraId="456D094B"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把</w:t>
      </w:r>
      <w:r w:rsidRPr="007D461B">
        <w:rPr>
          <w:rFonts w:ascii="Arial" w:eastAsia="等线" w:hAnsi="Arial" w:cs="Arial" w:hint="eastAsia"/>
          <w:bCs/>
          <w:sz w:val="24"/>
        </w:rPr>
        <w:t xml:space="preserve"> NLP </w:t>
      </w:r>
      <w:r w:rsidRPr="007D461B">
        <w:rPr>
          <w:rFonts w:ascii="Arial" w:eastAsia="等线" w:hAnsi="Arial" w:cs="Arial" w:hint="eastAsia"/>
          <w:bCs/>
          <w:sz w:val="24"/>
        </w:rPr>
        <w:t>的地基先捋顺：从独热编码一路到稠密词向量，它们各自怎么把文字变成数字、实现步骤有哪些，全都过一遍</w:t>
      </w:r>
      <w:r w:rsidRPr="007D461B">
        <w:rPr>
          <w:rFonts w:ascii="Arial" w:eastAsia="等线" w:hAnsi="Arial" w:cs="Arial" w:hint="eastAsia"/>
          <w:bCs/>
          <w:sz w:val="24"/>
        </w:rPr>
        <w:t>RNN</w:t>
      </w:r>
      <w:r w:rsidRPr="007D461B">
        <w:rPr>
          <w:rFonts w:ascii="Arial" w:eastAsia="等线" w:hAnsi="Arial" w:cs="Arial" w:hint="eastAsia"/>
          <w:bCs/>
          <w:sz w:val="24"/>
        </w:rPr>
        <w:t>、</w:t>
      </w:r>
      <w:r w:rsidRPr="007D461B">
        <w:rPr>
          <w:rFonts w:ascii="Arial" w:eastAsia="等线" w:hAnsi="Arial" w:cs="Arial" w:hint="eastAsia"/>
          <w:bCs/>
          <w:sz w:val="24"/>
        </w:rPr>
        <w:t>LSTM</w:t>
      </w:r>
      <w:r w:rsidRPr="007D461B">
        <w:rPr>
          <w:rFonts w:ascii="Arial" w:eastAsia="等线" w:hAnsi="Arial" w:cs="Arial" w:hint="eastAsia"/>
          <w:bCs/>
          <w:sz w:val="24"/>
        </w:rPr>
        <w:t>、</w:t>
      </w:r>
      <w:r w:rsidRPr="007D461B">
        <w:rPr>
          <w:rFonts w:ascii="Arial" w:eastAsia="等线" w:hAnsi="Arial" w:cs="Arial" w:hint="eastAsia"/>
          <w:bCs/>
          <w:sz w:val="24"/>
        </w:rPr>
        <w:t>GRU</w:t>
      </w:r>
      <w:r w:rsidRPr="007D461B">
        <w:rPr>
          <w:rFonts w:ascii="Arial" w:eastAsia="等线" w:hAnsi="Arial" w:cs="Arial" w:hint="eastAsia"/>
          <w:bCs/>
          <w:sz w:val="24"/>
        </w:rPr>
        <w:t>、</w:t>
      </w:r>
      <w:r w:rsidRPr="007D461B">
        <w:rPr>
          <w:rFonts w:ascii="Arial" w:eastAsia="等线" w:hAnsi="Arial" w:cs="Arial" w:hint="eastAsia"/>
          <w:bCs/>
          <w:sz w:val="24"/>
        </w:rPr>
        <w:t>CNN</w:t>
      </w:r>
      <w:r w:rsidRPr="007D461B">
        <w:rPr>
          <w:rFonts w:ascii="Arial" w:eastAsia="等线" w:hAnsi="Arial" w:cs="Arial" w:hint="eastAsia"/>
          <w:bCs/>
          <w:sz w:val="24"/>
        </w:rPr>
        <w:t>、</w:t>
      </w:r>
      <w:r w:rsidRPr="007D461B">
        <w:rPr>
          <w:rFonts w:ascii="Arial" w:eastAsia="等线" w:hAnsi="Arial" w:cs="Arial" w:hint="eastAsia"/>
          <w:bCs/>
          <w:sz w:val="24"/>
        </w:rPr>
        <w:t xml:space="preserve">Transformer </w:t>
      </w:r>
      <w:r w:rsidRPr="007D461B">
        <w:rPr>
          <w:rFonts w:ascii="Arial" w:eastAsia="等线" w:hAnsi="Arial" w:cs="Arial" w:hint="eastAsia"/>
          <w:bCs/>
          <w:sz w:val="24"/>
        </w:rPr>
        <w:t>这些网络长什么样、各自靠什么机制干活、落地时最适合解决哪类问题，也一并拆开来看</w:t>
      </w:r>
    </w:p>
    <w:p w14:paraId="030A6215"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实验环境的配置与常用工具学习：动手把</w:t>
      </w:r>
      <w:r w:rsidRPr="007D461B">
        <w:rPr>
          <w:rFonts w:ascii="Arial" w:eastAsia="等线" w:hAnsi="Arial" w:cs="Arial" w:hint="eastAsia"/>
          <w:bCs/>
          <w:sz w:val="24"/>
        </w:rPr>
        <w:t xml:space="preserve"> TensorFlow / PyTorch </w:t>
      </w:r>
      <w:r w:rsidRPr="007D461B">
        <w:rPr>
          <w:rFonts w:ascii="Arial" w:eastAsia="等线" w:hAnsi="Arial" w:cs="Arial" w:hint="eastAsia"/>
          <w:bCs/>
          <w:sz w:val="24"/>
        </w:rPr>
        <w:t>这类主流深度学习框架装到本机或服务器上，顺路把</w:t>
      </w:r>
      <w:r w:rsidRPr="007D461B">
        <w:rPr>
          <w:rFonts w:ascii="Arial" w:eastAsia="等线" w:hAnsi="Arial" w:cs="Arial" w:hint="eastAsia"/>
          <w:bCs/>
          <w:sz w:val="24"/>
        </w:rPr>
        <w:t xml:space="preserve"> Python </w:t>
      </w:r>
      <w:r w:rsidRPr="007D461B">
        <w:rPr>
          <w:rFonts w:ascii="Arial" w:eastAsia="等线" w:hAnsi="Arial" w:cs="Arial" w:hint="eastAsia"/>
          <w:bCs/>
          <w:sz w:val="24"/>
        </w:rPr>
        <w:t>的数据处理组合拳——</w:t>
      </w:r>
      <w:r w:rsidRPr="007D461B">
        <w:rPr>
          <w:rFonts w:ascii="Arial" w:eastAsia="等线" w:hAnsi="Arial" w:cs="Arial" w:hint="eastAsia"/>
          <w:bCs/>
          <w:sz w:val="24"/>
        </w:rPr>
        <w:t xml:space="preserve">Pandas </w:t>
      </w:r>
      <w:r w:rsidRPr="007D461B">
        <w:rPr>
          <w:rFonts w:ascii="Arial" w:eastAsia="等线" w:hAnsi="Arial" w:cs="Arial" w:hint="eastAsia"/>
          <w:bCs/>
          <w:sz w:val="24"/>
        </w:rPr>
        <w:t>和</w:t>
      </w:r>
      <w:r w:rsidRPr="007D461B">
        <w:rPr>
          <w:rFonts w:ascii="Arial" w:eastAsia="等线" w:hAnsi="Arial" w:cs="Arial" w:hint="eastAsia"/>
          <w:bCs/>
          <w:sz w:val="24"/>
        </w:rPr>
        <w:t xml:space="preserve"> Numpy</w:t>
      </w:r>
      <w:r w:rsidRPr="007D461B">
        <w:rPr>
          <w:rFonts w:ascii="Arial" w:eastAsia="等线" w:hAnsi="Arial" w:cs="Arial" w:hint="eastAsia"/>
          <w:bCs/>
          <w:sz w:val="24"/>
        </w:rPr>
        <w:t>——也一起配好，再把</w:t>
      </w:r>
      <w:r w:rsidRPr="007D461B">
        <w:rPr>
          <w:rFonts w:ascii="Arial" w:eastAsia="等线" w:hAnsi="Arial" w:cs="Arial" w:hint="eastAsia"/>
          <w:bCs/>
          <w:sz w:val="24"/>
        </w:rPr>
        <w:t xml:space="preserve"> NLTK</w:t>
      </w:r>
      <w:r w:rsidRPr="007D461B">
        <w:rPr>
          <w:rFonts w:ascii="Arial" w:eastAsia="等线" w:hAnsi="Arial" w:cs="Arial" w:hint="eastAsia"/>
          <w:bCs/>
          <w:sz w:val="24"/>
        </w:rPr>
        <w:t>、</w:t>
      </w:r>
      <w:r w:rsidRPr="007D461B">
        <w:rPr>
          <w:rFonts w:ascii="Arial" w:eastAsia="等线" w:hAnsi="Arial" w:cs="Arial" w:hint="eastAsia"/>
          <w:bCs/>
          <w:sz w:val="24"/>
        </w:rPr>
        <w:t xml:space="preserve">spaCy </w:t>
      </w:r>
      <w:r w:rsidRPr="007D461B">
        <w:rPr>
          <w:rFonts w:ascii="Arial" w:eastAsia="等线" w:hAnsi="Arial" w:cs="Arial" w:hint="eastAsia"/>
          <w:bCs/>
          <w:sz w:val="24"/>
        </w:rPr>
        <w:t>之类的</w:t>
      </w:r>
      <w:r w:rsidRPr="007D461B">
        <w:rPr>
          <w:rFonts w:ascii="Arial" w:eastAsia="等线" w:hAnsi="Arial" w:cs="Arial" w:hint="eastAsia"/>
          <w:bCs/>
          <w:sz w:val="24"/>
        </w:rPr>
        <w:t xml:space="preserve"> NLP </w:t>
      </w:r>
      <w:r w:rsidRPr="007D461B">
        <w:rPr>
          <w:rFonts w:ascii="Arial" w:eastAsia="等线" w:hAnsi="Arial" w:cs="Arial" w:hint="eastAsia"/>
          <w:bCs/>
          <w:sz w:val="24"/>
        </w:rPr>
        <w:t>工具包装进环境，最后用它们把原始文本文献清洗、分词、去停用词、统一格式，走完一整套预处理流程</w:t>
      </w:r>
      <w:r w:rsidRPr="007D461B">
        <w:rPr>
          <w:rFonts w:ascii="Arial" w:eastAsia="等线" w:hAnsi="Arial" w:cs="Arial" w:hint="eastAsia"/>
          <w:bCs/>
          <w:sz w:val="24"/>
        </w:rPr>
        <w:t xml:space="preserve"> TensorFlow/PyTorch</w:t>
      </w:r>
      <w:r w:rsidRPr="007D461B">
        <w:rPr>
          <w:rFonts w:ascii="Arial" w:eastAsia="等线" w:hAnsi="Arial" w:cs="Arial" w:hint="eastAsia"/>
          <w:bCs/>
          <w:sz w:val="24"/>
        </w:rPr>
        <w:t>——从创建虚拟环境、解决依赖冲突，到跑通官方</w:t>
      </w:r>
      <w:r w:rsidRPr="007D461B">
        <w:rPr>
          <w:rFonts w:ascii="Arial" w:eastAsia="等线" w:hAnsi="Arial" w:cs="Arial" w:hint="eastAsia"/>
          <w:bCs/>
          <w:sz w:val="24"/>
        </w:rPr>
        <w:t xml:space="preserve"> MNIST </w:t>
      </w:r>
      <w:r w:rsidRPr="007D461B">
        <w:rPr>
          <w:rFonts w:ascii="Arial" w:eastAsia="等线" w:hAnsi="Arial" w:cs="Arial" w:hint="eastAsia"/>
          <w:bCs/>
          <w:sz w:val="24"/>
        </w:rPr>
        <w:t>或</w:t>
      </w:r>
      <w:r w:rsidRPr="007D461B">
        <w:rPr>
          <w:rFonts w:ascii="Arial" w:eastAsia="等线" w:hAnsi="Arial" w:cs="Arial" w:hint="eastAsia"/>
          <w:bCs/>
          <w:sz w:val="24"/>
        </w:rPr>
        <w:t xml:space="preserve"> IMDB </w:t>
      </w:r>
      <w:r w:rsidRPr="007D461B">
        <w:rPr>
          <w:rFonts w:ascii="Arial" w:eastAsia="等线" w:hAnsi="Arial" w:cs="Arial" w:hint="eastAsia"/>
          <w:bCs/>
          <w:sz w:val="24"/>
        </w:rPr>
        <w:t>示例，熟悉框架的模型定义、训练与保存套路等深度学习框架，学习使用</w:t>
      </w:r>
      <w:r w:rsidRPr="007D461B">
        <w:rPr>
          <w:rFonts w:ascii="Arial" w:eastAsia="等线" w:hAnsi="Arial" w:cs="Arial" w:hint="eastAsia"/>
          <w:bCs/>
          <w:sz w:val="24"/>
        </w:rPr>
        <w:t>Python</w:t>
      </w:r>
      <w:r w:rsidRPr="007D461B">
        <w:rPr>
          <w:rFonts w:ascii="Arial" w:eastAsia="等线" w:hAnsi="Arial" w:cs="Arial" w:hint="eastAsia"/>
          <w:bCs/>
          <w:sz w:val="24"/>
        </w:rPr>
        <w:t>数据处理工具（</w:t>
      </w:r>
      <w:r w:rsidRPr="007D461B">
        <w:rPr>
          <w:rFonts w:ascii="Arial" w:eastAsia="等线" w:hAnsi="Arial" w:cs="Arial" w:hint="eastAsia"/>
          <w:bCs/>
          <w:sz w:val="24"/>
        </w:rPr>
        <w:t>Pandas</w:t>
      </w:r>
      <w:r w:rsidRPr="007D461B">
        <w:rPr>
          <w:rFonts w:ascii="Arial" w:eastAsia="等线" w:hAnsi="Arial" w:cs="Arial" w:hint="eastAsia"/>
          <w:bCs/>
          <w:sz w:val="24"/>
        </w:rPr>
        <w:t>、</w:t>
      </w:r>
      <w:r w:rsidRPr="007D461B">
        <w:rPr>
          <w:rFonts w:ascii="Arial" w:eastAsia="等线" w:hAnsi="Arial" w:cs="Arial" w:hint="eastAsia"/>
          <w:bCs/>
          <w:sz w:val="24"/>
        </w:rPr>
        <w:t>Numpy</w:t>
      </w:r>
      <w:r w:rsidRPr="007D461B">
        <w:rPr>
          <w:rFonts w:ascii="Arial" w:eastAsia="等线" w:hAnsi="Arial" w:cs="Arial" w:hint="eastAsia"/>
          <w:bCs/>
          <w:sz w:val="24"/>
        </w:rPr>
        <w:t>）</w:t>
      </w:r>
      <w:r w:rsidRPr="007D461B">
        <w:rPr>
          <w:rFonts w:ascii="Arial" w:eastAsia="等线" w:hAnsi="Arial" w:cs="Arial" w:hint="eastAsia"/>
          <w:bCs/>
          <w:sz w:val="24"/>
        </w:rPr>
        <w:t xml:space="preserve">NLP </w:t>
      </w:r>
      <w:r w:rsidRPr="007D461B">
        <w:rPr>
          <w:rFonts w:ascii="Arial" w:eastAsia="等线" w:hAnsi="Arial" w:cs="Arial" w:hint="eastAsia"/>
          <w:bCs/>
          <w:sz w:val="24"/>
        </w:rPr>
        <w:t>工具包等，学习文本文献的预处理操作。</w:t>
      </w:r>
    </w:p>
    <w:p w14:paraId="40617F51"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数据集的收集与预处理：围绕文本情感二分类、路透社新闻</w:t>
      </w:r>
      <w:r w:rsidRPr="007D461B">
        <w:rPr>
          <w:rFonts w:ascii="Arial" w:eastAsia="等线" w:hAnsi="Arial" w:cs="Arial"/>
          <w:bCs/>
          <w:sz w:val="24"/>
        </w:rPr>
        <w:t>46</w:t>
      </w:r>
      <w:r w:rsidRPr="007D461B">
        <w:rPr>
          <w:rFonts w:ascii="Arial" w:eastAsia="等线" w:hAnsi="Arial" w:cs="Arial"/>
          <w:bCs/>
          <w:sz w:val="24"/>
        </w:rPr>
        <w:t>分类、西英机器翻译这三类任务，我们分别挑了公开的标准数据集（</w:t>
      </w:r>
      <w:r w:rsidRPr="007D461B">
        <w:rPr>
          <w:rFonts w:ascii="Arial" w:eastAsia="等线" w:hAnsi="Arial" w:cs="Arial"/>
          <w:bCs/>
          <w:sz w:val="24"/>
        </w:rPr>
        <w:t>aclIMDB</w:t>
      </w:r>
      <w:r w:rsidRPr="007D461B">
        <w:rPr>
          <w:rFonts w:ascii="Arial" w:eastAsia="等线" w:hAnsi="Arial" w:cs="Arial"/>
          <w:bCs/>
          <w:sz w:val="24"/>
        </w:rPr>
        <w:t>、</w:t>
      </w:r>
      <w:r w:rsidRPr="007D461B">
        <w:rPr>
          <w:rFonts w:ascii="Arial" w:eastAsia="等线" w:hAnsi="Arial" w:cs="Arial"/>
          <w:bCs/>
          <w:sz w:val="24"/>
        </w:rPr>
        <w:t>reuters-21578</w:t>
      </w:r>
      <w:r w:rsidRPr="007D461B">
        <w:rPr>
          <w:rFonts w:ascii="Arial" w:eastAsia="等线" w:hAnsi="Arial" w:cs="Arial"/>
          <w:bCs/>
          <w:sz w:val="24"/>
        </w:rPr>
        <w:t>、</w:t>
      </w:r>
      <w:r w:rsidRPr="007D461B">
        <w:rPr>
          <w:rFonts w:ascii="Arial" w:eastAsia="等线" w:hAnsi="Arial" w:cs="Arial"/>
          <w:bCs/>
          <w:sz w:val="24"/>
        </w:rPr>
        <w:t xml:space="preserve">IWSLT 2017 </w:t>
      </w:r>
      <w:r w:rsidRPr="007D461B">
        <w:rPr>
          <w:rFonts w:ascii="Arial" w:eastAsia="等线" w:hAnsi="Arial" w:cs="Arial"/>
          <w:bCs/>
          <w:sz w:val="24"/>
        </w:rPr>
        <w:t>子集），或者在必要的时候自己搭了一个规模适中的适配数据集；接着按任务特点做了对应的预处理</w:t>
      </w:r>
      <w:r w:rsidRPr="007D461B">
        <w:rPr>
          <w:rFonts w:ascii="Arial" w:eastAsia="等线" w:hAnsi="Arial" w:cs="Arial"/>
          <w:bCs/>
          <w:sz w:val="24"/>
        </w:rPr>
        <w:t>——</w:t>
      </w:r>
      <w:r w:rsidRPr="007D461B">
        <w:rPr>
          <w:rFonts w:ascii="Arial" w:eastAsia="等线" w:hAnsi="Arial" w:cs="Arial"/>
          <w:bCs/>
          <w:sz w:val="24"/>
        </w:rPr>
        <w:t>分类这边走分词、编码、补齐的老流程，翻译那边则先双语对齐，再做序列截断和词表构建</w:t>
      </w:r>
      <w:r w:rsidRPr="007D461B">
        <w:rPr>
          <w:rFonts w:ascii="Arial" w:eastAsia="等线" w:hAnsi="Arial" w:cs="Arial"/>
          <w:bCs/>
          <w:sz w:val="24"/>
        </w:rPr>
        <w:t>——</w:t>
      </w:r>
      <w:r w:rsidRPr="007D461B">
        <w:rPr>
          <w:rFonts w:ascii="Arial" w:eastAsia="等线" w:hAnsi="Arial" w:cs="Arial"/>
          <w:bCs/>
          <w:sz w:val="24"/>
        </w:rPr>
        <w:t>最后统统整理成模型能直接吞下去的格式</w:t>
      </w:r>
    </w:p>
    <w:p w14:paraId="775E2F66"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基础模型的实现与训练：先敲定整体框架，再把</w:t>
      </w:r>
      <w:r w:rsidRPr="007D461B">
        <w:rPr>
          <w:rFonts w:ascii="Arial" w:eastAsia="等线" w:hAnsi="Arial" w:cs="Arial"/>
          <w:bCs/>
          <w:sz w:val="24"/>
        </w:rPr>
        <w:t xml:space="preserve"> RNN</w:t>
      </w:r>
      <w:r w:rsidRPr="007D461B">
        <w:rPr>
          <w:rFonts w:ascii="Arial" w:eastAsia="等线" w:hAnsi="Arial" w:cs="Arial"/>
          <w:bCs/>
          <w:sz w:val="24"/>
        </w:rPr>
        <w:t>（含</w:t>
      </w:r>
      <w:r w:rsidRPr="007D461B">
        <w:rPr>
          <w:rFonts w:ascii="Arial" w:eastAsia="等线" w:hAnsi="Arial" w:cs="Arial"/>
          <w:bCs/>
          <w:sz w:val="24"/>
        </w:rPr>
        <w:t xml:space="preserve"> LSTM</w:t>
      </w:r>
      <w:r w:rsidRPr="007D461B">
        <w:rPr>
          <w:rFonts w:ascii="Arial" w:eastAsia="等线" w:hAnsi="Arial" w:cs="Arial"/>
          <w:bCs/>
          <w:sz w:val="24"/>
        </w:rPr>
        <w:t>、</w:t>
      </w:r>
      <w:r w:rsidRPr="007D461B">
        <w:rPr>
          <w:rFonts w:ascii="Arial" w:eastAsia="等线" w:hAnsi="Arial" w:cs="Arial"/>
          <w:bCs/>
          <w:sz w:val="24"/>
        </w:rPr>
        <w:t>GRU</w:t>
      </w:r>
      <w:r w:rsidRPr="007D461B">
        <w:rPr>
          <w:rFonts w:ascii="Arial" w:eastAsia="等线" w:hAnsi="Arial" w:cs="Arial"/>
          <w:bCs/>
          <w:sz w:val="24"/>
        </w:rPr>
        <w:t>）、</w:t>
      </w:r>
      <w:r w:rsidRPr="007D461B">
        <w:rPr>
          <w:rFonts w:ascii="Arial" w:eastAsia="等线" w:hAnsi="Arial" w:cs="Arial"/>
          <w:bCs/>
          <w:sz w:val="24"/>
        </w:rPr>
        <w:t xml:space="preserve">CNN </w:t>
      </w:r>
      <w:r w:rsidRPr="007D461B">
        <w:rPr>
          <w:rFonts w:ascii="Arial" w:eastAsia="等线" w:hAnsi="Arial" w:cs="Arial"/>
          <w:bCs/>
          <w:sz w:val="24"/>
        </w:rPr>
        <w:t>以及</w:t>
      </w:r>
      <w:r w:rsidRPr="007D461B">
        <w:rPr>
          <w:rFonts w:ascii="Arial" w:eastAsia="等线" w:hAnsi="Arial" w:cs="Arial"/>
          <w:bCs/>
          <w:sz w:val="24"/>
        </w:rPr>
        <w:t xml:space="preserve"> Transformer </w:t>
      </w:r>
      <w:r w:rsidRPr="007D461B">
        <w:rPr>
          <w:rFonts w:ascii="Arial" w:eastAsia="等线" w:hAnsi="Arial" w:cs="Arial"/>
          <w:bCs/>
          <w:sz w:val="24"/>
        </w:rPr>
        <w:t>逐个搭出来</w:t>
      </w:r>
      <w:r w:rsidRPr="007D461B">
        <w:rPr>
          <w:rFonts w:ascii="Arial" w:eastAsia="等线" w:hAnsi="Arial" w:cs="Arial"/>
          <w:bCs/>
          <w:sz w:val="24"/>
        </w:rPr>
        <w:t>RNN</w:t>
      </w:r>
      <w:r w:rsidRPr="007D461B">
        <w:rPr>
          <w:rFonts w:ascii="Arial" w:eastAsia="等线" w:hAnsi="Arial" w:cs="Arial"/>
          <w:bCs/>
          <w:sz w:val="24"/>
        </w:rPr>
        <w:t>（包括</w:t>
      </w:r>
      <w:r w:rsidRPr="007D461B">
        <w:rPr>
          <w:rFonts w:ascii="Arial" w:eastAsia="等线" w:hAnsi="Arial" w:cs="Arial"/>
          <w:bCs/>
          <w:sz w:val="24"/>
        </w:rPr>
        <w:t xml:space="preserve"> LSTM</w:t>
      </w:r>
      <w:r w:rsidRPr="007D461B">
        <w:rPr>
          <w:rFonts w:ascii="Arial" w:eastAsia="等线" w:hAnsi="Arial" w:cs="Arial"/>
          <w:bCs/>
          <w:sz w:val="24"/>
        </w:rPr>
        <w:t>、</w:t>
      </w:r>
      <w:r w:rsidRPr="007D461B">
        <w:rPr>
          <w:rFonts w:ascii="Arial" w:eastAsia="等线" w:hAnsi="Arial" w:cs="Arial"/>
          <w:bCs/>
          <w:sz w:val="24"/>
        </w:rPr>
        <w:t>GRU</w:t>
      </w:r>
      <w:r w:rsidRPr="007D461B">
        <w:rPr>
          <w:rFonts w:ascii="Arial" w:eastAsia="等线" w:hAnsi="Arial" w:cs="Arial"/>
          <w:bCs/>
          <w:sz w:val="24"/>
        </w:rPr>
        <w:t>）</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lastRenderedPageBreak/>
        <w:t>Transformer</w:t>
      </w:r>
      <w:r w:rsidRPr="007D461B">
        <w:rPr>
          <w:rFonts w:ascii="Arial" w:eastAsia="等线" w:hAnsi="Arial" w:cs="Arial"/>
          <w:bCs/>
          <w:sz w:val="24"/>
        </w:rPr>
        <w:t>）；针对翻译任务，对</w:t>
      </w:r>
      <w:r w:rsidRPr="007D461B">
        <w:rPr>
          <w:rFonts w:ascii="Arial" w:eastAsia="等线" w:hAnsi="Arial" w:cs="Arial"/>
          <w:bCs/>
          <w:sz w:val="24"/>
        </w:rPr>
        <w:t xml:space="preserve"> Transformer </w:t>
      </w:r>
      <w:r w:rsidRPr="007D461B">
        <w:rPr>
          <w:rFonts w:ascii="Arial" w:eastAsia="等线" w:hAnsi="Arial" w:cs="Arial"/>
          <w:bCs/>
          <w:sz w:val="24"/>
        </w:rPr>
        <w:t>的编码器</w:t>
      </w:r>
      <w:r w:rsidRPr="007D461B">
        <w:rPr>
          <w:rFonts w:ascii="Arial" w:eastAsia="等线" w:hAnsi="Arial" w:cs="Arial"/>
          <w:bCs/>
          <w:sz w:val="24"/>
        </w:rPr>
        <w:t>-</w:t>
      </w:r>
      <w:r w:rsidRPr="007D461B">
        <w:rPr>
          <w:rFonts w:ascii="Arial" w:eastAsia="等线" w:hAnsi="Arial" w:cs="Arial"/>
          <w:bCs/>
          <w:sz w:val="24"/>
        </w:rPr>
        <w:t>解码器结构做微调，让它更贴合序列生成的实际需求调整</w:t>
      </w:r>
      <w:r w:rsidRPr="007D461B">
        <w:rPr>
          <w:rFonts w:ascii="Arial" w:eastAsia="等线" w:hAnsi="Arial" w:cs="Arial"/>
          <w:bCs/>
          <w:sz w:val="24"/>
        </w:rPr>
        <w:t xml:space="preserve"> RNN/CNN </w:t>
      </w:r>
      <w:r w:rsidRPr="007D461B">
        <w:rPr>
          <w:rFonts w:ascii="Arial" w:eastAsia="等线" w:hAnsi="Arial" w:cs="Arial"/>
          <w:bCs/>
          <w:sz w:val="24"/>
        </w:rPr>
        <w:t>的输出层设计，使其同时兼容多分类与翻译任务所需的标签格式搭建完模型后，在预处理好的各类数据集上分别跑训练训练过程中加入正则化等手段，让模型学得既稳又不至于过拟合</w:t>
      </w:r>
    </w:p>
    <w:p w14:paraId="734D5F40"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模型测试与性能分析：我们依次在三类任务对应的数据集上跑了一遍对比实验，分类这块直接算准确率、召回率和</w:t>
      </w:r>
      <w:r w:rsidRPr="007D461B">
        <w:rPr>
          <w:rFonts w:ascii="Arial" w:eastAsia="等线" w:hAnsi="Arial" w:cs="Arial"/>
          <w:bCs/>
          <w:sz w:val="24"/>
        </w:rPr>
        <w:t>F1</w:t>
      </w:r>
      <w:r w:rsidRPr="007D461B">
        <w:rPr>
          <w:rFonts w:ascii="Arial" w:eastAsia="等线" w:hAnsi="Arial" w:cs="Arial"/>
          <w:bCs/>
          <w:sz w:val="24"/>
        </w:rPr>
        <w:t>值，翻译那边则用</w:t>
      </w:r>
      <w:r w:rsidRPr="007D461B">
        <w:rPr>
          <w:rFonts w:ascii="Arial" w:eastAsia="等线" w:hAnsi="Arial" w:cs="Arial"/>
          <w:bCs/>
          <w:sz w:val="24"/>
        </w:rPr>
        <w:t>BLEU-1~BLEU-4</w:t>
      </w:r>
      <w:r w:rsidRPr="007D461B">
        <w:rPr>
          <w:rFonts w:ascii="Arial" w:eastAsia="等线" w:hAnsi="Arial" w:cs="Arial"/>
          <w:bCs/>
          <w:sz w:val="24"/>
        </w:rPr>
        <w:t>这套指标当主心骨；随后把模型结构、参数设置这些变量拉进来，看它们怎么左右各任务的实验结果，顺道把三类模型在不同任务里的脾气差异和适配特点捋了一遍；最后再做一轮跨任务横向比较，摸一摸模型结构到底按什么规律去贴合不同任务类型。</w:t>
      </w:r>
    </w:p>
    <w:p w14:paraId="7A4C1C8C"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撰写毕业论文时，需要把从选题到定稿的整个工作过程梳理清楚，依次交代参考的理论原理、实验或调研所得结果，并在此基础上给出分析结论；同时，整篇论文的格式与表述还必须满足学校对本科或硕士毕业论文的统一规范要求。撰写学校所要求的毕业论文，一方面要把选题背景、研究思路、实验或调查过程、数据分析与结论按章节条理呈现，另一方面还得严格对照教务处发布的模板，从封面、目录、字体字号到参考文献格式逐项调整，确保最终打印版和电子版都能通过格式审查。</w:t>
      </w:r>
    </w:p>
    <w:p w14:paraId="54F02244"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（三）关键问题</w:t>
      </w:r>
    </w:p>
    <w:p w14:paraId="1B5F6AD7"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词嵌入空间的维数、序列长度以及学习率、批次大小等超参数，究竟该怎样组合与调节，才能在分类、翻译、生成等不同任务里既把模型性能稳住，又把训练时间和显存开销压到可接受的范围，是每次实验前最让人纠结的一步。</w:t>
      </w:r>
      <w:r w:rsidRPr="007D461B">
        <w:rPr>
          <w:rFonts w:ascii="Arial" w:eastAsia="等线" w:hAnsi="Arial" w:cs="Arial"/>
          <w:bCs/>
          <w:sz w:val="24"/>
        </w:rPr>
        <w:t xml:space="preserve">Transformer </w:t>
      </w:r>
      <w:r w:rsidRPr="007D461B">
        <w:rPr>
          <w:rFonts w:ascii="Arial" w:eastAsia="等线" w:hAnsi="Arial" w:cs="Arial"/>
          <w:bCs/>
          <w:sz w:val="24"/>
        </w:rPr>
        <w:t>那种「自注意力」思想看似一句话就能说完，可一旦落到代码里，查询、键、值三个矩阵怎么拆分、维度怎么对齐、掩码怎么加、权重怎么归一化，每一步都容易踩坑，想把整套机制写顺并跑通，得先把它在纸面上的数学符号真正翻译成脑袋里的流程图想把注意力机制完整地在</w:t>
      </w:r>
      <w:r w:rsidRPr="007D461B">
        <w:rPr>
          <w:rFonts w:ascii="Arial" w:eastAsia="等线" w:hAnsi="Arial" w:cs="Arial"/>
          <w:bCs/>
          <w:sz w:val="24"/>
        </w:rPr>
        <w:t xml:space="preserve"> Transformer </w:t>
      </w:r>
      <w:r w:rsidRPr="007D461B">
        <w:rPr>
          <w:rFonts w:ascii="Arial" w:eastAsia="等线" w:hAnsi="Arial" w:cs="Arial"/>
          <w:bCs/>
          <w:sz w:val="24"/>
        </w:rPr>
        <w:t>框架里实现出来，特别是要贴合翻译任务里「编码器先读完整句、解码器再逐词生成」的交互逻辑，就得把</w:t>
      </w:r>
      <w:r w:rsidRPr="007D461B">
        <w:rPr>
          <w:rFonts w:ascii="Arial" w:eastAsia="等线" w:hAnsi="Arial" w:cs="Arial"/>
          <w:bCs/>
          <w:sz w:val="24"/>
        </w:rPr>
        <w:t xml:space="preserve"> cross-attention </w:t>
      </w:r>
      <w:r w:rsidRPr="007D461B">
        <w:rPr>
          <w:rFonts w:ascii="Arial" w:eastAsia="等线" w:hAnsi="Arial" w:cs="Arial"/>
          <w:bCs/>
          <w:sz w:val="24"/>
        </w:rPr>
        <w:t>的输入来源、掩码形状和位置编码对齐方式一次写对，否则训练损失马上给你颜色看去哪里找到规模不大却足够干净的平行语料、分类语料或者对话语料，拿到手后又该怎么去重、去噪、统一长度、划分验证集，才能既保证数据质量，又让不同任务的实验结果有可比性，是每次做课程论文前最花时间却又最容易被忽视的一环真刀真枪开始训练后，如果验证指标迟迟不升、训练损失先降后升，或者梯度一爆炸就</w:t>
      </w:r>
      <w:r w:rsidRPr="007D461B">
        <w:rPr>
          <w:rFonts w:ascii="Arial" w:eastAsia="等线" w:hAnsi="Arial" w:cs="Arial"/>
          <w:bCs/>
          <w:sz w:val="24"/>
        </w:rPr>
        <w:t xml:space="preserve"> NaN</w:t>
      </w:r>
      <w:r w:rsidRPr="007D461B">
        <w:rPr>
          <w:rFonts w:ascii="Arial" w:eastAsia="等线" w:hAnsi="Arial" w:cs="Arial"/>
          <w:bCs/>
          <w:sz w:val="24"/>
        </w:rPr>
        <w:t>，就得靠调整</w:t>
      </w:r>
      <w:r w:rsidRPr="007D461B">
        <w:rPr>
          <w:rFonts w:ascii="Arial" w:eastAsia="等线" w:hAnsi="Arial" w:cs="Arial"/>
          <w:bCs/>
          <w:sz w:val="24"/>
        </w:rPr>
        <w:t xml:space="preserve"> warmup </w:t>
      </w:r>
      <w:r w:rsidRPr="007D461B">
        <w:rPr>
          <w:rFonts w:ascii="Arial" w:eastAsia="等线" w:hAnsi="Arial" w:cs="Arial"/>
          <w:bCs/>
          <w:sz w:val="24"/>
        </w:rPr>
        <w:t>步数、加</w:t>
      </w:r>
      <w:r w:rsidRPr="007D461B">
        <w:rPr>
          <w:rFonts w:ascii="Arial" w:eastAsia="等线" w:hAnsi="Arial" w:cs="Arial"/>
          <w:bCs/>
          <w:sz w:val="24"/>
        </w:rPr>
        <w:t xml:space="preserve"> layer norm</w:t>
      </w:r>
      <w:r w:rsidRPr="007D461B">
        <w:rPr>
          <w:rFonts w:ascii="Arial" w:eastAsia="等线" w:hAnsi="Arial" w:cs="Arial"/>
          <w:bCs/>
          <w:sz w:val="24"/>
        </w:rPr>
        <w:t>、换激活函数、上</w:t>
      </w:r>
      <w:r w:rsidRPr="007D461B">
        <w:rPr>
          <w:rFonts w:ascii="Arial" w:eastAsia="等线" w:hAnsi="Arial" w:cs="Arial"/>
          <w:bCs/>
          <w:sz w:val="24"/>
        </w:rPr>
        <w:t xml:space="preserve"> dropout</w:t>
      </w:r>
      <w:r w:rsidRPr="007D461B">
        <w:rPr>
          <w:rFonts w:ascii="Arial" w:eastAsia="等线" w:hAnsi="Arial" w:cs="Arial"/>
          <w:bCs/>
          <w:sz w:val="24"/>
        </w:rPr>
        <w:t>、加权重衰减甚至早停这些组合拳，才能把泛化能力一点点拉回来多分类任务里一旦某</w:t>
      </w:r>
      <w:r w:rsidRPr="007D461B">
        <w:rPr>
          <w:rFonts w:ascii="Arial" w:eastAsia="等线" w:hAnsi="Arial" w:cs="Arial"/>
          <w:bCs/>
          <w:sz w:val="24"/>
        </w:rPr>
        <w:lastRenderedPageBreak/>
        <w:t>几类样本占了大头，模型偷懒全猜多数类就能拿到虚高准确率，这时候要不要用</w:t>
      </w:r>
      <w:r w:rsidRPr="007D461B">
        <w:rPr>
          <w:rFonts w:ascii="Arial" w:eastAsia="等线" w:hAnsi="Arial" w:cs="Arial"/>
          <w:bCs/>
          <w:sz w:val="24"/>
        </w:rPr>
        <w:t xml:space="preserve"> focal loss</w:t>
      </w:r>
      <w:r w:rsidRPr="007D461B">
        <w:rPr>
          <w:rFonts w:ascii="Arial" w:eastAsia="等线" w:hAnsi="Arial" w:cs="Arial"/>
          <w:bCs/>
          <w:sz w:val="24"/>
        </w:rPr>
        <w:t>、过采样、欠采样或者代价敏感学习，得看数据量大小和算力预算；机器翻译里双语句子长短差异大，是动态</w:t>
      </w:r>
      <w:r w:rsidRPr="007D461B">
        <w:rPr>
          <w:rFonts w:ascii="Arial" w:eastAsia="等线" w:hAnsi="Arial" w:cs="Arial"/>
          <w:bCs/>
          <w:sz w:val="24"/>
        </w:rPr>
        <w:t xml:space="preserve"> padding</w:t>
      </w:r>
      <w:r w:rsidRPr="007D461B">
        <w:rPr>
          <w:rFonts w:ascii="Arial" w:eastAsia="等线" w:hAnsi="Arial" w:cs="Arial"/>
          <w:bCs/>
          <w:sz w:val="24"/>
        </w:rPr>
        <w:t>、长度惩罚还是引入</w:t>
      </w:r>
      <w:r w:rsidRPr="007D461B">
        <w:rPr>
          <w:rFonts w:ascii="Arial" w:eastAsia="等线" w:hAnsi="Arial" w:cs="Arial"/>
          <w:bCs/>
          <w:sz w:val="24"/>
        </w:rPr>
        <w:t xml:space="preserve"> sentencepiece </w:t>
      </w:r>
      <w:r w:rsidRPr="007D461B">
        <w:rPr>
          <w:rFonts w:ascii="Arial" w:eastAsia="等线" w:hAnsi="Arial" w:cs="Arial"/>
          <w:bCs/>
          <w:sz w:val="24"/>
        </w:rPr>
        <w:t>切分子词，都要在编码器</w:t>
      </w:r>
      <w:r w:rsidRPr="007D461B">
        <w:rPr>
          <w:rFonts w:ascii="Arial" w:eastAsia="等线" w:hAnsi="Arial" w:cs="Arial"/>
          <w:bCs/>
          <w:sz w:val="24"/>
        </w:rPr>
        <w:t>-</w:t>
      </w:r>
      <w:r w:rsidRPr="007D461B">
        <w:rPr>
          <w:rFonts w:ascii="Arial" w:eastAsia="等线" w:hAnsi="Arial" w:cs="Arial"/>
          <w:bCs/>
          <w:sz w:val="24"/>
        </w:rPr>
        <w:t>解码器里同步改；至于翻译任务到底叠几层解码器、放几个注意力头，跟目标语言形态复杂度、语料规模以及想要的推理延迟直接挂钩，没有一个万能公式，只能先小范围网格搜索再人工微调</w:t>
      </w:r>
    </w:p>
    <w:p w14:paraId="36926F4E" w14:textId="77777777" w:rsidR="000A50C8" w:rsidRPr="007D461B" w:rsidRDefault="000A50C8" w:rsidP="000A50C8">
      <w:pPr>
        <w:rPr>
          <w:rFonts w:ascii="Arial" w:eastAsia="等线" w:hAnsi="Arial" w:cs="Arial"/>
          <w:b/>
          <w:sz w:val="30"/>
          <w:szCs w:val="30"/>
        </w:rPr>
      </w:pPr>
      <w:r w:rsidRPr="007D461B">
        <w:rPr>
          <w:rFonts w:ascii="Arial" w:eastAsia="等线" w:hAnsi="Arial" w:cs="Arial" w:hint="eastAsia"/>
          <w:b/>
          <w:sz w:val="30"/>
          <w:szCs w:val="30"/>
        </w:rPr>
        <w:t>三、研究方案</w:t>
      </w:r>
    </w:p>
    <w:p w14:paraId="2AC4DBD4"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（一）研究步骤</w:t>
      </w:r>
    </w:p>
    <w:p w14:paraId="5D321B59"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实验法：以动手编程为核心，先搭建一套可控的实验环境，再围绕研究问题设计多组对照实验，把不同模型放在同一套评价指标下反复跑，最后把跑出来的结果整理成可以直接回答研究假设的实验结论。</w:t>
      </w:r>
    </w:p>
    <w:p w14:paraId="664FFC2C"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对比分析法：围绕同一任务的数据集，把</w:t>
      </w:r>
      <w:r w:rsidRPr="007D461B">
        <w:rPr>
          <w:rFonts w:ascii="Arial" w:eastAsia="等线" w:hAnsi="Arial" w:cs="Arial" w:hint="eastAsia"/>
          <w:bCs/>
          <w:sz w:val="24"/>
        </w:rPr>
        <w:t>RNN</w:t>
      </w:r>
      <w:r w:rsidRPr="007D461B">
        <w:rPr>
          <w:rFonts w:ascii="Arial" w:eastAsia="等线" w:hAnsi="Arial" w:cs="Arial" w:hint="eastAsia"/>
          <w:bCs/>
          <w:sz w:val="24"/>
        </w:rPr>
        <w:t>、</w:t>
      </w:r>
      <w:r w:rsidRPr="007D461B">
        <w:rPr>
          <w:rFonts w:ascii="Arial" w:eastAsia="等线" w:hAnsi="Arial" w:cs="Arial" w:hint="eastAsia"/>
          <w:bCs/>
          <w:sz w:val="24"/>
        </w:rPr>
        <w:t>CNN</w:t>
      </w:r>
      <w:r w:rsidRPr="007D461B">
        <w:rPr>
          <w:rFonts w:ascii="Arial" w:eastAsia="等线" w:hAnsi="Arial" w:cs="Arial" w:hint="eastAsia"/>
          <w:bCs/>
          <w:sz w:val="24"/>
        </w:rPr>
        <w:t>、</w:t>
      </w:r>
      <w:r w:rsidRPr="007D461B">
        <w:rPr>
          <w:rFonts w:ascii="Arial" w:eastAsia="等线" w:hAnsi="Arial" w:cs="Arial" w:hint="eastAsia"/>
          <w:bCs/>
          <w:sz w:val="24"/>
        </w:rPr>
        <w:t>Transformer</w:t>
      </w:r>
      <w:r w:rsidRPr="007D461B">
        <w:rPr>
          <w:rFonts w:ascii="Arial" w:eastAsia="等线" w:hAnsi="Arial" w:cs="Arial" w:hint="eastAsia"/>
          <w:bCs/>
          <w:sz w:val="24"/>
        </w:rPr>
        <w:t>三种模型放在同一实验框架下，分别记录它们的训练流程、收敛表现与最终指标，再对照各自的适用场景，把每一类模型的长处与短板一并整理出来</w:t>
      </w:r>
    </w:p>
    <w:p w14:paraId="258A11D5" w14:textId="77777777" w:rsidR="000A50C8" w:rsidRPr="007D461B" w:rsidRDefault="000A50C8" w:rsidP="000A50C8">
      <w:pPr>
        <w:rPr>
          <w:rFonts w:ascii="Arial" w:eastAsia="等线" w:hAnsi="Arial" w:cs="Arial"/>
          <w:b/>
          <w:sz w:val="24"/>
        </w:rPr>
      </w:pPr>
      <w:r w:rsidRPr="007D461B">
        <w:rPr>
          <w:rFonts w:ascii="Arial" w:eastAsia="等线" w:hAnsi="Arial" w:cs="Arial" w:hint="eastAsia"/>
          <w:bCs/>
          <w:sz w:val="24"/>
        </w:rPr>
        <w:t>迭代法：在模型实现与训练阶段，一旦出现过拟合、梯度消失等典型问题，就及时选用针对性手段进行调整与修正，并通过多轮迭代逐步抬高模型的训练效果。</w:t>
      </w:r>
    </w:p>
    <w:p w14:paraId="3CDAD6CB"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（二）技术路线</w:t>
      </w:r>
    </w:p>
    <w:p w14:paraId="326F0F5A" w14:textId="77777777" w:rsidR="000A50C8" w:rsidRPr="007D461B" w:rsidRDefault="000A50C8" w:rsidP="000A50C8">
      <w:pPr>
        <w:rPr>
          <w:rFonts w:ascii="Arial" w:eastAsia="等线" w:hAnsi="Arial" w:cs="Arial"/>
          <w:bCs/>
          <w:sz w:val="24"/>
        </w:rPr>
      </w:pPr>
      <w:bookmarkStart w:id="1" w:name="OLE_LINK1"/>
      <w:r w:rsidRPr="007D461B">
        <w:rPr>
          <w:rFonts w:ascii="Arial" w:eastAsia="等线" w:hAnsi="Arial" w:cs="Arial" w:hint="eastAsia"/>
          <w:b/>
          <w:sz w:val="24"/>
        </w:rPr>
        <w:t>理论学习阶段</w:t>
      </w:r>
      <w:r w:rsidRPr="007D461B">
        <w:rPr>
          <w:rFonts w:ascii="Arial" w:eastAsia="等线" w:hAnsi="Arial" w:cs="Arial" w:hint="eastAsia"/>
          <w:bCs/>
          <w:sz w:val="24"/>
        </w:rPr>
        <w:t>：</w:t>
      </w:r>
    </w:p>
    <w:bookmarkEnd w:id="1"/>
    <w:p w14:paraId="69ACAEDC"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1.</w:t>
      </w:r>
      <w:r w:rsidRPr="007D461B">
        <w:rPr>
          <w:rFonts w:ascii="Arial" w:eastAsia="等线" w:hAnsi="Arial" w:cs="Arial" w:hint="eastAsia"/>
          <w:bCs/>
          <w:sz w:val="24"/>
        </w:rPr>
        <w:t>学习</w:t>
      </w:r>
      <w:r w:rsidRPr="007D461B">
        <w:rPr>
          <w:rFonts w:ascii="Arial" w:eastAsia="等线" w:hAnsi="Arial" w:cs="Arial" w:hint="eastAsia"/>
          <w:bCs/>
          <w:sz w:val="24"/>
        </w:rPr>
        <w:t>Python</w:t>
      </w:r>
      <w:r w:rsidRPr="007D461B">
        <w:rPr>
          <w:rFonts w:ascii="Arial" w:eastAsia="等线" w:hAnsi="Arial" w:cs="Arial" w:hint="eastAsia"/>
          <w:bCs/>
          <w:sz w:val="24"/>
        </w:rPr>
        <w:t>，</w:t>
      </w:r>
      <w:r w:rsidRPr="007D461B">
        <w:rPr>
          <w:rFonts w:ascii="Arial" w:eastAsia="等线" w:hAnsi="Arial" w:cs="Arial" w:hint="eastAsia"/>
          <w:bCs/>
          <w:sz w:val="24"/>
        </w:rPr>
        <w:t xml:space="preserve">NLP </w:t>
      </w:r>
      <w:r w:rsidRPr="007D461B">
        <w:rPr>
          <w:rFonts w:ascii="Arial" w:eastAsia="等线" w:hAnsi="Arial" w:cs="Arial" w:hint="eastAsia"/>
          <w:bCs/>
          <w:sz w:val="24"/>
        </w:rPr>
        <w:t>的基础知识，学习</w:t>
      </w:r>
      <w:r w:rsidRPr="007D461B">
        <w:rPr>
          <w:rFonts w:ascii="Arial" w:eastAsia="等线" w:hAnsi="Arial" w:cs="Arial" w:hint="eastAsia"/>
          <w:bCs/>
          <w:sz w:val="24"/>
        </w:rPr>
        <w:t xml:space="preserve">word vectorization </w:t>
      </w:r>
      <w:r w:rsidRPr="007D461B">
        <w:rPr>
          <w:rFonts w:ascii="Arial" w:eastAsia="等线" w:hAnsi="Arial" w:cs="Arial" w:hint="eastAsia"/>
          <w:bCs/>
          <w:sz w:val="24"/>
        </w:rPr>
        <w:t>词向量化的方法。</w:t>
      </w:r>
    </w:p>
    <w:p w14:paraId="20BD0C7C"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2.</w:t>
      </w:r>
      <w:r w:rsidRPr="007D461B">
        <w:rPr>
          <w:rFonts w:ascii="Arial" w:eastAsia="等线" w:hAnsi="Arial" w:cs="Arial" w:hint="eastAsia"/>
          <w:bCs/>
          <w:sz w:val="24"/>
        </w:rPr>
        <w:t>深入研究</w:t>
      </w:r>
      <w:r w:rsidRPr="007D461B">
        <w:rPr>
          <w:rFonts w:ascii="Arial" w:eastAsia="等线" w:hAnsi="Arial" w:cs="Arial" w:hint="eastAsia"/>
          <w:bCs/>
          <w:sz w:val="24"/>
        </w:rPr>
        <w:t xml:space="preserve"> RNN</w:t>
      </w:r>
      <w:r w:rsidRPr="007D461B">
        <w:rPr>
          <w:rFonts w:ascii="Arial" w:eastAsia="等线" w:hAnsi="Arial" w:cs="Arial" w:hint="eastAsia"/>
          <w:bCs/>
          <w:sz w:val="24"/>
        </w:rPr>
        <w:t>、</w:t>
      </w:r>
      <w:r w:rsidRPr="007D461B">
        <w:rPr>
          <w:rFonts w:ascii="Arial" w:eastAsia="等线" w:hAnsi="Arial" w:cs="Arial" w:hint="eastAsia"/>
          <w:bCs/>
          <w:sz w:val="24"/>
        </w:rPr>
        <w:t>CNN</w:t>
      </w:r>
      <w:r w:rsidRPr="007D461B">
        <w:rPr>
          <w:rFonts w:ascii="Arial" w:eastAsia="等线" w:hAnsi="Arial" w:cs="Arial" w:hint="eastAsia"/>
          <w:bCs/>
          <w:sz w:val="24"/>
        </w:rPr>
        <w:t>、</w:t>
      </w:r>
      <w:r w:rsidRPr="007D461B">
        <w:rPr>
          <w:rFonts w:ascii="Arial" w:eastAsia="等线" w:hAnsi="Arial" w:cs="Arial" w:hint="eastAsia"/>
          <w:bCs/>
          <w:sz w:val="24"/>
        </w:rPr>
        <w:t xml:space="preserve">Transformer </w:t>
      </w:r>
      <w:r w:rsidRPr="007D461B">
        <w:rPr>
          <w:rFonts w:ascii="Arial" w:eastAsia="等线" w:hAnsi="Arial" w:cs="Arial" w:hint="eastAsia"/>
          <w:bCs/>
          <w:sz w:val="24"/>
        </w:rPr>
        <w:t>模型原理。</w:t>
      </w:r>
    </w:p>
    <w:p w14:paraId="0F94AD5E"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3.</w:t>
      </w:r>
      <w:r w:rsidRPr="007D461B">
        <w:rPr>
          <w:rFonts w:ascii="Arial" w:eastAsia="等线" w:hAnsi="Arial" w:cs="Arial" w:hint="eastAsia"/>
          <w:bCs/>
          <w:sz w:val="24"/>
        </w:rPr>
        <w:t>学习</w:t>
      </w:r>
      <w:r w:rsidRPr="007D461B">
        <w:rPr>
          <w:rFonts w:ascii="Arial" w:eastAsia="等线" w:hAnsi="Arial" w:cs="Arial" w:hint="eastAsia"/>
          <w:bCs/>
          <w:sz w:val="24"/>
        </w:rPr>
        <w:t xml:space="preserve"> TensorFlow</w:t>
      </w:r>
      <w:r w:rsidRPr="007D461B">
        <w:rPr>
          <w:rFonts w:ascii="Arial" w:eastAsia="等线" w:hAnsi="Arial" w:cs="Arial" w:hint="eastAsia"/>
          <w:bCs/>
          <w:sz w:val="24"/>
        </w:rPr>
        <w:t>／</w:t>
      </w:r>
      <w:r w:rsidRPr="007D461B">
        <w:rPr>
          <w:rFonts w:ascii="Arial" w:eastAsia="等线" w:hAnsi="Arial" w:cs="Arial" w:hint="eastAsia"/>
          <w:bCs/>
          <w:sz w:val="24"/>
        </w:rPr>
        <w:t xml:space="preserve">PyTorch </w:t>
      </w:r>
      <w:r w:rsidRPr="007D461B">
        <w:rPr>
          <w:rFonts w:ascii="Arial" w:eastAsia="等线" w:hAnsi="Arial" w:cs="Arial" w:hint="eastAsia"/>
          <w:bCs/>
          <w:sz w:val="24"/>
        </w:rPr>
        <w:t>框架。</w:t>
      </w:r>
    </w:p>
    <w:p w14:paraId="55CBAB17" w14:textId="77777777" w:rsidR="000A50C8" w:rsidRPr="007D461B" w:rsidRDefault="000A50C8" w:rsidP="000A50C8">
      <w:pPr>
        <w:rPr>
          <w:rFonts w:ascii="Arial" w:eastAsia="等线" w:hAnsi="Arial" w:cs="Arial"/>
          <w:bCs/>
          <w:sz w:val="24"/>
        </w:rPr>
      </w:pPr>
      <w:r w:rsidRPr="007D461B">
        <w:rPr>
          <w:rFonts w:ascii="Arial" w:eastAsia="等线" w:hAnsi="Arial" w:cs="Arial" w:hint="eastAsia"/>
          <w:b/>
          <w:sz w:val="24"/>
        </w:rPr>
        <w:t>数据准备阶段</w:t>
      </w:r>
      <w:r w:rsidRPr="007D461B">
        <w:rPr>
          <w:rFonts w:ascii="Arial" w:eastAsia="等线" w:hAnsi="Arial" w:cs="Arial" w:hint="eastAsia"/>
          <w:bCs/>
          <w:sz w:val="24"/>
        </w:rPr>
        <w:t>：</w:t>
      </w:r>
    </w:p>
    <w:p w14:paraId="016F7730"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1.</w:t>
      </w:r>
      <w:r w:rsidRPr="007D461B">
        <w:rPr>
          <w:rFonts w:ascii="Arial" w:eastAsia="等线" w:hAnsi="Arial" w:cs="Arial" w:hint="eastAsia"/>
          <w:bCs/>
          <w:sz w:val="24"/>
        </w:rPr>
        <w:t>选择具体的</w:t>
      </w:r>
      <w:r w:rsidRPr="007D461B">
        <w:rPr>
          <w:rFonts w:ascii="Arial" w:eastAsia="等线" w:hAnsi="Arial" w:cs="Arial" w:hint="eastAsia"/>
          <w:bCs/>
          <w:sz w:val="24"/>
        </w:rPr>
        <w:t xml:space="preserve"> NLP </w:t>
      </w:r>
      <w:r w:rsidRPr="007D461B">
        <w:rPr>
          <w:rFonts w:ascii="Arial" w:eastAsia="等线" w:hAnsi="Arial" w:cs="Arial" w:hint="eastAsia"/>
          <w:bCs/>
          <w:sz w:val="24"/>
        </w:rPr>
        <w:t>任务、选取数据集、收集对应的文本数据。</w:t>
      </w:r>
    </w:p>
    <w:p w14:paraId="2C3C1A25"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2.</w:t>
      </w:r>
      <w:r w:rsidRPr="007D461B">
        <w:rPr>
          <w:rFonts w:ascii="Arial" w:eastAsia="等线" w:hAnsi="Arial" w:cs="Arial" w:hint="eastAsia"/>
          <w:bCs/>
          <w:sz w:val="24"/>
        </w:rPr>
        <w:t>对数据进行清洗、分词、编码等预处理。</w:t>
      </w:r>
    </w:p>
    <w:p w14:paraId="18C3CFA4"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3.</w:t>
      </w:r>
      <w:r w:rsidRPr="007D461B">
        <w:rPr>
          <w:rFonts w:ascii="Arial" w:eastAsia="等线" w:hAnsi="Arial" w:cs="Arial" w:hint="eastAsia"/>
          <w:bCs/>
          <w:sz w:val="24"/>
        </w:rPr>
        <w:t>训练集、验证集、测试集的划分。</w:t>
      </w:r>
    </w:p>
    <w:p w14:paraId="2B018F86" w14:textId="77777777" w:rsidR="000A50C8" w:rsidRPr="007D461B" w:rsidRDefault="000A50C8" w:rsidP="000A50C8">
      <w:pPr>
        <w:rPr>
          <w:rFonts w:ascii="Arial" w:eastAsia="等线" w:hAnsi="Arial" w:cs="Arial"/>
          <w:bCs/>
          <w:sz w:val="24"/>
        </w:rPr>
      </w:pPr>
      <w:r w:rsidRPr="007D461B">
        <w:rPr>
          <w:rFonts w:ascii="Arial" w:eastAsia="等线" w:hAnsi="Arial" w:cs="Arial" w:hint="eastAsia"/>
          <w:b/>
          <w:sz w:val="24"/>
        </w:rPr>
        <w:t>模型实现阶段</w:t>
      </w:r>
      <w:r w:rsidRPr="007D461B">
        <w:rPr>
          <w:rFonts w:ascii="Arial" w:eastAsia="等线" w:hAnsi="Arial" w:cs="Arial" w:hint="eastAsia"/>
          <w:bCs/>
          <w:sz w:val="24"/>
        </w:rPr>
        <w:t>：</w:t>
      </w:r>
    </w:p>
    <w:p w14:paraId="75EBC7B4"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1.</w:t>
      </w:r>
      <w:r w:rsidRPr="007D461B">
        <w:rPr>
          <w:rFonts w:ascii="Arial" w:eastAsia="等线" w:hAnsi="Arial" w:cs="Arial" w:hint="eastAsia"/>
          <w:bCs/>
          <w:sz w:val="24"/>
        </w:rPr>
        <w:t>在综合对比之后，我挑了最契合任务需求的框架，把三种最基础的原型模型逐一落地实现建立模型、训练模型、对模型调参等、模型的正则化等。</w:t>
      </w:r>
    </w:p>
    <w:p w14:paraId="7159398A"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lastRenderedPageBreak/>
        <w:t>2.</w:t>
      </w:r>
      <w:r w:rsidRPr="007D461B">
        <w:rPr>
          <w:rFonts w:ascii="Arial" w:eastAsia="等线" w:hAnsi="Arial" w:cs="Arial" w:hint="eastAsia"/>
          <w:bCs/>
          <w:sz w:val="24"/>
        </w:rPr>
        <w:t>进行对比实验、在测试集上实验模型、实验的总结、得出模型的优点。</w:t>
      </w:r>
    </w:p>
    <w:p w14:paraId="07015002"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过程回顾和总结阶段：</w:t>
      </w:r>
    </w:p>
    <w:p w14:paraId="58670D5B"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3.</w:t>
      </w:r>
      <w:r w:rsidRPr="007D461B">
        <w:rPr>
          <w:rFonts w:ascii="Arial" w:eastAsia="等线" w:hAnsi="Arial" w:cs="Arial" w:hint="eastAsia"/>
          <w:bCs/>
          <w:sz w:val="24"/>
        </w:rPr>
        <w:t>写毕业论文，整理源代码、数据集，上交并修改课程论文。</w:t>
      </w:r>
    </w:p>
    <w:p w14:paraId="0478317B" w14:textId="77777777" w:rsidR="000A50C8" w:rsidRPr="007D461B" w:rsidRDefault="000A50C8" w:rsidP="000A50C8">
      <w:pPr>
        <w:rPr>
          <w:rFonts w:ascii="Arial" w:eastAsia="等线" w:hAnsi="Arial" w:cs="Arial"/>
          <w:b/>
          <w:sz w:val="28"/>
          <w:szCs w:val="28"/>
        </w:rPr>
      </w:pPr>
      <w:r w:rsidRPr="007D461B">
        <w:rPr>
          <w:rFonts w:ascii="Arial" w:eastAsia="等线" w:hAnsi="Arial" w:cs="Arial" w:hint="eastAsia"/>
          <w:b/>
          <w:sz w:val="28"/>
          <w:szCs w:val="28"/>
        </w:rPr>
        <w:t>（三）实验方案</w:t>
      </w:r>
    </w:p>
    <w:p w14:paraId="120EF1DC"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实验环境方面，硬件端直接拿一台带独显的台式机顶着，显卡主要用来给训练阶段加速；软件栈则选了</w:t>
      </w:r>
      <w:r w:rsidRPr="007D461B">
        <w:rPr>
          <w:rFonts w:ascii="Arial" w:eastAsia="等线" w:hAnsi="Arial" w:cs="Arial"/>
          <w:bCs/>
          <w:sz w:val="24"/>
        </w:rPr>
        <w:t xml:space="preserve"> Python 3.x </w:t>
      </w:r>
      <w:r w:rsidRPr="007D461B">
        <w:rPr>
          <w:rFonts w:ascii="Arial" w:eastAsia="等线" w:hAnsi="Arial" w:cs="Arial"/>
          <w:bCs/>
          <w:sz w:val="24"/>
        </w:rPr>
        <w:t>做主语言，再配</w:t>
      </w:r>
      <w:r w:rsidRPr="007D461B">
        <w:rPr>
          <w:rFonts w:ascii="Arial" w:eastAsia="等线" w:hAnsi="Arial" w:cs="Arial"/>
          <w:bCs/>
          <w:sz w:val="24"/>
        </w:rPr>
        <w:t xml:space="preserve"> Pandas</w:t>
      </w:r>
      <w:r w:rsidRPr="007D461B">
        <w:rPr>
          <w:rFonts w:ascii="Arial" w:eastAsia="等线" w:hAnsi="Arial" w:cs="Arial"/>
          <w:bCs/>
          <w:sz w:val="24"/>
        </w:rPr>
        <w:t>、</w:t>
      </w:r>
      <w:r w:rsidRPr="007D461B">
        <w:rPr>
          <w:rFonts w:ascii="Arial" w:eastAsia="等线" w:hAnsi="Arial" w:cs="Arial"/>
          <w:bCs/>
          <w:sz w:val="24"/>
        </w:rPr>
        <w:t xml:space="preserve">Numpy </w:t>
      </w:r>
      <w:r w:rsidRPr="007D461B">
        <w:rPr>
          <w:rFonts w:ascii="Arial" w:eastAsia="等线" w:hAnsi="Arial" w:cs="Arial"/>
          <w:bCs/>
          <w:sz w:val="24"/>
        </w:rPr>
        <w:t>做数据折腾，</w:t>
      </w:r>
      <w:r w:rsidRPr="007D461B">
        <w:rPr>
          <w:rFonts w:ascii="Arial" w:eastAsia="等线" w:hAnsi="Arial" w:cs="Arial"/>
          <w:bCs/>
          <w:sz w:val="24"/>
        </w:rPr>
        <w:t xml:space="preserve">Jupyter Notebook </w:t>
      </w:r>
      <w:r w:rsidRPr="007D461B">
        <w:rPr>
          <w:rFonts w:ascii="Arial" w:eastAsia="等线" w:hAnsi="Arial" w:cs="Arial"/>
          <w:bCs/>
          <w:sz w:val="24"/>
        </w:rPr>
        <w:t>当交互工作台，框架在</w:t>
      </w:r>
      <w:r w:rsidRPr="007D461B">
        <w:rPr>
          <w:rFonts w:ascii="Arial" w:eastAsia="等线" w:hAnsi="Arial" w:cs="Arial"/>
          <w:bCs/>
          <w:sz w:val="24"/>
        </w:rPr>
        <w:t xml:space="preserve"> TensorFlow 2.x </w:t>
      </w:r>
      <w:r w:rsidRPr="007D461B">
        <w:rPr>
          <w:rFonts w:ascii="Arial" w:eastAsia="等线" w:hAnsi="Arial" w:cs="Arial"/>
          <w:bCs/>
          <w:sz w:val="24"/>
        </w:rPr>
        <w:t>和</w:t>
      </w:r>
      <w:r w:rsidRPr="007D461B">
        <w:rPr>
          <w:rFonts w:ascii="Arial" w:eastAsia="等线" w:hAnsi="Arial" w:cs="Arial"/>
          <w:bCs/>
          <w:sz w:val="24"/>
        </w:rPr>
        <w:t xml:space="preserve"> PyTorch 2.x </w:t>
      </w:r>
      <w:r w:rsidRPr="007D461B">
        <w:rPr>
          <w:rFonts w:ascii="Arial" w:eastAsia="等线" w:hAnsi="Arial" w:cs="Arial"/>
          <w:bCs/>
          <w:sz w:val="24"/>
        </w:rPr>
        <w:t>之间二选一，看当天心情数据集挑的是三块</w:t>
      </w:r>
      <w:r w:rsidRPr="007D461B">
        <w:rPr>
          <w:rFonts w:ascii="Arial" w:eastAsia="等线" w:hAnsi="Arial" w:cs="Arial"/>
          <w:bCs/>
          <w:sz w:val="24"/>
        </w:rPr>
        <w:t>“</w:t>
      </w:r>
      <w:r w:rsidRPr="007D461B">
        <w:rPr>
          <w:rFonts w:ascii="Arial" w:eastAsia="等线" w:hAnsi="Arial" w:cs="Arial"/>
          <w:bCs/>
          <w:sz w:val="24"/>
        </w:rPr>
        <w:t>标准考场</w:t>
      </w:r>
      <w:r w:rsidRPr="007D461B">
        <w:rPr>
          <w:rFonts w:ascii="Arial" w:eastAsia="等线" w:hAnsi="Arial" w:cs="Arial"/>
          <w:bCs/>
          <w:sz w:val="24"/>
        </w:rPr>
        <w:t>”</w:t>
      </w:r>
      <w:r w:rsidRPr="007D461B">
        <w:rPr>
          <w:rFonts w:ascii="Arial" w:eastAsia="等线" w:hAnsi="Arial" w:cs="Arial"/>
          <w:bCs/>
          <w:sz w:val="24"/>
        </w:rPr>
        <w:t>：文本情感二分类直接搬</w:t>
      </w:r>
      <w:r w:rsidRPr="007D461B">
        <w:rPr>
          <w:rFonts w:ascii="Arial" w:eastAsia="等线" w:hAnsi="Arial" w:cs="Arial"/>
          <w:bCs/>
          <w:sz w:val="24"/>
        </w:rPr>
        <w:t xml:space="preserve"> aclIMDB </w:t>
      </w:r>
      <w:r w:rsidRPr="007D461B">
        <w:rPr>
          <w:rFonts w:ascii="Arial" w:eastAsia="等线" w:hAnsi="Arial" w:cs="Arial"/>
          <w:bCs/>
          <w:sz w:val="24"/>
        </w:rPr>
        <w:t>的子集，路透社新闻多分类用经典</w:t>
      </w:r>
      <w:r w:rsidRPr="007D461B">
        <w:rPr>
          <w:rFonts w:ascii="Arial" w:eastAsia="等线" w:hAnsi="Arial" w:cs="Arial"/>
          <w:bCs/>
          <w:sz w:val="24"/>
        </w:rPr>
        <w:t xml:space="preserve"> reuters-21578</w:t>
      </w:r>
      <w:r w:rsidRPr="007D461B">
        <w:rPr>
          <w:rFonts w:ascii="Arial" w:eastAsia="等线" w:hAnsi="Arial" w:cs="Arial"/>
          <w:bCs/>
          <w:sz w:val="24"/>
        </w:rPr>
        <w:t>，西英机器翻译就截</w:t>
      </w:r>
      <w:r w:rsidRPr="007D461B">
        <w:rPr>
          <w:rFonts w:ascii="Arial" w:eastAsia="等线" w:hAnsi="Arial" w:cs="Arial"/>
          <w:bCs/>
          <w:sz w:val="24"/>
        </w:rPr>
        <w:t xml:space="preserve"> IWSLT 2017 </w:t>
      </w:r>
      <w:r w:rsidRPr="007D461B">
        <w:rPr>
          <w:rFonts w:ascii="Arial" w:eastAsia="等线" w:hAnsi="Arial" w:cs="Arial"/>
          <w:bCs/>
          <w:sz w:val="24"/>
        </w:rPr>
        <w:t>的一小段；全都被砍成中小规模，目的就是别让显卡当场罢工，也省得自己熬夜等进度条</w:t>
      </w:r>
    </w:p>
    <w:p w14:paraId="626144E9"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实验设计：</w:t>
      </w:r>
    </w:p>
    <w:p w14:paraId="489D7D21" w14:textId="77777777" w:rsidR="000A50C8" w:rsidRPr="007D461B" w:rsidRDefault="000A50C8" w:rsidP="000A50C8">
      <w:pPr>
        <w:numPr>
          <w:ilvl w:val="0"/>
          <w:numId w:val="1"/>
        </w:numPr>
        <w:rPr>
          <w:rFonts w:ascii="Arial" w:eastAsia="等线" w:hAnsi="Arial" w:cs="Arial"/>
          <w:bCs/>
          <w:sz w:val="24"/>
        </w:rPr>
      </w:pPr>
      <w:r w:rsidRPr="007D461B">
        <w:rPr>
          <w:rFonts w:ascii="Arial" w:eastAsia="等线" w:hAnsi="Arial" w:cs="Arial"/>
          <w:bCs/>
          <w:sz w:val="24"/>
        </w:rPr>
        <w:t>在实验阶段，所有基础条件都被统一控制，以保证结果的可比性</w:t>
      </w:r>
      <w:r w:rsidRPr="007D461B">
        <w:rPr>
          <w:rFonts w:ascii="Arial" w:eastAsia="等线" w:hAnsi="Arial" w:cs="Arial"/>
          <w:bCs/>
          <w:sz w:val="24"/>
        </w:rPr>
        <w:t>3</w:t>
      </w:r>
      <w:r w:rsidRPr="007D461B">
        <w:rPr>
          <w:rFonts w:ascii="Arial" w:eastAsia="等线" w:hAnsi="Arial" w:cs="Arial"/>
          <w:bCs/>
          <w:sz w:val="24"/>
        </w:rPr>
        <w:t>三种模型在同类任务里统一采用相同的词向量维度和训练轮次等核心参数，而在不同任务中则依据各自特性对差异化参数进行相应调整。</w:t>
      </w:r>
    </w:p>
    <w:p w14:paraId="5CD636B3" w14:textId="77777777" w:rsidR="000A50C8" w:rsidRPr="007D461B" w:rsidRDefault="000A50C8" w:rsidP="000A50C8">
      <w:pPr>
        <w:numPr>
          <w:ilvl w:val="0"/>
          <w:numId w:val="1"/>
        </w:numPr>
        <w:rPr>
          <w:rFonts w:ascii="Arial" w:eastAsia="等线" w:hAnsi="Arial" w:cs="Arial"/>
          <w:bCs/>
          <w:sz w:val="24"/>
        </w:rPr>
      </w:pPr>
      <w:r w:rsidRPr="007D461B">
        <w:rPr>
          <w:rFonts w:ascii="Arial" w:eastAsia="等线" w:hAnsi="Arial" w:cs="Arial"/>
          <w:bCs/>
          <w:sz w:val="24"/>
        </w:rPr>
        <w:t>依次对</w:t>
      </w:r>
      <w:r w:rsidRPr="007D461B">
        <w:rPr>
          <w:rFonts w:ascii="Arial" w:eastAsia="等线" w:hAnsi="Arial" w:cs="Arial"/>
          <w:bCs/>
          <w:sz w:val="24"/>
        </w:rPr>
        <w:t xml:space="preserve"> RNN</w:t>
      </w:r>
      <w:r w:rsidRPr="007D461B">
        <w:rPr>
          <w:rFonts w:ascii="Arial" w:eastAsia="等线" w:hAnsi="Arial" w:cs="Arial"/>
          <w:bCs/>
          <w:sz w:val="24"/>
        </w:rPr>
        <w:t>（含</w:t>
      </w:r>
      <w:r w:rsidRPr="007D461B">
        <w:rPr>
          <w:rFonts w:ascii="Arial" w:eastAsia="等线" w:hAnsi="Arial" w:cs="Arial"/>
          <w:bCs/>
          <w:sz w:val="24"/>
        </w:rPr>
        <w:t xml:space="preserve"> LSTM </w:t>
      </w:r>
      <w:r w:rsidRPr="007D461B">
        <w:rPr>
          <w:rFonts w:ascii="Arial" w:eastAsia="等线" w:hAnsi="Arial" w:cs="Arial"/>
          <w:bCs/>
          <w:sz w:val="24"/>
        </w:rPr>
        <w:t>与</w:t>
      </w:r>
      <w:r w:rsidRPr="007D461B">
        <w:rPr>
          <w:rFonts w:ascii="Arial" w:eastAsia="等线" w:hAnsi="Arial" w:cs="Arial"/>
          <w:bCs/>
          <w:sz w:val="24"/>
        </w:rPr>
        <w:t xml:space="preserve"> GRU</w:t>
      </w:r>
      <w:r w:rsidRPr="007D461B">
        <w:rPr>
          <w:rFonts w:ascii="Arial" w:eastAsia="等线" w:hAnsi="Arial" w:cs="Arial"/>
          <w:bCs/>
          <w:sz w:val="24"/>
        </w:rPr>
        <w:t>）、</w:t>
      </w:r>
      <w:r w:rsidRPr="007D461B">
        <w:rPr>
          <w:rFonts w:ascii="Arial" w:eastAsia="等线" w:hAnsi="Arial" w:cs="Arial"/>
          <w:bCs/>
          <w:sz w:val="24"/>
        </w:rPr>
        <w:t xml:space="preserve">CNN </w:t>
      </w:r>
      <w:r w:rsidRPr="007D461B">
        <w:rPr>
          <w:rFonts w:ascii="Arial" w:eastAsia="等线" w:hAnsi="Arial" w:cs="Arial"/>
          <w:bCs/>
          <w:sz w:val="24"/>
        </w:rPr>
        <w:t>以及</w:t>
      </w:r>
      <w:r w:rsidRPr="007D461B">
        <w:rPr>
          <w:rFonts w:ascii="Arial" w:eastAsia="等线" w:hAnsi="Arial" w:cs="Arial"/>
          <w:bCs/>
          <w:sz w:val="24"/>
        </w:rPr>
        <w:t xml:space="preserve"> Transformer </w:t>
      </w:r>
      <w:r w:rsidRPr="007D461B">
        <w:rPr>
          <w:rFonts w:ascii="Arial" w:eastAsia="等线" w:hAnsi="Arial" w:cs="Arial"/>
          <w:bCs/>
          <w:sz w:val="24"/>
        </w:rPr>
        <w:t>三种模型展开训练，在面向翻译任务先对模型结构做针对性优化后，再进入正式训练环节，并同步记录各模型在不同任务训练过程中的损失曲线以及核心指标</w:t>
      </w:r>
      <w:r w:rsidRPr="007D461B">
        <w:rPr>
          <w:rFonts w:ascii="Arial" w:eastAsia="等线" w:hAnsi="Arial" w:cs="Arial"/>
          <w:bCs/>
          <w:sz w:val="24"/>
        </w:rPr>
        <w:t>——</w:t>
      </w:r>
      <w:r w:rsidRPr="007D461B">
        <w:rPr>
          <w:rFonts w:ascii="Arial" w:eastAsia="等线" w:hAnsi="Arial" w:cs="Arial"/>
          <w:bCs/>
          <w:sz w:val="24"/>
        </w:rPr>
        <w:t>分类场景下的准确率、翻译场景下的</w:t>
      </w:r>
      <w:r w:rsidRPr="007D461B">
        <w:rPr>
          <w:rFonts w:ascii="Arial" w:eastAsia="等线" w:hAnsi="Arial" w:cs="Arial"/>
          <w:bCs/>
          <w:sz w:val="24"/>
        </w:rPr>
        <w:t xml:space="preserve"> BLEU </w:t>
      </w:r>
      <w:r w:rsidRPr="007D461B">
        <w:rPr>
          <w:rFonts w:ascii="Arial" w:eastAsia="等线" w:hAnsi="Arial" w:cs="Arial"/>
          <w:bCs/>
          <w:sz w:val="24"/>
        </w:rPr>
        <w:t>值</w:t>
      </w:r>
      <w:r w:rsidRPr="007D461B">
        <w:rPr>
          <w:rFonts w:ascii="Arial" w:eastAsia="等线" w:hAnsi="Arial" w:cs="Arial"/>
          <w:bCs/>
          <w:sz w:val="24"/>
        </w:rPr>
        <w:t>——</w:t>
      </w:r>
      <w:r w:rsidRPr="007D461B">
        <w:rPr>
          <w:rFonts w:ascii="Arial" w:eastAsia="等线" w:hAnsi="Arial" w:cs="Arial"/>
          <w:bCs/>
          <w:sz w:val="24"/>
        </w:rPr>
        <w:t>随训练推进而出现的具体变化</w:t>
      </w:r>
    </w:p>
    <w:p w14:paraId="20FD5775" w14:textId="77777777" w:rsidR="000A50C8" w:rsidRPr="007D461B" w:rsidRDefault="000A50C8" w:rsidP="000A50C8">
      <w:pPr>
        <w:numPr>
          <w:ilvl w:val="0"/>
          <w:numId w:val="1"/>
        </w:numPr>
        <w:rPr>
          <w:rFonts w:ascii="Arial" w:eastAsia="等线" w:hAnsi="Arial" w:cs="Arial"/>
          <w:bCs/>
          <w:sz w:val="24"/>
        </w:rPr>
      </w:pPr>
      <w:r w:rsidRPr="007D461B">
        <w:rPr>
          <w:rFonts w:ascii="Arial" w:eastAsia="等线" w:hAnsi="Arial" w:cs="Arial"/>
          <w:bCs/>
          <w:sz w:val="24"/>
        </w:rPr>
        <w:t>在各类任务的测试数据集上，我们会逐一计算对应的评价指标：对于分类任务，通常统计准确率、召回率以及</w:t>
      </w:r>
      <w:r w:rsidRPr="007D461B">
        <w:rPr>
          <w:rFonts w:ascii="Arial" w:eastAsia="等线" w:hAnsi="Arial" w:cs="Arial"/>
          <w:bCs/>
          <w:sz w:val="24"/>
        </w:rPr>
        <w:t xml:space="preserve">F1 </w:t>
      </w:r>
      <w:r w:rsidRPr="007D461B">
        <w:rPr>
          <w:rFonts w:ascii="Arial" w:eastAsia="等线" w:hAnsi="Arial" w:cs="Arial"/>
          <w:bCs/>
          <w:sz w:val="24"/>
        </w:rPr>
        <w:t>值；而在翻译任务里，则依次计算</w:t>
      </w:r>
      <w:r w:rsidRPr="007D461B">
        <w:rPr>
          <w:rFonts w:ascii="Arial" w:eastAsia="等线" w:hAnsi="Arial" w:cs="Arial"/>
          <w:bCs/>
          <w:sz w:val="24"/>
        </w:rPr>
        <w:t xml:space="preserve">BLEU-1~BLEU-4 </w:t>
      </w:r>
      <w:r w:rsidRPr="007D461B">
        <w:rPr>
          <w:rFonts w:ascii="Arial" w:eastAsia="等线" w:hAnsi="Arial" w:cs="Arial"/>
          <w:bCs/>
          <w:sz w:val="24"/>
        </w:rPr>
        <w:t>值。</w:t>
      </w:r>
    </w:p>
    <w:p w14:paraId="3210E298" w14:textId="77777777" w:rsidR="000A50C8" w:rsidRPr="007D461B" w:rsidRDefault="000A50C8" w:rsidP="000A50C8">
      <w:pPr>
        <w:numPr>
          <w:ilvl w:val="0"/>
          <w:numId w:val="1"/>
        </w:numPr>
        <w:rPr>
          <w:rFonts w:ascii="Arial" w:eastAsia="等线" w:hAnsi="Arial" w:cs="Arial"/>
          <w:bCs/>
          <w:sz w:val="24"/>
        </w:rPr>
      </w:pPr>
      <w:r w:rsidRPr="007D461B">
        <w:rPr>
          <w:rFonts w:ascii="Arial" w:eastAsia="等线" w:hAnsi="Arial" w:cs="Arial"/>
          <w:bCs/>
          <w:sz w:val="24"/>
        </w:rPr>
        <w:t>调参（例如对学习率、网络层数、注意力头数等关键超参数进行微调）并观察这些参数在不同任务中对模型性能所产生的具体影响。</w:t>
      </w:r>
    </w:p>
    <w:p w14:paraId="4CD1B8CF" w14:textId="77777777" w:rsidR="000A50C8" w:rsidRPr="007D461B" w:rsidRDefault="000A50C8" w:rsidP="000A50C8">
      <w:pPr>
        <w:numPr>
          <w:ilvl w:val="0"/>
          <w:numId w:val="1"/>
        </w:numPr>
        <w:rPr>
          <w:rFonts w:ascii="Arial" w:eastAsia="等线" w:hAnsi="Arial" w:cs="Arial"/>
          <w:bCs/>
          <w:sz w:val="24"/>
        </w:rPr>
      </w:pPr>
      <w:r w:rsidRPr="007D461B">
        <w:rPr>
          <w:rFonts w:ascii="Arial" w:eastAsia="等线" w:hAnsi="Arial" w:cs="Arial"/>
          <w:bCs/>
          <w:sz w:val="24"/>
        </w:rPr>
        <w:t>针对翻译任务，除了常规的</w:t>
      </w:r>
      <w:r w:rsidRPr="007D461B">
        <w:rPr>
          <w:rFonts w:ascii="Arial" w:eastAsia="等线" w:hAnsi="Arial" w:cs="Arial"/>
          <w:bCs/>
          <w:sz w:val="24"/>
        </w:rPr>
        <w:t xml:space="preserve"> BLEU</w:t>
      </w:r>
      <w:r w:rsidRPr="007D461B">
        <w:rPr>
          <w:rFonts w:ascii="Arial" w:eastAsia="等线" w:hAnsi="Arial" w:cs="Arial"/>
          <w:bCs/>
          <w:sz w:val="24"/>
        </w:rPr>
        <w:t>、</w:t>
      </w:r>
      <w:r w:rsidRPr="007D461B">
        <w:rPr>
          <w:rFonts w:ascii="Arial" w:eastAsia="等线" w:hAnsi="Arial" w:cs="Arial"/>
          <w:bCs/>
          <w:sz w:val="24"/>
        </w:rPr>
        <w:t xml:space="preserve">METEOR </w:t>
      </w:r>
      <w:r w:rsidRPr="007D461B">
        <w:rPr>
          <w:rFonts w:ascii="Arial" w:eastAsia="等线" w:hAnsi="Arial" w:cs="Arial"/>
          <w:bCs/>
          <w:sz w:val="24"/>
        </w:rPr>
        <w:t>等指标，我们额外把模型每秒能吐出的</w:t>
      </w:r>
      <w:r w:rsidRPr="007D461B">
        <w:rPr>
          <w:rFonts w:ascii="Arial" w:eastAsia="等线" w:hAnsi="Arial" w:cs="Arial"/>
          <w:bCs/>
          <w:sz w:val="24"/>
        </w:rPr>
        <w:t xml:space="preserve"> token </w:t>
      </w:r>
      <w:r w:rsidRPr="007D461B">
        <w:rPr>
          <w:rFonts w:ascii="Arial" w:eastAsia="等线" w:hAnsi="Arial" w:cs="Arial"/>
          <w:bCs/>
          <w:sz w:val="24"/>
        </w:rPr>
        <w:t>数以及输出与参考译文的语义一致性一起记下来，方便后续观察速度和质量之间的权衡</w:t>
      </w:r>
      <w:r w:rsidRPr="007D461B">
        <w:rPr>
          <w:rFonts w:ascii="Arial" w:eastAsia="等线" w:hAnsi="Arial" w:cs="Arial"/>
          <w:bCs/>
          <w:sz w:val="24"/>
        </w:rPr>
        <w:t xml:space="preserve"> / </w:t>
      </w:r>
      <w:r w:rsidRPr="007D461B">
        <w:rPr>
          <w:rFonts w:ascii="Arial" w:eastAsia="等线" w:hAnsi="Arial" w:cs="Arial"/>
          <w:bCs/>
          <w:sz w:val="24"/>
        </w:rPr>
        <w:t>跨任务对比环节，我们把同一批模型同时放到二分类、多分类和翻译三种场景里跑一遍，再把得分拉通对齐，看看卷积、</w:t>
      </w:r>
      <w:r w:rsidRPr="007D461B">
        <w:rPr>
          <w:rFonts w:ascii="Arial" w:eastAsia="等线" w:hAnsi="Arial" w:cs="Arial"/>
          <w:bCs/>
          <w:sz w:val="24"/>
        </w:rPr>
        <w:t xml:space="preserve">Transformer </w:t>
      </w:r>
      <w:r w:rsidRPr="007D461B">
        <w:rPr>
          <w:rFonts w:ascii="Arial" w:eastAsia="等线" w:hAnsi="Arial" w:cs="Arial"/>
          <w:bCs/>
          <w:sz w:val="24"/>
        </w:rPr>
        <w:t>或者混合结构到底在哪类任务上更吃香，借此摸索网络骨架与任务类型之间的匹配规律。</w:t>
      </w:r>
    </w:p>
    <w:p w14:paraId="24ABC401" w14:textId="77777777" w:rsidR="000A50C8" w:rsidRPr="007D461B" w:rsidRDefault="000A50C8" w:rsidP="000A50C8">
      <w:pPr>
        <w:numPr>
          <w:ilvl w:val="0"/>
          <w:numId w:val="1"/>
        </w:numPr>
        <w:rPr>
          <w:rFonts w:ascii="Arial" w:eastAsia="等线" w:hAnsi="Arial" w:cs="Arial"/>
          <w:bCs/>
          <w:sz w:val="24"/>
        </w:rPr>
      </w:pPr>
      <w:r w:rsidRPr="007D461B">
        <w:rPr>
          <w:rFonts w:ascii="Arial" w:eastAsia="等线" w:hAnsi="Arial" w:cs="Arial"/>
          <w:bCs/>
          <w:sz w:val="24"/>
        </w:rPr>
        <w:t>对三种模型在各自对应任务里的训练耗时、泛化表现做系统梳理与横向</w:t>
      </w:r>
      <w:r w:rsidRPr="007D461B">
        <w:rPr>
          <w:rFonts w:ascii="Arial" w:eastAsia="等线" w:hAnsi="Arial" w:cs="Arial"/>
          <w:bCs/>
          <w:sz w:val="24"/>
        </w:rPr>
        <w:lastRenderedPageBreak/>
        <w:t>比较，并据此归纳出它们最贴合的应用场景</w:t>
      </w:r>
    </w:p>
    <w:p w14:paraId="6C8B15EE"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理论可行性：</w:t>
      </w:r>
      <w:r w:rsidRPr="007D461B">
        <w:rPr>
          <w:rFonts w:ascii="Arial" w:eastAsia="等线" w:hAnsi="Arial" w:cs="Arial"/>
          <w:bCs/>
          <w:sz w:val="24"/>
        </w:rPr>
        <w:t>RNN</w:t>
      </w:r>
      <w:r w:rsidRPr="007D461B">
        <w:rPr>
          <w:rFonts w:ascii="Arial" w:eastAsia="等线" w:hAnsi="Arial" w:cs="Arial"/>
          <w:bCs/>
          <w:sz w:val="24"/>
        </w:rPr>
        <w:t>、</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t>Transformer 3</w:t>
      </w:r>
      <w:r w:rsidRPr="007D461B">
        <w:rPr>
          <w:rFonts w:ascii="Arial" w:eastAsia="等线" w:hAnsi="Arial" w:cs="Arial"/>
          <w:bCs/>
          <w:sz w:val="24"/>
        </w:rPr>
        <w:t>个基本模型的理论基础已经成熟，《</w:t>
      </w:r>
      <w:r w:rsidRPr="007D461B">
        <w:rPr>
          <w:rFonts w:ascii="Arial" w:eastAsia="等线" w:hAnsi="Arial" w:cs="Arial"/>
          <w:bCs/>
          <w:sz w:val="24"/>
        </w:rPr>
        <w:t>Dive into Deep Learning</w:t>
      </w:r>
      <w:r w:rsidRPr="007D461B">
        <w:rPr>
          <w:rFonts w:ascii="Arial" w:eastAsia="等线" w:hAnsi="Arial" w:cs="Arial"/>
          <w:bCs/>
          <w:sz w:val="24"/>
        </w:rPr>
        <w:t>》《深度学习基础与实践》等专著中对其原理与应用有系统阐述</w:t>
      </w:r>
      <w:r w:rsidRPr="007D461B">
        <w:rPr>
          <w:rFonts w:ascii="Arial" w:eastAsia="等线" w:hAnsi="Arial" w:cs="Arial"/>
          <w:bCs/>
          <w:sz w:val="24"/>
        </w:rPr>
        <w:t>[3][4]</w:t>
      </w:r>
    </w:p>
    <w:p w14:paraId="2ED534D0"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技术可行性：</w:t>
      </w:r>
      <w:r w:rsidRPr="007D461B">
        <w:rPr>
          <w:rFonts w:ascii="Arial" w:eastAsia="等线" w:hAnsi="Arial" w:cs="Arial" w:hint="eastAsia"/>
          <w:bCs/>
          <w:sz w:val="24"/>
        </w:rPr>
        <w:t>TensorFlow</w:t>
      </w:r>
      <w:r w:rsidRPr="007D461B">
        <w:rPr>
          <w:rFonts w:ascii="Arial" w:eastAsia="等线" w:hAnsi="Arial" w:cs="Arial" w:hint="eastAsia"/>
          <w:bCs/>
          <w:sz w:val="24"/>
        </w:rPr>
        <w:t>、</w:t>
      </w:r>
      <w:r w:rsidRPr="007D461B">
        <w:rPr>
          <w:rFonts w:ascii="Arial" w:eastAsia="等线" w:hAnsi="Arial" w:cs="Arial" w:hint="eastAsia"/>
          <w:bCs/>
          <w:sz w:val="24"/>
        </w:rPr>
        <w:t>PyTorch</w:t>
      </w:r>
      <w:r w:rsidRPr="007D461B">
        <w:rPr>
          <w:rFonts w:ascii="Arial" w:eastAsia="等线" w:hAnsi="Arial" w:cs="Arial" w:hint="eastAsia"/>
          <w:bCs/>
          <w:sz w:val="24"/>
        </w:rPr>
        <w:t>这类深度学习框架自带大量可直接调用的</w:t>
      </w:r>
      <w:r w:rsidRPr="007D461B">
        <w:rPr>
          <w:rFonts w:ascii="Arial" w:eastAsia="等线" w:hAnsi="Arial" w:cs="Arial" w:hint="eastAsia"/>
          <w:bCs/>
          <w:sz w:val="24"/>
        </w:rPr>
        <w:t xml:space="preserve"> API</w:t>
      </w:r>
      <w:r w:rsidRPr="007D461B">
        <w:rPr>
          <w:rFonts w:ascii="Arial" w:eastAsia="等线" w:hAnsi="Arial" w:cs="Arial" w:hint="eastAsia"/>
          <w:bCs/>
          <w:sz w:val="24"/>
        </w:rPr>
        <w:t>，社区里开源的完整示例也足够丰富，基本能把「写模型」这件事拆成搭积木一样的步骤；与此同时，</w:t>
      </w:r>
      <w:r w:rsidRPr="007D461B">
        <w:rPr>
          <w:rFonts w:ascii="Arial" w:eastAsia="等线" w:hAnsi="Arial" w:cs="Arial" w:hint="eastAsia"/>
          <w:bCs/>
          <w:sz w:val="24"/>
        </w:rPr>
        <w:t xml:space="preserve">Python </w:t>
      </w:r>
      <w:r w:rsidRPr="007D461B">
        <w:rPr>
          <w:rFonts w:ascii="Arial" w:eastAsia="等线" w:hAnsi="Arial" w:cs="Arial" w:hint="eastAsia"/>
          <w:bCs/>
          <w:sz w:val="24"/>
        </w:rPr>
        <w:t>生态里成熟的数据处理库和</w:t>
      </w:r>
      <w:r w:rsidRPr="007D461B">
        <w:rPr>
          <w:rFonts w:ascii="Arial" w:eastAsia="等线" w:hAnsi="Arial" w:cs="Arial" w:hint="eastAsia"/>
          <w:bCs/>
          <w:sz w:val="24"/>
        </w:rPr>
        <w:t xml:space="preserve"> NLP </w:t>
      </w:r>
      <w:r w:rsidRPr="007D461B">
        <w:rPr>
          <w:rFonts w:ascii="Arial" w:eastAsia="等线" w:hAnsi="Arial" w:cs="Arial" w:hint="eastAsia"/>
          <w:bCs/>
          <w:sz w:val="24"/>
        </w:rPr>
        <w:t>工具包早已成为标配，清洗语料、跑实验都能少踩不少坑</w:t>
      </w:r>
      <w:r w:rsidRPr="007D461B">
        <w:rPr>
          <w:rFonts w:ascii="Arial" w:eastAsia="等线" w:hAnsi="Arial" w:cs="Arial" w:hint="eastAsia"/>
          <w:bCs/>
          <w:sz w:val="24"/>
        </w:rPr>
        <w:t>Python</w:t>
      </w:r>
      <w:r w:rsidRPr="007D461B">
        <w:rPr>
          <w:rFonts w:ascii="Arial" w:eastAsia="等线" w:hAnsi="Arial" w:cs="Arial" w:hint="eastAsia"/>
          <w:bCs/>
          <w:sz w:val="24"/>
        </w:rPr>
        <w:t>从</w:t>
      </w:r>
      <w:r w:rsidRPr="007D461B">
        <w:rPr>
          <w:rFonts w:ascii="Arial" w:eastAsia="等线" w:hAnsi="Arial" w:cs="Arial" w:hint="eastAsia"/>
          <w:bCs/>
          <w:sz w:val="24"/>
        </w:rPr>
        <w:t xml:space="preserve"> pandas </w:t>
      </w:r>
      <w:r w:rsidRPr="007D461B">
        <w:rPr>
          <w:rFonts w:ascii="Arial" w:eastAsia="等线" w:hAnsi="Arial" w:cs="Arial" w:hint="eastAsia"/>
          <w:bCs/>
          <w:sz w:val="24"/>
        </w:rPr>
        <w:t>到</w:t>
      </w:r>
      <w:r w:rsidRPr="007D461B">
        <w:rPr>
          <w:rFonts w:ascii="Arial" w:eastAsia="等线" w:hAnsi="Arial" w:cs="Arial" w:hint="eastAsia"/>
          <w:bCs/>
          <w:sz w:val="24"/>
        </w:rPr>
        <w:t xml:space="preserve"> NLTK </w:t>
      </w:r>
      <w:r w:rsidRPr="007D461B">
        <w:rPr>
          <w:rFonts w:ascii="Arial" w:eastAsia="等线" w:hAnsi="Arial" w:cs="Arial" w:hint="eastAsia"/>
          <w:bCs/>
          <w:sz w:val="24"/>
        </w:rPr>
        <w:t>的一整套工具链，把原本最耗时的数据预处理环节拆成了几行脚本，实验启动的门槛被压得很低个人电脑只要加张入门显卡、内存拉到</w:t>
      </w:r>
      <w:r w:rsidRPr="007D461B">
        <w:rPr>
          <w:rFonts w:ascii="Arial" w:eastAsia="等线" w:hAnsi="Arial" w:cs="Arial" w:hint="eastAsia"/>
          <w:bCs/>
          <w:sz w:val="24"/>
        </w:rPr>
        <w:t xml:space="preserve"> 16 GB</w:t>
      </w:r>
      <w:r w:rsidRPr="007D461B">
        <w:rPr>
          <w:rFonts w:ascii="Arial" w:eastAsia="等线" w:hAnsi="Arial" w:cs="Arial" w:hint="eastAsia"/>
          <w:bCs/>
          <w:sz w:val="24"/>
        </w:rPr>
        <w:t>，就能在中午吃饭的时间里把中等规模的数据集和模型一起跑完，小体量任务更是毫无压力</w:t>
      </w:r>
    </w:p>
    <w:p w14:paraId="4457D206"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资源可行性：公开的</w:t>
      </w:r>
      <w:r w:rsidRPr="007D461B">
        <w:rPr>
          <w:rFonts w:ascii="Arial" w:eastAsia="等线" w:hAnsi="Arial" w:cs="Arial" w:hint="eastAsia"/>
          <w:bCs/>
          <w:sz w:val="24"/>
        </w:rPr>
        <w:t>NLP</w:t>
      </w:r>
      <w:r w:rsidRPr="007D461B">
        <w:rPr>
          <w:rFonts w:ascii="Arial" w:eastAsia="等线" w:hAnsi="Arial" w:cs="Arial" w:hint="eastAsia"/>
          <w:bCs/>
          <w:sz w:val="24"/>
        </w:rPr>
        <w:t>数据集如</w:t>
      </w:r>
      <w:r w:rsidRPr="007D461B">
        <w:rPr>
          <w:rFonts w:ascii="Arial" w:eastAsia="等线" w:hAnsi="Arial" w:cs="Arial" w:hint="eastAsia"/>
          <w:bCs/>
          <w:sz w:val="24"/>
        </w:rPr>
        <w:t>IMDB</w:t>
      </w:r>
      <w:r w:rsidRPr="007D461B">
        <w:rPr>
          <w:rFonts w:ascii="Arial" w:eastAsia="等线" w:hAnsi="Arial" w:cs="Arial" w:hint="eastAsia"/>
          <w:bCs/>
          <w:sz w:val="24"/>
        </w:rPr>
        <w:t>、中文情感数据集可以直接获得，无需创建大围量的人工标注数据集；开源算法和代码、处理文档可以在</w:t>
      </w:r>
      <w:r w:rsidRPr="007D461B">
        <w:rPr>
          <w:rFonts w:ascii="Arial" w:eastAsia="等线" w:hAnsi="Arial" w:cs="Arial" w:hint="eastAsia"/>
          <w:bCs/>
          <w:sz w:val="24"/>
        </w:rPr>
        <w:t>GitHub</w:t>
      </w:r>
      <w:r w:rsidRPr="007D461B">
        <w:rPr>
          <w:rFonts w:ascii="Arial" w:eastAsia="等线" w:hAnsi="Arial" w:cs="Arial" w:hint="eastAsia"/>
          <w:bCs/>
          <w:sz w:val="24"/>
        </w:rPr>
        <w:t>、</w:t>
      </w:r>
      <w:r w:rsidRPr="007D461B">
        <w:rPr>
          <w:rFonts w:ascii="Arial" w:eastAsia="等线" w:hAnsi="Arial" w:cs="Arial" w:hint="eastAsia"/>
          <w:bCs/>
          <w:sz w:val="24"/>
        </w:rPr>
        <w:t>Stack Overflow</w:t>
      </w:r>
      <w:r w:rsidRPr="007D461B">
        <w:rPr>
          <w:rFonts w:ascii="Arial" w:eastAsia="等线" w:hAnsi="Arial" w:cs="Arial" w:hint="eastAsia"/>
          <w:bCs/>
          <w:sz w:val="24"/>
        </w:rPr>
        <w:t>等网站上获取，为研究工作准备“锦上添花”。</w:t>
      </w:r>
    </w:p>
    <w:p w14:paraId="78210E70" w14:textId="77777777" w:rsidR="000A50C8" w:rsidRPr="007D461B" w:rsidRDefault="000A50C8" w:rsidP="000A50C8">
      <w:pPr>
        <w:rPr>
          <w:rFonts w:ascii="Arial" w:eastAsia="等线" w:hAnsi="Arial" w:cs="Arial"/>
          <w:bCs/>
          <w:sz w:val="24"/>
        </w:rPr>
      </w:pPr>
    </w:p>
    <w:p w14:paraId="2733CBDC" w14:textId="77777777" w:rsidR="000A50C8" w:rsidRPr="007D461B" w:rsidRDefault="000A50C8" w:rsidP="000A50C8">
      <w:pPr>
        <w:rPr>
          <w:rFonts w:ascii="Arial" w:eastAsia="等线" w:hAnsi="Arial" w:cs="Arial"/>
          <w:b/>
          <w:sz w:val="28"/>
          <w:szCs w:val="28"/>
        </w:rPr>
      </w:pPr>
      <w:r w:rsidRPr="007D461B">
        <w:rPr>
          <w:rFonts w:ascii="Arial" w:eastAsia="等线" w:hAnsi="Arial" w:cs="Arial" w:hint="eastAsia"/>
          <w:b/>
          <w:sz w:val="28"/>
          <w:szCs w:val="28"/>
        </w:rPr>
        <w:t>四、研究计划及进度安排</w:t>
      </w:r>
    </w:p>
    <w:p w14:paraId="0920836D"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第</w:t>
      </w:r>
      <w:r w:rsidRPr="007D461B">
        <w:rPr>
          <w:rFonts w:ascii="Arial" w:eastAsia="等线" w:hAnsi="Arial" w:cs="Arial" w:hint="eastAsia"/>
          <w:bCs/>
          <w:sz w:val="24"/>
        </w:rPr>
        <w:t xml:space="preserve"> 1</w:t>
      </w:r>
      <w:r w:rsidRPr="007D461B">
        <w:rPr>
          <w:rFonts w:ascii="Arial" w:eastAsia="等线" w:hAnsi="Arial" w:cs="Arial" w:hint="eastAsia"/>
          <w:bCs/>
          <w:sz w:val="24"/>
        </w:rPr>
        <w:t>—</w:t>
      </w:r>
      <w:r w:rsidRPr="007D461B">
        <w:rPr>
          <w:rFonts w:ascii="Arial" w:eastAsia="等线" w:hAnsi="Arial" w:cs="Arial" w:hint="eastAsia"/>
          <w:bCs/>
          <w:sz w:val="24"/>
        </w:rPr>
        <w:t xml:space="preserve">4 </w:t>
      </w:r>
      <w:r w:rsidRPr="007D461B">
        <w:rPr>
          <w:rFonts w:ascii="Arial" w:eastAsia="等线" w:hAnsi="Arial" w:cs="Arial" w:hint="eastAsia"/>
          <w:bCs/>
          <w:sz w:val="24"/>
        </w:rPr>
        <w:t>周（</w:t>
      </w:r>
      <w:r w:rsidRPr="007D461B">
        <w:rPr>
          <w:rFonts w:ascii="Arial" w:eastAsia="等线" w:hAnsi="Arial" w:cs="Arial" w:hint="eastAsia"/>
          <w:bCs/>
          <w:sz w:val="24"/>
        </w:rPr>
        <w:t xml:space="preserve">2026 </w:t>
      </w:r>
      <w:r w:rsidRPr="007D461B">
        <w:rPr>
          <w:rFonts w:ascii="Arial" w:eastAsia="等线" w:hAnsi="Arial" w:cs="Arial" w:hint="eastAsia"/>
          <w:bCs/>
          <w:sz w:val="24"/>
        </w:rPr>
        <w:t>年</w:t>
      </w:r>
      <w:r w:rsidRPr="007D461B">
        <w:rPr>
          <w:rFonts w:ascii="Arial" w:eastAsia="等线" w:hAnsi="Arial" w:cs="Arial" w:hint="eastAsia"/>
          <w:bCs/>
          <w:sz w:val="24"/>
        </w:rPr>
        <w:t xml:space="preserve"> 1 </w:t>
      </w:r>
      <w:r w:rsidRPr="007D461B">
        <w:rPr>
          <w:rFonts w:ascii="Arial" w:eastAsia="等线" w:hAnsi="Arial" w:cs="Arial" w:hint="eastAsia"/>
          <w:bCs/>
          <w:sz w:val="24"/>
        </w:rPr>
        <w:t>月）：先花时间把相关文献通读一遍，把</w:t>
      </w:r>
      <w:r w:rsidRPr="007D461B">
        <w:rPr>
          <w:rFonts w:ascii="Arial" w:eastAsia="等线" w:hAnsi="Arial" w:cs="Arial" w:hint="eastAsia"/>
          <w:bCs/>
          <w:sz w:val="24"/>
        </w:rPr>
        <w:t xml:space="preserve"> NLP </w:t>
      </w:r>
      <w:r w:rsidRPr="007D461B">
        <w:rPr>
          <w:rFonts w:ascii="Arial" w:eastAsia="等线" w:hAnsi="Arial" w:cs="Arial" w:hint="eastAsia"/>
          <w:bCs/>
          <w:sz w:val="24"/>
        </w:rPr>
        <w:t>里最基本的概念和三类主流模型的大致思路捋清楚；同时敲定实验框架，在</w:t>
      </w:r>
      <w:r w:rsidRPr="007D461B">
        <w:rPr>
          <w:rFonts w:ascii="Arial" w:eastAsia="等线" w:hAnsi="Arial" w:cs="Arial" w:hint="eastAsia"/>
          <w:bCs/>
          <w:sz w:val="24"/>
        </w:rPr>
        <w:t xml:space="preserve"> TensorFlow </w:t>
      </w:r>
      <w:r w:rsidRPr="007D461B">
        <w:rPr>
          <w:rFonts w:ascii="Arial" w:eastAsia="等线" w:hAnsi="Arial" w:cs="Arial" w:hint="eastAsia"/>
          <w:bCs/>
          <w:sz w:val="24"/>
        </w:rPr>
        <w:t>和</w:t>
      </w:r>
      <w:r w:rsidRPr="007D461B">
        <w:rPr>
          <w:rFonts w:ascii="Arial" w:eastAsia="等线" w:hAnsi="Arial" w:cs="Arial" w:hint="eastAsia"/>
          <w:bCs/>
          <w:sz w:val="24"/>
        </w:rPr>
        <w:t xml:space="preserve"> PyTorch </w:t>
      </w:r>
      <w:r w:rsidRPr="007D461B">
        <w:rPr>
          <w:rFonts w:ascii="Arial" w:eastAsia="等线" w:hAnsi="Arial" w:cs="Arial" w:hint="eastAsia"/>
          <w:bCs/>
          <w:sz w:val="24"/>
        </w:rPr>
        <w:t>之间选一个顺手的版本，把环境搭好。接着把词向量化和文本预处理的知识点过一遍，把实验要用的数据集下载下来，先做一轮清洗、分词和编码，保证后面跑模型时不用回头返工。</w:t>
      </w:r>
    </w:p>
    <w:p w14:paraId="3F5EB188"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第</w:t>
      </w:r>
      <w:r w:rsidRPr="007D461B">
        <w:rPr>
          <w:rFonts w:ascii="Arial" w:eastAsia="等线" w:hAnsi="Arial" w:cs="Arial" w:hint="eastAsia"/>
          <w:bCs/>
          <w:sz w:val="24"/>
        </w:rPr>
        <w:t>5</w:t>
      </w:r>
      <w:r w:rsidRPr="007D461B">
        <w:rPr>
          <w:rFonts w:ascii="Arial" w:eastAsia="等线" w:hAnsi="Arial" w:cs="Arial" w:hint="eastAsia"/>
          <w:bCs/>
          <w:sz w:val="24"/>
        </w:rPr>
        <w:t>—</w:t>
      </w:r>
      <w:r w:rsidRPr="007D461B">
        <w:rPr>
          <w:rFonts w:ascii="Arial" w:eastAsia="等线" w:hAnsi="Arial" w:cs="Arial" w:hint="eastAsia"/>
          <w:bCs/>
          <w:sz w:val="24"/>
        </w:rPr>
        <w:t>8</w:t>
      </w:r>
      <w:r w:rsidRPr="007D461B">
        <w:rPr>
          <w:rFonts w:ascii="Arial" w:eastAsia="等线" w:hAnsi="Arial" w:cs="Arial" w:hint="eastAsia"/>
          <w:bCs/>
          <w:sz w:val="24"/>
        </w:rPr>
        <w:t>周（</w:t>
      </w:r>
      <w:r w:rsidRPr="007D461B">
        <w:rPr>
          <w:rFonts w:ascii="Arial" w:eastAsia="等线" w:hAnsi="Arial" w:cs="Arial" w:hint="eastAsia"/>
          <w:bCs/>
          <w:sz w:val="24"/>
        </w:rPr>
        <w:t>2026</w:t>
      </w:r>
      <w:r w:rsidRPr="007D461B">
        <w:rPr>
          <w:rFonts w:ascii="Arial" w:eastAsia="等线" w:hAnsi="Arial" w:cs="Arial" w:hint="eastAsia"/>
          <w:bCs/>
          <w:sz w:val="24"/>
        </w:rPr>
        <w:t>年</w:t>
      </w:r>
      <w:r w:rsidRPr="007D461B">
        <w:rPr>
          <w:rFonts w:ascii="Arial" w:eastAsia="等线" w:hAnsi="Arial" w:cs="Arial" w:hint="eastAsia"/>
          <w:bCs/>
          <w:sz w:val="24"/>
        </w:rPr>
        <w:t>2</w:t>
      </w:r>
      <w:r w:rsidRPr="007D461B">
        <w:rPr>
          <w:rFonts w:ascii="Arial" w:eastAsia="等线" w:hAnsi="Arial" w:cs="Arial" w:hint="eastAsia"/>
          <w:bCs/>
          <w:sz w:val="24"/>
        </w:rPr>
        <w:t>月）：先锁定自己打算用的基础框架，然后在这个框架之上把</w:t>
      </w:r>
      <w:r w:rsidRPr="007D461B">
        <w:rPr>
          <w:rFonts w:ascii="Arial" w:eastAsia="等线" w:hAnsi="Arial" w:cs="Arial" w:hint="eastAsia"/>
          <w:bCs/>
          <w:sz w:val="24"/>
        </w:rPr>
        <w:t>LSTM</w:t>
      </w:r>
      <w:r w:rsidRPr="007D461B">
        <w:rPr>
          <w:rFonts w:ascii="Arial" w:eastAsia="等线" w:hAnsi="Arial" w:cs="Arial" w:hint="eastAsia"/>
          <w:bCs/>
          <w:sz w:val="24"/>
        </w:rPr>
        <w:t>、</w:t>
      </w:r>
      <w:r w:rsidRPr="007D461B">
        <w:rPr>
          <w:rFonts w:ascii="Arial" w:eastAsia="等线" w:hAnsi="Arial" w:cs="Arial" w:hint="eastAsia"/>
          <w:bCs/>
          <w:sz w:val="24"/>
        </w:rPr>
        <w:t>GRU</w:t>
      </w:r>
      <w:r w:rsidRPr="007D461B">
        <w:rPr>
          <w:rFonts w:ascii="Arial" w:eastAsia="等线" w:hAnsi="Arial" w:cs="Arial" w:hint="eastAsia"/>
          <w:bCs/>
          <w:sz w:val="24"/>
        </w:rPr>
        <w:t>这类</w:t>
      </w:r>
      <w:r w:rsidRPr="007D461B">
        <w:rPr>
          <w:rFonts w:ascii="Arial" w:eastAsia="等线" w:hAnsi="Arial" w:cs="Arial" w:hint="eastAsia"/>
          <w:bCs/>
          <w:sz w:val="24"/>
        </w:rPr>
        <w:t>RNN</w:t>
      </w:r>
      <w:r w:rsidRPr="007D461B">
        <w:rPr>
          <w:rFonts w:ascii="Arial" w:eastAsia="等线" w:hAnsi="Arial" w:cs="Arial" w:hint="eastAsia"/>
          <w:bCs/>
          <w:sz w:val="24"/>
        </w:rPr>
        <w:t>结构以及</w:t>
      </w:r>
      <w:r w:rsidRPr="007D461B">
        <w:rPr>
          <w:rFonts w:ascii="Arial" w:eastAsia="等线" w:hAnsi="Arial" w:cs="Arial" w:hint="eastAsia"/>
          <w:bCs/>
          <w:sz w:val="24"/>
        </w:rPr>
        <w:t>CNN</w:t>
      </w:r>
      <w:r w:rsidRPr="007D461B">
        <w:rPr>
          <w:rFonts w:ascii="Arial" w:eastAsia="等线" w:hAnsi="Arial" w:cs="Arial" w:hint="eastAsia"/>
          <w:bCs/>
          <w:sz w:val="24"/>
        </w:rPr>
        <w:t>一并搭起来；模型训练跑通后，立刻做第一轮微调，把实验数据、现象和初步结论都及时记下来。</w:t>
      </w:r>
    </w:p>
    <w:p w14:paraId="2ECD8C71"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第</w:t>
      </w:r>
      <w:r w:rsidRPr="007D461B">
        <w:rPr>
          <w:rFonts w:ascii="Arial" w:eastAsia="等线" w:hAnsi="Arial" w:cs="Arial" w:hint="eastAsia"/>
          <w:bCs/>
          <w:sz w:val="24"/>
        </w:rPr>
        <w:t>9</w:t>
      </w:r>
      <w:r w:rsidRPr="007D461B">
        <w:rPr>
          <w:rFonts w:ascii="Arial" w:eastAsia="等线" w:hAnsi="Arial" w:cs="Arial" w:hint="eastAsia"/>
          <w:bCs/>
          <w:sz w:val="24"/>
        </w:rPr>
        <w:t>—</w:t>
      </w:r>
      <w:r w:rsidRPr="007D461B">
        <w:rPr>
          <w:rFonts w:ascii="Arial" w:eastAsia="等线" w:hAnsi="Arial" w:cs="Arial" w:hint="eastAsia"/>
          <w:bCs/>
          <w:sz w:val="24"/>
        </w:rPr>
        <w:t>12</w:t>
      </w:r>
      <w:r w:rsidRPr="007D461B">
        <w:rPr>
          <w:rFonts w:ascii="Arial" w:eastAsia="等线" w:hAnsi="Arial" w:cs="Arial" w:hint="eastAsia"/>
          <w:bCs/>
          <w:sz w:val="24"/>
        </w:rPr>
        <w:t>周（</w:t>
      </w:r>
      <w:r w:rsidRPr="007D461B">
        <w:rPr>
          <w:rFonts w:ascii="Arial" w:eastAsia="等线" w:hAnsi="Arial" w:cs="Arial" w:hint="eastAsia"/>
          <w:bCs/>
          <w:sz w:val="24"/>
        </w:rPr>
        <w:t>2026</w:t>
      </w:r>
      <w:r w:rsidRPr="007D461B">
        <w:rPr>
          <w:rFonts w:ascii="Arial" w:eastAsia="等线" w:hAnsi="Arial" w:cs="Arial" w:hint="eastAsia"/>
          <w:bCs/>
          <w:sz w:val="24"/>
        </w:rPr>
        <w:t>年</w:t>
      </w:r>
      <w:r w:rsidRPr="007D461B">
        <w:rPr>
          <w:rFonts w:ascii="Arial" w:eastAsia="等线" w:hAnsi="Arial" w:cs="Arial" w:hint="eastAsia"/>
          <w:bCs/>
          <w:sz w:val="24"/>
        </w:rPr>
        <w:t>3</w:t>
      </w:r>
      <w:r w:rsidRPr="007D461B">
        <w:rPr>
          <w:rFonts w:ascii="Arial" w:eastAsia="等线" w:hAnsi="Arial" w:cs="Arial" w:hint="eastAsia"/>
          <w:bCs/>
          <w:sz w:val="24"/>
        </w:rPr>
        <w:t>月）：完成</w:t>
      </w:r>
      <w:r w:rsidRPr="007D461B">
        <w:rPr>
          <w:rFonts w:ascii="Arial" w:eastAsia="等线" w:hAnsi="Arial" w:cs="Arial" w:hint="eastAsia"/>
          <w:bCs/>
          <w:sz w:val="24"/>
        </w:rPr>
        <w:t>Transformer</w:t>
      </w:r>
      <w:r w:rsidRPr="007D461B">
        <w:rPr>
          <w:rFonts w:ascii="Arial" w:eastAsia="等线" w:hAnsi="Arial" w:cs="Arial" w:hint="eastAsia"/>
          <w:bCs/>
          <w:sz w:val="24"/>
        </w:rPr>
        <w:t>模型的代码实现，并在训练环节对模型做进一步调优；随后设计对比实验，在同一数据集上跑通三类模型，同步展开性能测试与结果记录。</w:t>
      </w:r>
    </w:p>
    <w:p w14:paraId="1E91A352"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第</w:t>
      </w:r>
      <w:r w:rsidRPr="007D461B">
        <w:rPr>
          <w:rFonts w:ascii="Arial" w:eastAsia="等线" w:hAnsi="Arial" w:cs="Arial" w:hint="eastAsia"/>
          <w:bCs/>
          <w:sz w:val="24"/>
        </w:rPr>
        <w:t>13</w:t>
      </w:r>
      <w:r w:rsidRPr="007D461B">
        <w:rPr>
          <w:rFonts w:ascii="Arial" w:eastAsia="等线" w:hAnsi="Arial" w:cs="Arial" w:hint="eastAsia"/>
          <w:bCs/>
          <w:sz w:val="24"/>
        </w:rPr>
        <w:t>～</w:t>
      </w:r>
      <w:r w:rsidRPr="007D461B">
        <w:rPr>
          <w:rFonts w:ascii="Arial" w:eastAsia="等线" w:hAnsi="Arial" w:cs="Arial" w:hint="eastAsia"/>
          <w:bCs/>
          <w:sz w:val="24"/>
        </w:rPr>
        <w:t>16</w:t>
      </w:r>
      <w:r w:rsidRPr="007D461B">
        <w:rPr>
          <w:rFonts w:ascii="Arial" w:eastAsia="等线" w:hAnsi="Arial" w:cs="Arial" w:hint="eastAsia"/>
          <w:bCs/>
          <w:sz w:val="24"/>
        </w:rPr>
        <w:t>周（</w:t>
      </w:r>
      <w:r w:rsidRPr="007D461B">
        <w:rPr>
          <w:rFonts w:ascii="Arial" w:eastAsia="等线" w:hAnsi="Arial" w:cs="Arial" w:hint="eastAsia"/>
          <w:bCs/>
          <w:sz w:val="24"/>
        </w:rPr>
        <w:t>2026</w:t>
      </w:r>
      <w:r w:rsidRPr="007D461B">
        <w:rPr>
          <w:rFonts w:ascii="Arial" w:eastAsia="等线" w:hAnsi="Arial" w:cs="Arial" w:hint="eastAsia"/>
          <w:bCs/>
          <w:sz w:val="24"/>
        </w:rPr>
        <w:t>年</w:t>
      </w:r>
      <w:r w:rsidRPr="007D461B">
        <w:rPr>
          <w:rFonts w:ascii="Arial" w:eastAsia="等线" w:hAnsi="Arial" w:cs="Arial" w:hint="eastAsia"/>
          <w:bCs/>
          <w:sz w:val="24"/>
        </w:rPr>
        <w:t>4</w:t>
      </w:r>
      <w:r w:rsidRPr="007D461B">
        <w:rPr>
          <w:rFonts w:ascii="Arial" w:eastAsia="等线" w:hAnsi="Arial" w:cs="Arial" w:hint="eastAsia"/>
          <w:bCs/>
          <w:sz w:val="24"/>
        </w:rPr>
        <w:t>月）：集中把实验数据和分析结果按章节梳理清楚，同时动笔撰写毕业论文正文，再把源代码和附带的数据集说明文档一并整理归档，方便后续查用与提交。</w:t>
      </w:r>
    </w:p>
    <w:p w14:paraId="54333337"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第</w:t>
      </w:r>
      <w:r w:rsidRPr="007D461B">
        <w:rPr>
          <w:rFonts w:ascii="Arial" w:eastAsia="等线" w:hAnsi="Arial" w:cs="Arial" w:hint="eastAsia"/>
          <w:bCs/>
          <w:sz w:val="24"/>
        </w:rPr>
        <w:t>16</w:t>
      </w:r>
      <w:r w:rsidRPr="007D461B">
        <w:rPr>
          <w:rFonts w:ascii="Arial" w:eastAsia="等线" w:hAnsi="Arial" w:cs="Arial" w:hint="eastAsia"/>
          <w:bCs/>
          <w:sz w:val="24"/>
        </w:rPr>
        <w:t>～</w:t>
      </w:r>
      <w:r w:rsidRPr="007D461B">
        <w:rPr>
          <w:rFonts w:ascii="Arial" w:eastAsia="等线" w:hAnsi="Arial" w:cs="Arial" w:hint="eastAsia"/>
          <w:bCs/>
          <w:sz w:val="24"/>
        </w:rPr>
        <w:t>17</w:t>
      </w:r>
      <w:r w:rsidRPr="007D461B">
        <w:rPr>
          <w:rFonts w:ascii="Arial" w:eastAsia="等线" w:hAnsi="Arial" w:cs="Arial" w:hint="eastAsia"/>
          <w:bCs/>
          <w:sz w:val="24"/>
        </w:rPr>
        <w:t>周（</w:t>
      </w:r>
      <w:r w:rsidRPr="007D461B">
        <w:rPr>
          <w:rFonts w:ascii="Arial" w:eastAsia="等线" w:hAnsi="Arial" w:cs="Arial" w:hint="eastAsia"/>
          <w:bCs/>
          <w:sz w:val="24"/>
        </w:rPr>
        <w:t>2026</w:t>
      </w:r>
      <w:r w:rsidRPr="007D461B">
        <w:rPr>
          <w:rFonts w:ascii="Arial" w:eastAsia="等线" w:hAnsi="Arial" w:cs="Arial" w:hint="eastAsia"/>
          <w:bCs/>
          <w:sz w:val="24"/>
        </w:rPr>
        <w:t>年</w:t>
      </w:r>
      <w:r w:rsidRPr="007D461B">
        <w:rPr>
          <w:rFonts w:ascii="Arial" w:eastAsia="等线" w:hAnsi="Arial" w:cs="Arial" w:hint="eastAsia"/>
          <w:bCs/>
          <w:sz w:val="24"/>
        </w:rPr>
        <w:t>5</w:t>
      </w:r>
      <w:r w:rsidRPr="007D461B">
        <w:rPr>
          <w:rFonts w:ascii="Arial" w:eastAsia="等线" w:hAnsi="Arial" w:cs="Arial" w:hint="eastAsia"/>
          <w:bCs/>
          <w:sz w:val="24"/>
        </w:rPr>
        <w:t>月）：根据指导教师提出的意见修改毕业论文，形成</w:t>
      </w:r>
      <w:r w:rsidRPr="007D461B">
        <w:rPr>
          <w:rFonts w:ascii="Arial" w:eastAsia="等线" w:hAnsi="Arial" w:cs="Arial" w:hint="eastAsia"/>
          <w:bCs/>
          <w:sz w:val="24"/>
        </w:rPr>
        <w:lastRenderedPageBreak/>
        <w:t>定稿；整理论文研究成果（毕业论文、源代码、附数据集等），准备答辩。</w:t>
      </w:r>
    </w:p>
    <w:p w14:paraId="4B40A82F" w14:textId="77777777" w:rsidR="000A50C8" w:rsidRPr="007D461B" w:rsidRDefault="000A50C8" w:rsidP="000A50C8">
      <w:pPr>
        <w:rPr>
          <w:rFonts w:ascii="Arial" w:eastAsia="等线" w:hAnsi="Arial" w:cs="Arial"/>
          <w:bCs/>
          <w:sz w:val="24"/>
        </w:rPr>
      </w:pPr>
    </w:p>
    <w:p w14:paraId="0A80FFCC" w14:textId="77777777" w:rsidR="000A50C8" w:rsidRPr="007D461B" w:rsidRDefault="000A50C8" w:rsidP="000A50C8">
      <w:pPr>
        <w:rPr>
          <w:rFonts w:ascii="Arial" w:eastAsia="等线" w:hAnsi="Arial" w:cs="Arial"/>
          <w:b/>
          <w:sz w:val="28"/>
          <w:szCs w:val="28"/>
        </w:rPr>
      </w:pPr>
      <w:r w:rsidRPr="007D461B">
        <w:rPr>
          <w:rFonts w:ascii="Arial" w:eastAsia="等线" w:hAnsi="Arial" w:cs="Arial" w:hint="eastAsia"/>
          <w:b/>
          <w:sz w:val="28"/>
          <w:szCs w:val="28"/>
        </w:rPr>
        <w:t>五、创新点及预期研究成果</w:t>
      </w:r>
    </w:p>
    <w:p w14:paraId="11E1FE18"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（一）创新点</w:t>
      </w:r>
    </w:p>
    <w:p w14:paraId="25DD8F0D"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围绕文本情感二分类、路透社新闻</w:t>
      </w:r>
      <w:r w:rsidRPr="007D461B">
        <w:rPr>
          <w:rFonts w:ascii="Arial" w:eastAsia="等线" w:hAnsi="Arial" w:cs="Arial"/>
          <w:bCs/>
          <w:sz w:val="24"/>
        </w:rPr>
        <w:t>46</w:t>
      </w:r>
      <w:r w:rsidRPr="007D461B">
        <w:rPr>
          <w:rFonts w:ascii="Arial" w:eastAsia="等线" w:hAnsi="Arial" w:cs="Arial"/>
          <w:bCs/>
          <w:sz w:val="24"/>
        </w:rPr>
        <w:t>类分类以及西英机器翻译这三条典型</w:t>
      </w:r>
      <w:r w:rsidRPr="007D461B">
        <w:rPr>
          <w:rFonts w:ascii="Arial" w:eastAsia="等线" w:hAnsi="Arial" w:cs="Arial"/>
          <w:bCs/>
          <w:sz w:val="24"/>
        </w:rPr>
        <w:t>NLP</w:t>
      </w:r>
      <w:r w:rsidRPr="007D461B">
        <w:rPr>
          <w:rFonts w:ascii="Arial" w:eastAsia="等线" w:hAnsi="Arial" w:cs="Arial"/>
          <w:bCs/>
          <w:sz w:val="24"/>
        </w:rPr>
        <w:t>任务线，我们把</w:t>
      </w:r>
      <w:r w:rsidRPr="007D461B">
        <w:rPr>
          <w:rFonts w:ascii="Arial" w:eastAsia="等线" w:hAnsi="Arial" w:cs="Arial"/>
          <w:bCs/>
          <w:sz w:val="24"/>
        </w:rPr>
        <w:t>RNN</w:t>
      </w:r>
      <w:r w:rsidRPr="007D461B">
        <w:rPr>
          <w:rFonts w:ascii="Arial" w:eastAsia="等线" w:hAnsi="Arial" w:cs="Arial"/>
          <w:bCs/>
          <w:sz w:val="24"/>
        </w:rPr>
        <w:t>、</w:t>
      </w:r>
      <w:r w:rsidRPr="007D461B">
        <w:rPr>
          <w:rFonts w:ascii="Arial" w:eastAsia="等线" w:hAnsi="Arial" w:cs="Arial"/>
          <w:bCs/>
          <w:sz w:val="24"/>
        </w:rPr>
        <w:t>CNN</w:t>
      </w:r>
      <w:r w:rsidRPr="007D461B">
        <w:rPr>
          <w:rFonts w:ascii="Arial" w:eastAsia="等线" w:hAnsi="Arial" w:cs="Arial"/>
          <w:bCs/>
          <w:sz w:val="24"/>
        </w:rPr>
        <w:t>、</w:t>
      </w:r>
      <w:r w:rsidRPr="007D461B">
        <w:rPr>
          <w:rFonts w:ascii="Arial" w:eastAsia="等线" w:hAnsi="Arial" w:cs="Arial"/>
          <w:bCs/>
          <w:sz w:val="24"/>
        </w:rPr>
        <w:t>Transformer</w:t>
      </w:r>
      <w:r w:rsidRPr="007D461B">
        <w:rPr>
          <w:rFonts w:ascii="Arial" w:eastAsia="等线" w:hAnsi="Arial" w:cs="Arial"/>
          <w:bCs/>
          <w:sz w:val="24"/>
        </w:rPr>
        <w:t>三种基础模型拉到一起，做了一次横跨任务边界的系统性对比为了让比较结果站得住脚，我们在三类任务各自的标准数据集上把实验条件全部对齐，随后从分类场景的准确率</w:t>
      </w:r>
      <w:r w:rsidRPr="007D461B">
        <w:rPr>
          <w:rFonts w:ascii="Arial" w:eastAsia="等线" w:hAnsi="Arial" w:cs="Arial"/>
          <w:bCs/>
          <w:sz w:val="24"/>
        </w:rPr>
        <w:t>/F1</w:t>
      </w:r>
      <w:r w:rsidRPr="007D461B">
        <w:rPr>
          <w:rFonts w:ascii="Arial" w:eastAsia="等线" w:hAnsi="Arial" w:cs="Arial"/>
          <w:bCs/>
          <w:sz w:val="24"/>
        </w:rPr>
        <w:t>值、翻译场景的</w:t>
      </w:r>
      <w:r w:rsidRPr="007D461B">
        <w:rPr>
          <w:rFonts w:ascii="Arial" w:eastAsia="等线" w:hAnsi="Arial" w:cs="Arial"/>
          <w:bCs/>
          <w:sz w:val="24"/>
        </w:rPr>
        <w:t>BLEU</w:t>
      </w:r>
      <w:r w:rsidRPr="007D461B">
        <w:rPr>
          <w:rFonts w:ascii="Arial" w:eastAsia="等线" w:hAnsi="Arial" w:cs="Arial"/>
          <w:bCs/>
          <w:sz w:val="24"/>
        </w:rPr>
        <w:t>值、训练耗时、泛化表现等几个切面逐一拆解，把每种模型在不同任务里的长板和短板摆到同一张桌面上，给学术圈以及需要同时应付多种中小规模</w:t>
      </w:r>
      <w:r w:rsidRPr="007D461B">
        <w:rPr>
          <w:rFonts w:ascii="Arial" w:eastAsia="等线" w:hAnsi="Arial" w:cs="Arial"/>
          <w:bCs/>
          <w:sz w:val="24"/>
        </w:rPr>
        <w:t>NLP</w:t>
      </w:r>
      <w:r w:rsidRPr="007D461B">
        <w:rPr>
          <w:rFonts w:ascii="Arial" w:eastAsia="等线" w:hAnsi="Arial" w:cs="Arial"/>
          <w:bCs/>
          <w:sz w:val="24"/>
        </w:rPr>
        <w:t>任务的实践者提供一份拿来就能参考的直观地图</w:t>
      </w:r>
    </w:p>
    <w:p w14:paraId="3FC59F45"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在本科阶段已经打下的知识基础上，进一步搭建一套轻量化的实验流程，并配套给出能够直接跑通的完整代码框架；代码里逐行配有详细注释，同时附上清晰的使用说明，把上手门槛尽量压低</w:t>
      </w:r>
      <w:r w:rsidRPr="007D461B">
        <w:rPr>
          <w:rFonts w:ascii="Arial" w:eastAsia="等线" w:hAnsi="Arial" w:cs="Arial"/>
          <w:bCs/>
          <w:sz w:val="24"/>
        </w:rPr>
        <w:t>NLP</w:t>
      </w:r>
      <w:r w:rsidRPr="007D461B">
        <w:rPr>
          <w:rFonts w:ascii="Arial" w:eastAsia="等线" w:hAnsi="Arial" w:cs="Arial"/>
          <w:bCs/>
          <w:sz w:val="24"/>
        </w:rPr>
        <w:t>基础模型的学习曲线和实践难度因此能被明显削平，初学者可以更快地把环境搭起来，并顺势展开自己的实验探索。</w:t>
      </w:r>
    </w:p>
    <w:p w14:paraId="1B7BE0BA"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考虑到文本情感分类任务本身对语义颗粒度极为敏感，我们在数据预处理环节先把中文特有的语义线索揉进分词流程，再做一次面向情感颗粒的优化；接着在模型侧，把卷积核尺寸按短文本的情绪分布重新掰了一遍。这两处针对性的小手术，让基础模型在样本量不算庞大的情感分类场景里，既能把泛化误差压下去，也真正具备了直接搬到业务线就能跑的实用度。</w:t>
      </w:r>
    </w:p>
    <w:p w14:paraId="7A68FE0F" w14:textId="77777777" w:rsidR="000A50C8" w:rsidRPr="007D461B" w:rsidRDefault="000A50C8" w:rsidP="000A50C8">
      <w:pPr>
        <w:rPr>
          <w:rFonts w:ascii="Arial" w:eastAsia="等线" w:hAnsi="Arial" w:cs="Arial"/>
          <w:b/>
          <w:sz w:val="24"/>
        </w:rPr>
      </w:pPr>
      <w:r w:rsidRPr="007D461B">
        <w:rPr>
          <w:rFonts w:ascii="Arial" w:eastAsia="等线" w:hAnsi="Arial" w:cs="Arial" w:hint="eastAsia"/>
          <w:b/>
          <w:sz w:val="24"/>
        </w:rPr>
        <w:t>（二）预期研究成果</w:t>
      </w:r>
    </w:p>
    <w:p w14:paraId="28E77206"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毕业论文</w:t>
      </w:r>
      <w:r w:rsidRPr="007D461B">
        <w:rPr>
          <w:rFonts w:ascii="Arial" w:eastAsia="等线" w:hAnsi="Arial" w:cs="Arial" w:hint="eastAsia"/>
          <w:bCs/>
          <w:sz w:val="24"/>
        </w:rPr>
        <w:t>1</w:t>
      </w:r>
      <w:r w:rsidRPr="007D461B">
        <w:rPr>
          <w:rFonts w:ascii="Arial" w:eastAsia="等线" w:hAnsi="Arial" w:cs="Arial" w:hint="eastAsia"/>
          <w:bCs/>
          <w:sz w:val="24"/>
        </w:rPr>
        <w:t>篇：关于</w:t>
      </w:r>
      <w:r w:rsidRPr="007D461B">
        <w:rPr>
          <w:rFonts w:ascii="Arial" w:eastAsia="等线" w:hAnsi="Arial" w:cs="Arial" w:hint="eastAsia"/>
          <w:bCs/>
          <w:sz w:val="24"/>
        </w:rPr>
        <w:t>NLP</w:t>
      </w:r>
      <w:r w:rsidRPr="007D461B">
        <w:rPr>
          <w:rFonts w:ascii="Arial" w:eastAsia="等线" w:hAnsi="Arial" w:cs="Arial" w:hint="eastAsia"/>
          <w:bCs/>
          <w:sz w:val="24"/>
        </w:rPr>
        <w:t>基础模型的理论意义、实验实现和实验分析结论的文章，符合学校本科毕设论文的要求。</w:t>
      </w:r>
    </w:p>
    <w:p w14:paraId="520E0B4C"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可重现的源代码：完整给出模型搭建、数据预处理、训练与优化全过程的脚本，代码里穿插大量逐行注释，并配有使用说明，下载后几乎不用改动就能直接跑通</w:t>
      </w:r>
    </w:p>
    <w:p w14:paraId="7FD44882" w14:textId="77777777" w:rsidR="000A50C8" w:rsidRPr="007D461B" w:rsidRDefault="000A50C8" w:rsidP="000A50C8">
      <w:pPr>
        <w:rPr>
          <w:rFonts w:ascii="Arial" w:eastAsia="等线" w:hAnsi="Arial" w:cs="Arial"/>
          <w:bCs/>
          <w:sz w:val="24"/>
        </w:rPr>
      </w:pPr>
      <w:r w:rsidRPr="007D461B">
        <w:rPr>
          <w:rFonts w:ascii="Arial" w:eastAsia="等线" w:hAnsi="Arial" w:cs="Arial" w:hint="eastAsia"/>
          <w:bCs/>
          <w:sz w:val="24"/>
        </w:rPr>
        <w:t>实验数据集与配套说明文档：目前可供实验使用的完整数据（含训练集、验证集与测试集）已随附说明文档，文档里交代了数据来源、预处理流程以及标注细节</w:t>
      </w:r>
    </w:p>
    <w:p w14:paraId="0DEEA4A2"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实验报告</w:t>
      </w:r>
      <w:r w:rsidRPr="007D461B">
        <w:rPr>
          <w:rFonts w:ascii="Arial" w:eastAsia="等线" w:hAnsi="Arial" w:cs="Arial"/>
          <w:bCs/>
          <w:sz w:val="24"/>
        </w:rPr>
        <w:t xml:space="preserve"> 1 </w:t>
      </w:r>
      <w:r w:rsidRPr="007D461B">
        <w:rPr>
          <w:rFonts w:ascii="Arial" w:eastAsia="等线" w:hAnsi="Arial" w:cs="Arial"/>
          <w:bCs/>
          <w:sz w:val="24"/>
        </w:rPr>
        <w:t>篇：逐条整理并记录三类任务对应的实验设计、训练流程与最终实验结果，附上不同任务下的模型性能指标表格，再进行跨任务对比分析并给出</w:t>
      </w:r>
      <w:r w:rsidRPr="007D461B">
        <w:rPr>
          <w:rFonts w:ascii="Arial" w:eastAsia="等线" w:hAnsi="Arial" w:cs="Arial"/>
          <w:bCs/>
          <w:sz w:val="24"/>
        </w:rPr>
        <w:lastRenderedPageBreak/>
        <w:t>结论。</w:t>
      </w:r>
    </w:p>
    <w:p w14:paraId="172E82A4" w14:textId="77777777" w:rsidR="000A50C8" w:rsidRPr="007D461B" w:rsidRDefault="000A50C8" w:rsidP="000A50C8">
      <w:pPr>
        <w:rPr>
          <w:rFonts w:ascii="Arial" w:eastAsia="等线" w:hAnsi="Arial" w:cs="Arial"/>
          <w:b/>
          <w:sz w:val="28"/>
          <w:szCs w:val="28"/>
        </w:rPr>
      </w:pPr>
      <w:r w:rsidRPr="007D461B">
        <w:rPr>
          <w:rFonts w:ascii="Arial" w:eastAsia="等线" w:hAnsi="Arial" w:cs="Arial" w:hint="eastAsia"/>
          <w:b/>
          <w:sz w:val="28"/>
          <w:szCs w:val="28"/>
        </w:rPr>
        <w:t>六、参考文献</w:t>
      </w:r>
    </w:p>
    <w:p w14:paraId="6E56925C"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[1] Wayne Xin Zhao, et al. A Survey of Large Language Models [R]. 2025.</w:t>
      </w:r>
    </w:p>
    <w:p w14:paraId="0A39C9E3"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[2] Tong Xiao, Jingbo Zhu. Natural Language Processing [M]. 2025.</w:t>
      </w:r>
    </w:p>
    <w:p w14:paraId="6602C3AF"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[3] Aston Zhang, et al. Dive into Deep Learning [M]. 2023.</w:t>
      </w:r>
    </w:p>
    <w:p w14:paraId="1319EF96"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 xml:space="preserve">[4] </w:t>
      </w:r>
      <w:r w:rsidRPr="007D461B">
        <w:rPr>
          <w:rFonts w:ascii="Arial" w:eastAsia="等线" w:hAnsi="Arial" w:cs="Arial"/>
          <w:bCs/>
          <w:sz w:val="24"/>
        </w:rPr>
        <w:t>王军民，金海。深度学习基础与实践</w:t>
      </w:r>
      <w:r w:rsidRPr="007D461B">
        <w:rPr>
          <w:rFonts w:ascii="Arial" w:eastAsia="等线" w:hAnsi="Arial" w:cs="Arial"/>
          <w:bCs/>
          <w:sz w:val="24"/>
        </w:rPr>
        <w:t xml:space="preserve"> [M]. </w:t>
      </w:r>
      <w:r w:rsidRPr="007D461B">
        <w:rPr>
          <w:rFonts w:ascii="Arial" w:eastAsia="等线" w:hAnsi="Arial" w:cs="Arial"/>
          <w:bCs/>
          <w:sz w:val="24"/>
        </w:rPr>
        <w:t>北京：科学出版社，</w:t>
      </w:r>
      <w:r w:rsidRPr="007D461B">
        <w:rPr>
          <w:rFonts w:ascii="Arial" w:eastAsia="等线" w:hAnsi="Arial" w:cs="Arial"/>
          <w:bCs/>
          <w:sz w:val="24"/>
        </w:rPr>
        <w:t>2025.</w:t>
      </w:r>
    </w:p>
    <w:p w14:paraId="65090D41"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[5] Xiao T, Zhu J. Natural Language Processing: Neural Networks and Large Language Models [J]. 2025.</w:t>
      </w:r>
    </w:p>
    <w:p w14:paraId="274E668F"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[6] Vaswani A, Shazeer N, Parmar N, et al. Attention Is All You Need [C]//Advances in Neural Information Processing Systems. 2017: 5998-60</w:t>
      </w:r>
      <w:r>
        <w:rPr>
          <w:rFonts w:ascii="Arial" w:eastAsia="等线" w:hAnsi="Arial" w:cs="Arial" w:hint="eastAsia"/>
          <w:bCs/>
          <w:sz w:val="24"/>
        </w:rPr>
        <w:t>ss</w:t>
      </w:r>
      <w:r w:rsidRPr="007D461B">
        <w:rPr>
          <w:rFonts w:ascii="Arial" w:eastAsia="等线" w:hAnsi="Arial" w:cs="Arial"/>
          <w:bCs/>
          <w:sz w:val="24"/>
        </w:rPr>
        <w:t>08.</w:t>
      </w:r>
    </w:p>
    <w:p w14:paraId="05C13DAA" w14:textId="77777777" w:rsidR="000A50C8" w:rsidRPr="007D461B" w:rsidRDefault="000A50C8" w:rsidP="000A50C8">
      <w:pPr>
        <w:rPr>
          <w:rFonts w:ascii="Arial" w:eastAsia="等线" w:hAnsi="Arial" w:cs="Arial"/>
          <w:bCs/>
          <w:sz w:val="24"/>
        </w:rPr>
      </w:pPr>
      <w:r w:rsidRPr="007D461B">
        <w:rPr>
          <w:rFonts w:ascii="Arial" w:eastAsia="等线" w:hAnsi="Arial" w:cs="Arial"/>
          <w:bCs/>
          <w:sz w:val="24"/>
        </w:rPr>
        <w:t>[7] Lewis D D. Reuters-21578 Text Categorization Test Collection [EB/OL]. 1997.</w:t>
      </w:r>
    </w:p>
    <w:p w14:paraId="616761B2" w14:textId="77777777" w:rsidR="000A50C8" w:rsidRPr="007D461B" w:rsidRDefault="000A50C8" w:rsidP="000A50C8">
      <w:pPr>
        <w:rPr>
          <w:rFonts w:ascii="Arial" w:eastAsia="等线" w:hAnsi="Arial" w:cs="Arial" w:hint="eastAsia"/>
          <w:bCs/>
          <w:sz w:val="24"/>
        </w:rPr>
      </w:pPr>
      <w:r w:rsidRPr="007D461B">
        <w:rPr>
          <w:rFonts w:ascii="Arial" w:eastAsia="等线" w:hAnsi="Arial" w:cs="Arial"/>
          <w:bCs/>
          <w:sz w:val="24"/>
        </w:rPr>
        <w:t>[8] Sennrich R, Haddow B, Birch A. Neural Machine Translation of Rare Words with Subword Units [C]//Proceedings of the 54th Annual Meeting of the Association for Computational Linguistics. 2016: 1715-1725.</w:t>
      </w:r>
    </w:p>
    <w:p w14:paraId="74207A35" w14:textId="77777777" w:rsidR="00C61DEE" w:rsidRDefault="00C61DEE">
      <w:pPr>
        <w:rPr>
          <w:rFonts w:hint="eastAsia"/>
        </w:rPr>
      </w:pPr>
    </w:p>
    <w:sectPr w:rsidR="00C61DEE" w:rsidSect="000A50C8">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1844F" w14:textId="77777777" w:rsidR="004B3886" w:rsidRDefault="004B3886" w:rsidP="000A50C8">
      <w:pPr>
        <w:spacing w:after="0" w:line="240" w:lineRule="auto"/>
        <w:rPr>
          <w:rFonts w:hint="eastAsia"/>
        </w:rPr>
      </w:pPr>
      <w:r>
        <w:separator/>
      </w:r>
    </w:p>
  </w:endnote>
  <w:endnote w:type="continuationSeparator" w:id="0">
    <w:p w14:paraId="47F7F6E4" w14:textId="77777777" w:rsidR="004B3886" w:rsidRDefault="004B3886" w:rsidP="000A50C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FBE00" w14:textId="77777777" w:rsidR="004B3886" w:rsidRDefault="004B3886" w:rsidP="000A50C8">
      <w:pPr>
        <w:spacing w:after="0" w:line="240" w:lineRule="auto"/>
        <w:rPr>
          <w:rFonts w:hint="eastAsia"/>
        </w:rPr>
      </w:pPr>
      <w:r>
        <w:separator/>
      </w:r>
    </w:p>
  </w:footnote>
  <w:footnote w:type="continuationSeparator" w:id="0">
    <w:p w14:paraId="7EB741A7" w14:textId="77777777" w:rsidR="004B3886" w:rsidRDefault="004B3886" w:rsidP="000A50C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C0728"/>
    <w:multiLevelType w:val="multilevel"/>
    <w:tmpl w:val="695A3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171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9BB"/>
    <w:rsid w:val="000A50C8"/>
    <w:rsid w:val="000A6010"/>
    <w:rsid w:val="004B3886"/>
    <w:rsid w:val="007D523A"/>
    <w:rsid w:val="00C61DEE"/>
    <w:rsid w:val="00FD39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014EB6A-A3BA-4D91-AF5C-EB2FD657E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50C8"/>
    <w:pPr>
      <w:widowControl w:val="0"/>
      <w:spacing w:after="160" w:line="278" w:lineRule="auto"/>
    </w:pPr>
    <w:rPr>
      <w:sz w:val="22"/>
      <w:szCs w:val="24"/>
      <w14:ligatures w14:val="standardContextual"/>
    </w:rPr>
  </w:style>
  <w:style w:type="paragraph" w:styleId="1">
    <w:name w:val="heading 1"/>
    <w:basedOn w:val="a"/>
    <w:next w:val="a"/>
    <w:link w:val="10"/>
    <w:uiPriority w:val="9"/>
    <w:qFormat/>
    <w:rsid w:val="00FD39B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9B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9B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9B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9B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39B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9B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9B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39B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9B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9B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9B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9BB"/>
    <w:rPr>
      <w:rFonts w:cstheme="majorBidi"/>
      <w:color w:val="0F4761" w:themeColor="accent1" w:themeShade="BF"/>
      <w:sz w:val="28"/>
      <w:szCs w:val="28"/>
    </w:rPr>
  </w:style>
  <w:style w:type="character" w:customStyle="1" w:styleId="50">
    <w:name w:val="标题 5 字符"/>
    <w:basedOn w:val="a0"/>
    <w:link w:val="5"/>
    <w:uiPriority w:val="9"/>
    <w:semiHidden/>
    <w:rsid w:val="00FD39BB"/>
    <w:rPr>
      <w:rFonts w:cstheme="majorBidi"/>
      <w:color w:val="0F4761" w:themeColor="accent1" w:themeShade="BF"/>
      <w:sz w:val="24"/>
      <w:szCs w:val="24"/>
    </w:rPr>
  </w:style>
  <w:style w:type="character" w:customStyle="1" w:styleId="60">
    <w:name w:val="标题 6 字符"/>
    <w:basedOn w:val="a0"/>
    <w:link w:val="6"/>
    <w:uiPriority w:val="9"/>
    <w:semiHidden/>
    <w:rsid w:val="00FD39BB"/>
    <w:rPr>
      <w:rFonts w:cstheme="majorBidi"/>
      <w:b/>
      <w:bCs/>
      <w:color w:val="0F4761" w:themeColor="accent1" w:themeShade="BF"/>
    </w:rPr>
  </w:style>
  <w:style w:type="character" w:customStyle="1" w:styleId="70">
    <w:name w:val="标题 7 字符"/>
    <w:basedOn w:val="a0"/>
    <w:link w:val="7"/>
    <w:uiPriority w:val="9"/>
    <w:semiHidden/>
    <w:rsid w:val="00FD39BB"/>
    <w:rPr>
      <w:rFonts w:cstheme="majorBidi"/>
      <w:b/>
      <w:bCs/>
      <w:color w:val="595959" w:themeColor="text1" w:themeTint="A6"/>
    </w:rPr>
  </w:style>
  <w:style w:type="character" w:customStyle="1" w:styleId="80">
    <w:name w:val="标题 8 字符"/>
    <w:basedOn w:val="a0"/>
    <w:link w:val="8"/>
    <w:uiPriority w:val="9"/>
    <w:semiHidden/>
    <w:rsid w:val="00FD39BB"/>
    <w:rPr>
      <w:rFonts w:cstheme="majorBidi"/>
      <w:color w:val="595959" w:themeColor="text1" w:themeTint="A6"/>
    </w:rPr>
  </w:style>
  <w:style w:type="character" w:customStyle="1" w:styleId="90">
    <w:name w:val="标题 9 字符"/>
    <w:basedOn w:val="a0"/>
    <w:link w:val="9"/>
    <w:uiPriority w:val="9"/>
    <w:semiHidden/>
    <w:rsid w:val="00FD39BB"/>
    <w:rPr>
      <w:rFonts w:eastAsiaTheme="majorEastAsia" w:cstheme="majorBidi"/>
      <w:color w:val="595959" w:themeColor="text1" w:themeTint="A6"/>
    </w:rPr>
  </w:style>
  <w:style w:type="paragraph" w:styleId="a3">
    <w:name w:val="Title"/>
    <w:basedOn w:val="a"/>
    <w:next w:val="a"/>
    <w:link w:val="a4"/>
    <w:uiPriority w:val="10"/>
    <w:qFormat/>
    <w:rsid w:val="00FD39B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9B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9B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9B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9BB"/>
    <w:pPr>
      <w:spacing w:before="160"/>
      <w:jc w:val="center"/>
    </w:pPr>
    <w:rPr>
      <w:i/>
      <w:iCs/>
      <w:color w:val="404040" w:themeColor="text1" w:themeTint="BF"/>
    </w:rPr>
  </w:style>
  <w:style w:type="character" w:customStyle="1" w:styleId="a8">
    <w:name w:val="引用 字符"/>
    <w:basedOn w:val="a0"/>
    <w:link w:val="a7"/>
    <w:uiPriority w:val="29"/>
    <w:rsid w:val="00FD39BB"/>
    <w:rPr>
      <w:i/>
      <w:iCs/>
      <w:color w:val="404040" w:themeColor="text1" w:themeTint="BF"/>
    </w:rPr>
  </w:style>
  <w:style w:type="paragraph" w:styleId="a9">
    <w:name w:val="List Paragraph"/>
    <w:basedOn w:val="a"/>
    <w:uiPriority w:val="34"/>
    <w:qFormat/>
    <w:rsid w:val="00FD39BB"/>
    <w:pPr>
      <w:ind w:left="720"/>
      <w:contextualSpacing/>
    </w:pPr>
  </w:style>
  <w:style w:type="character" w:styleId="aa">
    <w:name w:val="Intense Emphasis"/>
    <w:basedOn w:val="a0"/>
    <w:uiPriority w:val="21"/>
    <w:qFormat/>
    <w:rsid w:val="00FD39BB"/>
    <w:rPr>
      <w:i/>
      <w:iCs/>
      <w:color w:val="0F4761" w:themeColor="accent1" w:themeShade="BF"/>
    </w:rPr>
  </w:style>
  <w:style w:type="paragraph" w:styleId="ab">
    <w:name w:val="Intense Quote"/>
    <w:basedOn w:val="a"/>
    <w:next w:val="a"/>
    <w:link w:val="ac"/>
    <w:uiPriority w:val="30"/>
    <w:qFormat/>
    <w:rsid w:val="00FD3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9BB"/>
    <w:rPr>
      <w:i/>
      <w:iCs/>
      <w:color w:val="0F4761" w:themeColor="accent1" w:themeShade="BF"/>
    </w:rPr>
  </w:style>
  <w:style w:type="character" w:styleId="ad">
    <w:name w:val="Intense Reference"/>
    <w:basedOn w:val="a0"/>
    <w:uiPriority w:val="32"/>
    <w:qFormat/>
    <w:rsid w:val="00FD39BB"/>
    <w:rPr>
      <w:b/>
      <w:bCs/>
      <w:smallCaps/>
      <w:color w:val="0F4761" w:themeColor="accent1" w:themeShade="BF"/>
      <w:spacing w:val="5"/>
    </w:rPr>
  </w:style>
  <w:style w:type="paragraph" w:styleId="ae">
    <w:name w:val="header"/>
    <w:basedOn w:val="a"/>
    <w:link w:val="af"/>
    <w:uiPriority w:val="99"/>
    <w:unhideWhenUsed/>
    <w:rsid w:val="000A50C8"/>
    <w:pPr>
      <w:tabs>
        <w:tab w:val="center" w:pos="4153"/>
        <w:tab w:val="right" w:pos="8306"/>
      </w:tabs>
      <w:snapToGrid w:val="0"/>
      <w:jc w:val="center"/>
    </w:pPr>
    <w:rPr>
      <w:sz w:val="18"/>
      <w:szCs w:val="18"/>
    </w:rPr>
  </w:style>
  <w:style w:type="character" w:customStyle="1" w:styleId="af">
    <w:name w:val="页眉 字符"/>
    <w:basedOn w:val="a0"/>
    <w:link w:val="ae"/>
    <w:uiPriority w:val="99"/>
    <w:rsid w:val="000A50C8"/>
    <w:rPr>
      <w:sz w:val="18"/>
      <w:szCs w:val="18"/>
    </w:rPr>
  </w:style>
  <w:style w:type="paragraph" w:styleId="af0">
    <w:name w:val="footer"/>
    <w:basedOn w:val="a"/>
    <w:link w:val="af1"/>
    <w:uiPriority w:val="99"/>
    <w:unhideWhenUsed/>
    <w:rsid w:val="000A50C8"/>
    <w:pPr>
      <w:tabs>
        <w:tab w:val="center" w:pos="4153"/>
        <w:tab w:val="right" w:pos="8306"/>
      </w:tabs>
      <w:snapToGrid w:val="0"/>
    </w:pPr>
    <w:rPr>
      <w:sz w:val="18"/>
      <w:szCs w:val="18"/>
    </w:rPr>
  </w:style>
  <w:style w:type="character" w:customStyle="1" w:styleId="af1">
    <w:name w:val="页脚 字符"/>
    <w:basedOn w:val="a0"/>
    <w:link w:val="af0"/>
    <w:uiPriority w:val="99"/>
    <w:rsid w:val="000A50C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1884</Words>
  <Characters>10744</Characters>
  <Application>Microsoft Office Word</Application>
  <DocSecurity>0</DocSecurity>
  <Lines>89</Lines>
  <Paragraphs>25</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wenxue371386808@outlook.com</dc:creator>
  <cp:keywords/>
  <dc:description/>
  <cp:lastModifiedBy>wenxue371386808@outlook.com</cp:lastModifiedBy>
  <cp:revision>2</cp:revision>
  <dcterms:created xsi:type="dcterms:W3CDTF">2026-01-02T15:47:00Z</dcterms:created>
  <dcterms:modified xsi:type="dcterms:W3CDTF">2026-01-02T15:47:00Z</dcterms:modified>
</cp:coreProperties>
</file>