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Установка операционной системы Linux</w:t>
      </w:r>
    </w:p>
    <w:p>
      <w:pPr>
        <w:pStyle w:val="Subtitle"/>
      </w:pPr>
      <w:r>
        <w:t xml:space="preserve">Лабораторная работа № 1 (зачётная книжка № 1132259051)</w:t>
      </w:r>
    </w:p>
    <w:p>
      <w:pPr>
        <w:pStyle w:val="Author"/>
      </w:pPr>
      <w:r>
        <w:t xml:space="preserve">Чжан Вэньцзюнь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дистрибутив Fedora Sway на виртуальную машину VirtualBox.</w:t>
      </w:r>
    </w:p>
    <w:p>
      <w:pPr>
        <w:pStyle w:val="Compact"/>
        <w:numPr>
          <w:ilvl w:val="0"/>
          <w:numId w:val="1001"/>
        </w:numPr>
      </w:pPr>
      <w:r>
        <w:t xml:space="preserve">Выполнить первичную настройку системы: обновление, отключение SELinux, настройку раскладки клавиатуры, установку имени пользователя и имени хоста, установку программного обеспечения для подготовки документации.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дополнения гостевой операционной системы (VirtualBox Guest Additions).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последовательность загрузки системы с помощью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и получить следующие сведения:</w:t>
      </w:r>
    </w:p>
    <w:p>
      <w:pPr>
        <w:pStyle w:val="Compact"/>
        <w:numPr>
          <w:ilvl w:val="1"/>
          <w:numId w:val="1002"/>
        </w:numPr>
      </w:pPr>
      <w:r>
        <w:t xml:space="preserve">версия ядра Linux;</w:t>
      </w:r>
    </w:p>
    <w:p>
      <w:pPr>
        <w:pStyle w:val="Compact"/>
        <w:numPr>
          <w:ilvl w:val="1"/>
          <w:numId w:val="1002"/>
        </w:numPr>
      </w:pPr>
      <w:r>
        <w:t xml:space="preserve">частота процессора;</w:t>
      </w:r>
    </w:p>
    <w:p>
      <w:pPr>
        <w:pStyle w:val="Compact"/>
        <w:numPr>
          <w:ilvl w:val="1"/>
          <w:numId w:val="1002"/>
        </w:numPr>
      </w:pPr>
      <w:r>
        <w:t xml:space="preserve">модель процессора;</w:t>
      </w:r>
    </w:p>
    <w:p>
      <w:pPr>
        <w:pStyle w:val="Compact"/>
        <w:numPr>
          <w:ilvl w:val="1"/>
          <w:numId w:val="1002"/>
        </w:numPr>
      </w:pPr>
      <w:r>
        <w:t xml:space="preserve">объём доступной оперативной памяти;</w:t>
      </w:r>
    </w:p>
    <w:p>
      <w:pPr>
        <w:pStyle w:val="Compact"/>
        <w:numPr>
          <w:ilvl w:val="1"/>
          <w:numId w:val="1002"/>
        </w:numPr>
      </w:pPr>
      <w:r>
        <w:t xml:space="preserve">тип обнаруженного гипервизора;</w:t>
      </w:r>
    </w:p>
    <w:p>
      <w:pPr>
        <w:pStyle w:val="Compact"/>
        <w:numPr>
          <w:ilvl w:val="1"/>
          <w:numId w:val="1002"/>
        </w:numPr>
      </w:pPr>
      <w:r>
        <w:t xml:space="preserve">тип файловой системы корневого раздела;</w:t>
      </w:r>
    </w:p>
    <w:p>
      <w:pPr>
        <w:pStyle w:val="Compact"/>
        <w:numPr>
          <w:ilvl w:val="1"/>
          <w:numId w:val="1002"/>
        </w:numPr>
      </w:pPr>
      <w:r>
        <w:t xml:space="preserve">последовательность монтирования файловых систем.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Виртуальная машина — это программная среда, которая эмулирует аппаратное обеспечение компьютера и позволяет запускать на нём полноценную операционную систему параллельно с основной. В данной работе используется VirtualBox — свободная программа виртуализации, поддерживающая широкий набор гостевых операционных систем.</w:t>
      </w:r>
    </w:p>
    <w:p>
      <w:pPr>
        <w:pStyle w:val="BodyText"/>
      </w:pPr>
      <w:r>
        <w:t xml:space="preserve">В качестве гостевой системы выбран дистрибутив Fedora Sway — сборка Fedora Linux с оконным менеджером Sway, использующим протокол Wayland.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выводит сообщения ядра, накопленные в кольцевом буфере. Анализ этих сообщений позволяет установить параметры оборудования и последовательность инициализации подсистем при загрузке</w:t>
      </w:r>
      <w:r>
        <w:t xml:space="preserve"> </w:t>
      </w:r>
      <w:r>
        <w:t xml:space="preserve">[1]</w:t>
      </w:r>
      <w:r>
        <w:t xml:space="preserve">. Работа с командной строкой и потоковым выводом описана в</w:t>
      </w:r>
      <w:r>
        <w:t xml:space="preserve"> </w:t>
      </w:r>
      <w:r>
        <w:t xml:space="preserve">[2]</w:t>
      </w:r>
      <w:r>
        <w:t xml:space="preserve">.</w:t>
      </w:r>
    </w:p>
    <w:bookmarkEnd w:id="11"/>
    <w:bookmarkStart w:id="3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3" w:name="создание-виртуальной-машины"/>
    <w:p>
      <w:pPr>
        <w:pStyle w:val="Heading2"/>
      </w:pPr>
      <w:r>
        <w:t xml:space="preserve">4.1 Создание виртуальной машины</w:t>
      </w:r>
    </w:p>
    <w:p>
      <w:pPr>
        <w:pStyle w:val="FirstParagraph"/>
      </w:pPr>
      <w:r>
        <w:t xml:space="preserve">В менеджере VirtualBox создана виртуальная машина со следующими параметрами: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v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Параметры виртуальной машины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машины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vzhang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 ОС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Fedora (64-bit)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Оперативная память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4096 МБ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процессоров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Видеопамять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256 МБ, контроллер VBoxSVGA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Жёсткий диск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40 ГБ, VDI, динамический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Сетевой адаптер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Имя виртуальной машины, имя пользователя внутри гостевой системы и имя хоста совпадают и соответствуют учётной записи студента.</w:t>
      </w:r>
    </w:p>
    <w:bookmarkEnd w:id="13"/>
    <w:bookmarkStart w:id="18" w:name="установка-fedora-sway"/>
    <w:p>
      <w:pPr>
        <w:pStyle w:val="Heading2"/>
      </w:pPr>
      <w:r>
        <w:t xml:space="preserve">4.2 Установка Fedora Sway</w:t>
      </w:r>
    </w:p>
    <w:p>
      <w:pPr>
        <w:pStyle w:val="FirstParagraph"/>
      </w:pPr>
      <w:r>
        <w:t xml:space="preserve">Загрузка производилась с установочного образа</w:t>
      </w:r>
      <w:r>
        <w:t xml:space="preserve"> </w:t>
      </w:r>
      <w:r>
        <w:rPr>
          <w:rStyle w:val="VerbatimChar"/>
        </w:rPr>
        <w:t xml:space="preserve">Fedora-Sway-Live-x86_64-44-1.7.iso</w:t>
      </w:r>
      <w:r>
        <w:t xml:space="preserve">, подключённого к виртуальному оптическому приводу. В мастере установки Anaconda выбраны русский язык интерфейса и раскладка клавиатуры</w:t>
      </w:r>
      <w:r>
        <w:t xml:space="preserve"> </w:t>
      </w:r>
      <w:r>
        <w:rPr>
          <w:rStyle w:val="VerbatimChar"/>
        </w:rPr>
        <w:t xml:space="preserve">us</w:t>
      </w:r>
      <w:r>
        <w:t xml:space="preserve">/</w:t>
      </w:r>
      <w:r>
        <w:rPr>
          <w:rStyle w:val="VerbatimChar"/>
        </w:rPr>
        <w:t xml:space="preserve">ru</w:t>
      </w:r>
      <w:r>
        <w:t xml:space="preserve">, автоматическая разметка диска.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install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step-install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Мастер установки Fedora Linux 44 (Sway)</w:t>
            </w:r>
          </w:p>
          <w:bookmarkEnd w:id="17"/>
        </w:tc>
      </w:tr>
    </w:tbl>
    <w:p>
      <w:pPr>
        <w:pStyle w:val="BodyText"/>
      </w:pPr>
      <w:r>
        <w:t xml:space="preserve">После завершения установки носитель был отключён, и система загружена с жёсткого диска.</w:t>
      </w:r>
    </w:p>
    <w:bookmarkEnd w:id="18"/>
    <w:bookmarkStart w:id="19" w:name="первичная-настройка"/>
    <w:p>
      <w:pPr>
        <w:pStyle w:val="Heading2"/>
      </w:pPr>
      <w:r>
        <w:t xml:space="preserve">4.3 Первичная настройка</w:t>
      </w:r>
    </w:p>
    <w:p>
      <w:pPr>
        <w:pStyle w:val="FirstParagraph"/>
      </w:pPr>
      <w:r>
        <w:t xml:space="preserve">Имя хоста приведено в соответствие с учётной записью: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hostnamectl set-hostname vzhang</w:t>
      </w:r>
    </w:p>
    <w:p>
      <w:pPr>
        <w:pStyle w:val="FirstParagraph"/>
      </w:pPr>
      <w:r>
        <w:t xml:space="preserve">Выполнено обновление установленных пакетов: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upgrade</w:t>
      </w:r>
    </w:p>
    <w:p>
      <w:pPr>
        <w:pStyle w:val="FirstParagraph"/>
      </w:pPr>
      <w:r>
        <w:t xml:space="preserve">Установлено программное обеспечение, необходимое для подготовки документации (компилятор, интерпретатор Perl, заголовочные файлы ядра):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gcc make perl kernel-devel kernel-headers elfutils-libelf-devel</w:t>
      </w:r>
    </w:p>
    <w:bookmarkEnd w:id="19"/>
    <w:bookmarkStart w:id="24" w:name="установка-дополнений-гостевой-ос"/>
    <w:p>
      <w:pPr>
        <w:pStyle w:val="Heading2"/>
      </w:pPr>
      <w:r>
        <w:t xml:space="preserve">4.4 Установка дополнений гостевой ОС</w:t>
      </w:r>
    </w:p>
    <w:p>
      <w:pPr>
        <w:pStyle w:val="FirstParagraph"/>
      </w:pPr>
      <w:r>
        <w:t xml:space="preserve">Дополнения гостевой ОС устанавливались с образа</w:t>
      </w:r>
      <w:r>
        <w:t xml:space="preserve"> </w:t>
      </w:r>
      <w:r>
        <w:rPr>
          <w:rStyle w:val="VerbatimChar"/>
        </w:rPr>
        <w:t xml:space="preserve">VBoxGuestAdditions.iso</w:t>
      </w:r>
      <w:r>
        <w:t xml:space="preserve">. Перед установкой потребовалось установить пакеты сборки ядра, после чего запущен установщик: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mount /dev/sr0 /mnt/ga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/mnt/ga/VBoxLinuxAdditions.run </w:t>
      </w:r>
      <w:r>
        <w:rPr>
          <w:rStyle w:val="AttributeTok"/>
        </w:rPr>
        <w:t xml:space="preserve">--nox11</w:t>
      </w:r>
    </w:p>
    <w:p>
      <w:pPr>
        <w:pStyle w:val="FirstParagraph"/>
      </w:pPr>
      <w:r>
        <w:t xml:space="preserve">Работоспособность дополнений проверена по загруженным модулям ядра и состоянию службы (см.</w:t>
      </w:r>
      <w:r>
        <w:t xml:space="preserve"> </w:t>
      </w:r>
      <w:hyperlink w:anchor="fig-ga">
        <w:r>
          <w:rPr>
            <w:rStyle w:val="Hyperlink"/>
          </w:rPr>
          <w:t xml:space="preserve">Рисунок 2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lsmod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vbox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vboxservice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ga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step-ga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Модули ядра VirtualBox Guest Additions</w:t>
            </w:r>
          </w:p>
          <w:bookmarkEnd w:id="23"/>
        </w:tc>
      </w:tr>
    </w:tbl>
    <w:p>
      <w:pPr>
        <w:pStyle w:val="BodyText"/>
      </w:pPr>
      <w:r>
        <w:t xml:space="preserve">В результате установлены модули</w:t>
      </w:r>
      <w:r>
        <w:t xml:space="preserve"> </w:t>
      </w:r>
      <w:r>
        <w:rPr>
          <w:rStyle w:val="VerbatimChar"/>
        </w:rPr>
        <w:t xml:space="preserve">vboxguest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vboxvideo</w:t>
      </w:r>
      <w:r>
        <w:t xml:space="preserve">, служба</w:t>
      </w:r>
      <w:r>
        <w:t xml:space="preserve"> </w:t>
      </w:r>
      <w:r>
        <w:rPr>
          <w:rStyle w:val="VerbatimChar"/>
        </w:rPr>
        <w:t xml:space="preserve">vboxservice</w:t>
      </w:r>
      <w:r>
        <w:t xml:space="preserve"> </w:t>
      </w:r>
      <w:r>
        <w:t xml:space="preserve">находится в активном состоянии. Дополнения также обеспечили работу общей папки между основной и гостевой системами.</w:t>
      </w:r>
    </w:p>
    <w:bookmarkEnd w:id="24"/>
    <w:bookmarkStart w:id="30" w:name="анализ-загрузки-системы"/>
    <w:p>
      <w:pPr>
        <w:pStyle w:val="Heading2"/>
      </w:pPr>
      <w:r>
        <w:t xml:space="preserve">4.5 Анализ загрузки системы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получены требуемые сведения. Поиск по сообщениям ядра выполнялся фильтром</w:t>
      </w:r>
      <w:r>
        <w:t xml:space="preserve"> </w:t>
      </w:r>
      <w:r>
        <w:rPr>
          <w:rStyle w:val="VerbatimChar"/>
        </w:rPr>
        <w:t xml:space="preserve">grep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dmesg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'linux version|detected.*mhz|CPU0:|memory:|hypervisor'</w:t>
      </w:r>
      <w:r>
        <w:br/>
      </w:r>
      <w:r>
        <w:rPr>
          <w:rStyle w:val="ExtensionTok"/>
        </w:rPr>
        <w:t xml:space="preserve">findmnt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TARGET,FSTYPE,SOURCE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mesg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step-dmesg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Анализ вывода dmesg</w:t>
            </w:r>
          </w:p>
          <w:bookmarkEnd w:id="28"/>
        </w:tc>
      </w:tr>
    </w:tbl>
    <w:p>
      <w:pPr>
        <w:pStyle w:val="BodyText"/>
      </w:pPr>
      <w:r>
        <w:t xml:space="preserve">Полученные результаты сведены в</w:t>
      </w:r>
      <w:r>
        <w:t xml:space="preserve"> </w:t>
      </w:r>
      <w:hyperlink w:anchor="tbl-dmesg">
        <w:r>
          <w:rPr>
            <w:rStyle w:val="Hyperlink"/>
          </w:rPr>
          <w:t xml:space="preserve">табл.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dmes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Сведения, полученные с помощью</w:t>
            </w:r>
            <w:r>
              <w:t xml:space="preserve"> </w:t>
            </w:r>
            <w:r>
              <w:rPr>
                <w:rStyle w:val="VerbatimChar"/>
              </w:rPr>
              <w:t xml:space="preserve">dmesg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543"/>
              <w:gridCol w:w="537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Сведения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Версия ядра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6.19.10-300.fc44.x86_64</w:t>
                  </w:r>
                  <w:r>
                    <w:t xml:space="preserve">, сборка от 25.03.2026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Частота процессора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2611.210 МГц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Модель процессора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13th Gen Intel(R) Core(TM) i5-13420H (family 0x6, model 0xba, stepping 0x2)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Объём доступной оперативной памяти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3930732 КБ из 4193848 КБ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 гипервизора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KVM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 файловой системы корня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btrfs, устройство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/dev/mapper/luks-…</w:t>
                  </w:r>
                  <w:r>
                    <w:t xml:space="preserve">, подтом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Последовательность монтирования файловых систем, восстановленная по выводу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, приведена ниже: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— корневая файловая система (btrfs);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/dev</w:t>
      </w:r>
      <w:r>
        <w:t xml:space="preserve"> </w:t>
      </w:r>
      <w:r>
        <w:t xml:space="preserve">— devtmpfs;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/dev/mqueue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/dev/hugepages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/dev/shm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/dev/pts</w:t>
      </w:r>
      <w:r>
        <w:t xml:space="preserve"> </w:t>
      </w:r>
      <w:r>
        <w:t xml:space="preserve">— псевдофайловые системы устройств;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/sys</w:t>
      </w:r>
      <w:r>
        <w:t xml:space="preserve"> </w:t>
      </w:r>
      <w:r>
        <w:t xml:space="preserve">— sysfs;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/sys/fs/selinux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/sys/kernel/tracing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/sys/kernel/debug</w:t>
      </w:r>
      <w:r>
        <w:t xml:space="preserve"> </w:t>
      </w:r>
      <w:r>
        <w:t xml:space="preserve">— служебные подсистемы ядра;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/sys/fs/fuse/connections</w:t>
      </w:r>
      <w:r>
        <w:t xml:space="preserve"> </w:t>
      </w:r>
      <w:r>
        <w:t xml:space="preserve">— подсистема FUSE.</w:t>
      </w:r>
    </w:p>
    <w:bookmarkEnd w:id="30"/>
    <w:bookmarkEnd w:id="31"/>
    <w:bookmarkStart w:id="33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FirstParagraph"/>
      </w:pPr>
      <w:r>
        <w:rPr>
          <w:b/>
          <w:bCs/>
        </w:rPr>
        <w:t xml:space="preserve">1. Какую информацию содержит учётная запись пользователя?</w:t>
      </w:r>
    </w:p>
    <w:p>
      <w:pPr>
        <w:pStyle w:val="BodyText"/>
      </w:pPr>
      <w:r>
        <w:t xml:space="preserve">Учётная запись содержит имя пользователя, идентификатор пользователя (UID), идентификатор основной группы (GID), список дополнительных групп, домашний каталог, командную оболочку, а также параметры пароля в файле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Команды терминала и примеры их использования: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m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Основные команды терминала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484"/>
              <w:gridCol w:w="443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Получение справки по команде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man ls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ls --help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Перемещение по файловой системе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cd /etc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cd 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содержимого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ls -la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ls -lh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Определение объёма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du -sh ~/work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каталогов и файлов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mkdir -p ~/work/os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touch file.txt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каталогов и файлов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rmdir olddir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rm -rf tmp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Задание прав на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chmod 640 report.txt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chmod +x hello.sh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истории команд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history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history 20</w:t>
                  </w:r>
                </w:p>
              </w:tc>
            </w:tr>
          </w:tbl>
          <w:bookmarkEnd w:id="32"/>
          <w:p/>
        </w:tc>
      </w:tr>
    </w:tbl>
    <w:p>
      <w:pPr>
        <w:pStyle w:val="BodyText"/>
      </w:pPr>
      <w:r>
        <w:rPr>
          <w:b/>
          <w:bCs/>
        </w:rPr>
        <w:t xml:space="preserve">3. Что такое файловая система? Приведите примеры.</w:t>
      </w:r>
    </w:p>
    <w:p>
      <w:pPr>
        <w:pStyle w:val="BodyText"/>
      </w:pPr>
      <w:r>
        <w:t xml:space="preserve">Файловая система определяет способ организации, хранения и именования данных на носителе. Примеры: ext4 — журналируемая файловая система с поддержкой больших томов; XFS — высокопроизводительная журналируемая файловая система; btrfs — файловая система с поддержкой подтомов, сжатия и снапшотов; NTFS — основная файловая система Windows; exFAT — файловая система для сменных носителей.</w:t>
      </w:r>
    </w:p>
    <w:p>
      <w:pPr>
        <w:pStyle w:val="BodyText"/>
      </w:pPr>
      <w:r>
        <w:rPr>
          <w:b/>
          <w:bCs/>
        </w:rPr>
        <w:t xml:space="preserve">4. Как посмотреть, какие файловые системы подмонтированы?</w:t>
      </w:r>
    </w:p>
    <w:p>
      <w:pPr>
        <w:pStyle w:val="BodyText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df -hT</w:t>
      </w:r>
      <w:r>
        <w:t xml:space="preserve"> </w:t>
      </w:r>
      <w:r>
        <w:t xml:space="preserve">выводят список смонтированных файловых систем, точки монтирования и их типы.</w:t>
      </w:r>
    </w:p>
    <w:p>
      <w:pPr>
        <w:pStyle w:val="BodyText"/>
      </w:pPr>
      <w:r>
        <w:rPr>
          <w:b/>
          <w:bCs/>
        </w:rPr>
        <w:t xml:space="preserve">5. Как удалить зависший процесс?</w:t>
      </w:r>
    </w:p>
    <w:p>
      <w:pPr>
        <w:pStyle w:val="BodyText"/>
      </w:pPr>
      <w:r>
        <w:t xml:space="preserve">Сначала определяется идентификатор процесса командой</w:t>
      </w:r>
      <w:r>
        <w:t xml:space="preserve"> </w:t>
      </w:r>
      <w:r>
        <w:rPr>
          <w:rStyle w:val="VerbatimChar"/>
        </w:rPr>
        <w:t xml:space="preserve">ps aux | grep имя_процесса</w:t>
      </w:r>
      <w:r>
        <w:t xml:space="preserve">, затем процесс завершается командой</w:t>
      </w:r>
      <w:r>
        <w:t xml:space="preserve"> </w:t>
      </w:r>
      <w:r>
        <w:rPr>
          <w:rStyle w:val="VerbatimChar"/>
        </w:rPr>
        <w:t xml:space="preserve">kill PID</w:t>
      </w:r>
      <w:r>
        <w:t xml:space="preserve">. Если процесс не реагирует на сигнал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, применяется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.</w:t>
      </w:r>
    </w:p>
    <w:bookmarkEnd w:id="33"/>
    <w:bookmarkStart w:id="34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лабораторной работы установлена операционная система Fedora Sway на виртуальную машину VirtualBox, выполнена первичная настройка системы, установлены дополнения гостевой операционной системы. С помощью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получены сведения о версии ядра, процессоре, объёме оперативной памяти, типе гипервизора и файловой системе корневого раздела, а также восстановлена последовательность монтирования файловых систем. Поставленные задачи выполнены в полном объёме.</w:t>
      </w:r>
    </w:p>
    <w:bookmarkEnd w:id="34"/>
    <w:bookmarkStart w:id="38" w:name="список-литературы"/>
    <w:p>
      <w:pPr>
        <w:pStyle w:val="Heading1"/>
      </w:pPr>
      <w:r>
        <w:t xml:space="preserve">Список литературы</w:t>
      </w:r>
    </w:p>
    <w:bookmarkStart w:id="37" w:name="refs"/>
    <w:bookmarkStart w:id="35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5"/>
    <w:bookmarkStart w:id="36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Установка операционной системы Linux</dc:title>
  <dc:creator>Чжан Вэньцзюнь</dc:creator>
  <dc:language>ru-RU</dc:language>
  <cp:keywords/>
  <dcterms:created xsi:type="dcterms:W3CDTF">2026-10-20T18:51:35Z</dcterms:created>
  <dcterms:modified xsi:type="dcterms:W3CDTF">2026-10-20T18:51:35Z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2026-10-20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1 (зачётная книжка № 1132259051)</vt:lpwstr>
  </property>
  <property fmtid="{D5CDD505-2E9C-101B-9397-08002B2CF9AE}" pid="17" name="toc-title">
    <vt:lpwstr>Содержание</vt:lpwstr>
  </property>
</Properties>
</file>