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P851-002-4:2025-C01 Conduct Daily Routine Activities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C01 Conduct Daily Routine Activities / Work Activity: WA1 — Handle pupil's arrival (P851-002-4:2025-C01-W01)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pupil safety and security (Social learning theory and thoughts from scholars; SOP Indoor; SOP Outdoor; SOP Arrival)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Elements of cleaning activities (Checklist cleaning area; Cleaning method; Cleaning tools; Cleaning schedule)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Workstation criteria (Layout; Tools; Entrance area)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Welcoming pupils and parents/guardian (Greeting procedures; Proper communication)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Basic health screening procedures (Regulatory bodies policy; MoH Policy &amp; Procedures — Chicken Pox, HFMD; Common disease symptom; Tools)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6. Types of record procedure (Checklist; Logbook; Digital form)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7. Pupil health condition (Normal temperature; Sign and symptoms)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8. Pupil's handover (Classroom listing; Handover procedures)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C01 Conduct Daily Routine Activities / Work Activity: WA2 — Handle pupil's recess time (P851-002-4:2025-C01-W02)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Dietary requirement (Food Pyramid; Menu Schedule; Portion; Food safety; Food allergies)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SOP meal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Traffic flow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SOP Hand Wash (Washing hand steps — MoH)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MoH procedures (Food Handling procedures)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6. Monitoring Mealtime (Pupil eating behaviour)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7. Cleanliness of meal area (Cleaning Method; Cleaning Tools; Cleaning Step)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8. Waste management principle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C01 Conduct Daily Routine Activities / Work Activity: WA3 — Handle pupil's toilet break (P851-002-4:2025-C01-W03)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Toilet SOP (Rules; Schedule)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Toilet etiquette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Aspect of toilet cleanliness practises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Aspect of pupil cleanliness practises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C01 Conduct Daily Routine Activities / Work Activity: WA4 — Handle pupil's dismissal (P851-002-4:2025-C01-W04)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pupil safety and security (Social learning and theory thoughts from scholars; SOP Indoor; SOP Outdoor; SOP Dismissal)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Emergency contact procedure (Late pickup; Emergency case)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Record procedure (Late pickup; Daily routine)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Elements of cleaning activities (Checklist cleaning area; Cleaning method; Cleaning tools; Cleaning schedule)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Daily routine report (Format; Report writing)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