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rPr>
                <w:b/>
              </w:rP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33.6 j (168 j x 20% pemberat WA)</w:t>
      </w:r>
    </w:p>
    <w:p/>
    <w:p>
      <w:r>
        <w:rPr>
          <w:b/>
        </w:rPr>
        <w:t>TAJUK:</w:t>
      </w:r>
    </w:p>
    <w:p>
      <w:r>
        <w:t>Menghasilkan Laporan Kemajuan Murid Prasekolah (Developing Pupil's Progress Report)</w:t>
      </w:r>
    </w:p>
    <w:p/>
    <w:p>
      <w:r>
        <w:rPr>
          <w:b/>
        </w:rPr>
        <w:t>TUJUAN:</w:t>
      </w:r>
    </w:p>
    <w:p>
      <w:r>
        <w:t>Nota Pembelajaran ini bertujuan untuk membimbing Bakat memahami dan menguasai proses menghasilkan laporan kemajuan murid prasekolah, merangkumi format dan penulisan laporan kemajuan murid, kaedah data pentaksiran, serta keberkesanan penulisan laporan yang beretika, kerana laporan kemajuan yang tepat, adil dan profesional merupakan asas komunikasi utama antara tadika dan ibu bapa mengenai perkembangan anak mereka.</w:t>
      </w:r>
    </w:p>
    <w:p/>
    <w:p>
      <w:r>
        <w:rPr>
          <w:b/>
        </w:rPr>
        <w:t>PENERANGAN:</w:t>
      </w:r>
    </w:p>
    <w:p>
      <w:r>
        <w:rPr>
          <w:b/>
          <w:sz w:val="36"/>
        </w:rPr>
        <w:t>Bab 1: Pupil's Progress Report</w:t>
      </w:r>
    </w:p>
    <w:p>
      <w:r>
        <w:rPr>
          <w:b/>
          <w:sz w:val="26"/>
        </w:rPr>
        <w:t>Objektif Pembelajaran</w:t>
      </w:r>
    </w:p>
    <w:p>
      <w:r>
        <w:t>Selepas mempelajari topik ini, pelatih dapat:</w:t>
      </w:r>
    </w:p>
    <w:p>
      <w:pPr>
        <w:pStyle w:val="ListParagraph"/>
      </w:pPr>
      <w:r>
        <w:t>• Menjelaskan format laporan kemajuan murid.</w:t>
      </w:r>
    </w:p>
    <w:p>
      <w:pPr>
        <w:pStyle w:val="ListParagraph"/>
      </w:pPr>
      <w:r>
        <w:t>• Mengaplikasikan penulisan yang betul dalam laporan kemajuan.</w:t>
      </w:r>
    </w:p>
    <w:p>
      <w:pPr>
        <w:pStyle w:val="ListParagraph"/>
      </w:pPr>
      <w:r>
        <w:t>• Menyediakan laporan kemajuan mengikut format piawai tadika.</w:t>
      </w:r>
    </w:p>
    <w:p>
      <w:r>
        <w:rPr>
          <w:b/>
          <w:sz w:val="26"/>
        </w:rPr>
        <w:t>1. Format Report</w:t>
      </w:r>
    </w:p>
    <w:p>
      <w:r>
        <w:t>Laporan kemajuan biasanya mengandungi maklumat murid, ringkasan pencapaian mengikut domain (JERIS), catatan kekuatan dan bidang penambahbaikan, serta cadangan tindakan susulan — disusun secara ringkas dan mudah difahami ibu bapa. Format yang seragam merentas semua kelas membolehkan pengetua menyemak laporan dengan cepat dan membandingkan trend perkembangan antara murid apabila diperlukan.</w:t>
      </w:r>
    </w:p>
    <w:p>
      <w:r>
        <w:rPr>
          <w:b/>
          <w:sz w:val="26"/>
        </w:rPr>
        <w:t>2. Proper Writing</w:t>
      </w:r>
    </w:p>
    <w:tbl>
      <w:tblPr>
        <w:tblStyle w:val="TableGrid"/>
        <w:tblW w:type="auto" w:w="0"/>
        <w:tblLook w:firstColumn="1" w:firstRow="1" w:lastColumn="0" w:lastRow="0" w:noHBand="0" w:noVBand="1" w:val="04A0"/>
      </w:tblPr>
      <w:tblGrid>
        <w:gridCol w:w="4656"/>
        <w:gridCol w:w="4656"/>
      </w:tblGrid>
      <w:tr>
        <w:tc>
          <w:tcPr>
            <w:tcW w:type="dxa" w:w="4656"/>
          </w:tcPr>
          <w:p>
            <w:r>
              <w:t>Ciri Penulisan Baik</w:t>
            </w:r>
          </w:p>
        </w:tc>
        <w:tc>
          <w:tcPr>
            <w:tcW w:type="dxa" w:w="4656"/>
          </w:tcPr>
          <w:p>
            <w:r>
              <w:t>Contoh</w:t>
            </w:r>
          </w:p>
        </w:tc>
      </w:tr>
      <w:tr>
        <w:tc>
          <w:tcPr>
            <w:tcW w:type="dxa" w:w="4656"/>
          </w:tcPr>
          <w:p>
            <w:r>
              <w:t>Positif dan membina</w:t>
            </w:r>
          </w:p>
        </w:tc>
        <w:tc>
          <w:tcPr>
            <w:tcW w:type="dxa" w:w="4656"/>
          </w:tcPr>
          <w:p>
            <w:r>
              <w:t>"Ahmad sedang berkembang dalam kemahiran berkongsi" berbanding "Ahmad tidak reti berkongsi"</w:t>
            </w:r>
          </w:p>
        </w:tc>
      </w:tr>
      <w:tr>
        <w:tc>
          <w:tcPr>
            <w:tcW w:type="dxa" w:w="4656"/>
          </w:tcPr>
          <w:p>
            <w:r>
              <w:t>Spesifik dan berasaskan bukti</w:t>
            </w:r>
          </w:p>
        </w:tc>
        <w:tc>
          <w:tcPr>
            <w:tcW w:type="dxa" w:w="4656"/>
          </w:tcPr>
          <w:p>
            <w:r>
              <w:t>Merujuk kejadian atau pemerhatian sebenar, bukan andaian umum</w:t>
            </w:r>
          </w:p>
        </w:tc>
      </w:tr>
      <w:tr>
        <w:tc>
          <w:tcPr>
            <w:tcW w:type="dxa" w:w="4656"/>
          </w:tcPr>
          <w:p>
            <w:r>
              <w:t>Bahasa mudah difahami</w:t>
            </w:r>
          </w:p>
        </w:tc>
        <w:tc>
          <w:tcPr>
            <w:tcW w:type="dxa" w:w="4656"/>
          </w:tcPr>
          <w:p>
            <w:r>
              <w:t>Elak jargon teknikal berlebihan bagi ibu bapa</w:t>
            </w:r>
          </w:p>
        </w:tc>
      </w:tr>
      <w:tr>
        <w:tc>
          <w:tcPr>
            <w:tcW w:type="dxa" w:w="4656"/>
          </w:tcPr>
          <w:p>
            <w:r>
              <w:t>Ringkas dan tersusun</w:t>
            </w:r>
          </w:p>
        </w:tc>
        <w:tc>
          <w:tcPr>
            <w:tcW w:type="dxa" w:w="4656"/>
          </w:tcPr>
          <w:p>
            <w:r>
              <w:t>Setiap domain dilaporkan dalam perenggan pendek berasingan</w:t>
            </w:r>
          </w:p>
        </w:tc>
      </w:tr>
    </w:tbl>
    <w:p>
      <w:r>
        <w:rPr>
          <w:b/>
          <w:sz w:val="26"/>
        </w:rPr>
        <w:t>3. Kekerapan Penyediaan Laporan</w:t>
      </w:r>
    </w:p>
    <w:p>
      <w:r>
        <w:t>Laporan kemajuan biasanya disediakan mengikut jadual tetap tadika — contohnya suku tahun atau semester — supaya ibu bapa menerima kemas kini berkala tentang perkembangan anak mereka, selain laporan segera bagi isu mendesak yang timbul di luar jadual biasa.</w:t>
      </w:r>
    </w:p>
    <w:p>
      <w:r>
        <w:rPr>
          <w:b/>
          <w:sz w:val="26"/>
        </w:rPr>
        <w:t>4. Contoh Amalan</w:t>
      </w:r>
    </w:p>
    <w:p>
      <w:r>
        <w:t>Sebuah laporan suku tahun yang baik menyertakan contoh konkrit — "semasa aktiviti seni pada bulan Mac, Aisyah menunjukkan peningkatan dalam genggaman pensel" — berbanding kenyataan umum seperti "Aisyah baik dalam seni", supaya ibu bapa dapat membayangkan perkembangan sebenar anak mereka.</w:t>
      </w:r>
    </w:p>
    <w:p>
      <w:r>
        <w:rPr>
          <w:b/>
          <w:sz w:val="26"/>
        </w:rPr>
        <w:t>5. Rumusan</w:t>
      </w:r>
    </w:p>
    <w:p>
      <w:r>
        <w:t>Format yang tersusun, kekerapan pelaporan yang konsisten, dan gaya penulisan yang positif serta berasaskan bukti memastikan laporan kemajuan mudah difahami dan diterima baik oleh ibu bapa.</w:t>
      </w:r>
    </w:p>
    <w:p>
      <w:r>
        <w:rPr>
          <w:b/>
          <w:sz w:val="36"/>
        </w:rPr>
        <w:t>Bab 2: Assessment Data Method</w:t>
      </w:r>
    </w:p>
    <w:p>
      <w:r>
        <w:rPr>
          <w:b/>
          <w:sz w:val="26"/>
        </w:rPr>
        <w:t>Objektif Pembelajaran</w:t>
      </w:r>
    </w:p>
    <w:p>
      <w:r>
        <w:t>Selepas mempelajari topik ini, pelatih dapat:</w:t>
      </w:r>
    </w:p>
    <w:p>
      <w:pPr>
        <w:pStyle w:val="ListParagraph"/>
      </w:pPr>
      <w:r>
        <w:t>• Menyenaraikan kaedah data pentaksiran yang digunakan untuk laporan.</w:t>
      </w:r>
    </w:p>
    <w:p>
      <w:pPr>
        <w:pStyle w:val="ListParagraph"/>
      </w:pPr>
      <w:r>
        <w:t>• Menganalisis corak pembelajaran dan tingkah laku daripada data yang dikumpul.</w:t>
      </w:r>
    </w:p>
    <w:p>
      <w:pPr>
        <w:pStyle w:val="ListParagraph"/>
      </w:pPr>
      <w:r>
        <w:t>• Menggunakan pelbagai sumber data untuk menghasilkan laporan yang komprehensif.</w:t>
      </w:r>
    </w:p>
    <w:p>
      <w:r>
        <w:rPr>
          <w:b/>
          <w:sz w:val="26"/>
        </w:rPr>
        <w:t>1. Sumber Data</w:t>
      </w:r>
    </w:p>
    <w:tbl>
      <w:tblPr>
        <w:tblStyle w:val="TableGrid"/>
        <w:tblW w:type="auto" w:w="0"/>
        <w:tblLook w:firstColumn="1" w:firstRow="1" w:lastColumn="0" w:lastRow="0" w:noHBand="0" w:noVBand="1" w:val="04A0"/>
      </w:tblPr>
      <w:tblGrid>
        <w:gridCol w:w="4656"/>
        <w:gridCol w:w="4656"/>
      </w:tblGrid>
      <w:tr>
        <w:tc>
          <w:tcPr>
            <w:tcW w:type="dxa" w:w="4656"/>
          </w:tcPr>
          <w:p>
            <w:r>
              <w:t>Sumber</w:t>
            </w:r>
          </w:p>
        </w:tc>
        <w:tc>
          <w:tcPr>
            <w:tcW w:type="dxa" w:w="4656"/>
          </w:tcPr>
          <w:p>
            <w:r>
              <w:t>Penerangan</w:t>
            </w:r>
          </w:p>
        </w:tc>
      </w:tr>
      <w:tr>
        <w:tc>
          <w:tcPr>
            <w:tcW w:type="dxa" w:w="4656"/>
          </w:tcPr>
          <w:p>
            <w:r>
              <w:t>Observation notes</w:t>
            </w:r>
          </w:p>
        </w:tc>
        <w:tc>
          <w:tcPr>
            <w:tcW w:type="dxa" w:w="4656"/>
          </w:tcPr>
          <w:p>
            <w:r>
              <w:t>Catatan pemerhatian harian/mingguan</w:t>
            </w:r>
          </w:p>
        </w:tc>
      </w:tr>
      <w:tr>
        <w:tc>
          <w:tcPr>
            <w:tcW w:type="dxa" w:w="4656"/>
          </w:tcPr>
          <w:p>
            <w:r>
              <w:t>Checklist</w:t>
            </w:r>
          </w:p>
        </w:tc>
        <w:tc>
          <w:tcPr>
            <w:tcW w:type="dxa" w:w="4656"/>
          </w:tcPr>
          <w:p>
            <w:r>
              <w:t>Senarai semak milestone yang telah dicapai</w:t>
            </w:r>
          </w:p>
        </w:tc>
      </w:tr>
      <w:tr>
        <w:tc>
          <w:tcPr>
            <w:tcW w:type="dxa" w:w="4656"/>
          </w:tcPr>
          <w:p>
            <w:r>
              <w:t>Learning pattern</w:t>
            </w:r>
          </w:p>
        </w:tc>
        <w:tc>
          <w:tcPr>
            <w:tcW w:type="dxa" w:w="4656"/>
          </w:tcPr>
          <w:p>
            <w:r>
              <w:t>Trend pembelajaran dari semasa ke semasa (contoh: peningkatan tumpuan)</w:t>
            </w:r>
          </w:p>
        </w:tc>
      </w:tr>
      <w:tr>
        <w:tc>
          <w:tcPr>
            <w:tcW w:type="dxa" w:w="4656"/>
          </w:tcPr>
          <w:p>
            <w:r>
              <w:t>Behavioural trends</w:t>
            </w:r>
          </w:p>
        </w:tc>
        <w:tc>
          <w:tcPr>
            <w:tcW w:type="dxa" w:w="4656"/>
          </w:tcPr>
          <w:p>
            <w:r>
              <w:t>Corak tingkah laku berulang (positif atau memerlukan sokongan)</w:t>
            </w:r>
          </w:p>
        </w:tc>
      </w:tr>
      <w:tr>
        <w:tc>
          <w:tcPr>
            <w:tcW w:type="dxa" w:w="4656"/>
          </w:tcPr>
          <w:p>
            <w:r>
              <w:t>Portfolio</w:t>
            </w:r>
          </w:p>
        </w:tc>
        <w:tc>
          <w:tcPr>
            <w:tcW w:type="dxa" w:w="4656"/>
          </w:tcPr>
          <w:p>
            <w:r>
              <w:t>Hasil kerja murid yang menunjukkan bukti kemajuan dari semasa ke semasa</w:t>
            </w:r>
          </w:p>
        </w:tc>
      </w:tr>
    </w:tbl>
    <w:p>
      <w:r>
        <w:rPr>
          <w:b/>
          <w:sz w:val="26"/>
        </w:rPr>
        <w:t>2. Menganalisis Data</w:t>
      </w:r>
    </w:p>
    <w:p>
      <w:r>
        <w:t>Guru menggabungkan pelbagai sumber data ini untuk mengesahkan dapatan — contohnya jika observation notes dan checklist kedua-duanya menunjukkan peningkatan kemahiran bahasa, dapatan ini lebih boleh dipercayai berbanding hanya satu sumber sahaja. Proses ini dikenali sebagai triangulasi data, iaitu menyemak dapatan daripada sekurang-kurangnya dua sumber berbeza sebelum membuat kesimpulan tentang kemajuan murid.</w:t>
      </w:r>
    </w:p>
    <w:p>
      <w:r>
        <w:rPr>
          <w:b/>
          <w:sz w:val="26"/>
        </w:rPr>
        <w:t>3. Mengenal Pasti Corak (Pattern)</w:t>
      </w:r>
    </w:p>
    <w:p>
      <w:r>
        <w:t>Dengan menyusun data mengikut kronologi (contoh: catatan bulanan), guru dapat mengesan sama ada kemajuan murid konsisten menaik, statik, atau menurun dalam sesuatu domain — maklumat yang penting untuk menentukan sama ada sokongan tambahan diperlukan.</w:t>
      </w:r>
    </w:p>
    <w:p>
      <w:r>
        <w:rPr>
          <w:b/>
          <w:sz w:val="26"/>
        </w:rPr>
        <w:t>4. Contoh Amalan</w:t>
      </w:r>
    </w:p>
    <w:p>
      <w:r>
        <w:t>Sebelum menyediakan laporan suku tahun, guru menyemak semula portfolio, checklist milestone, dan anecdotal record murid sepanjang tempoh berkenaan untuk mengenal pasti trend perkembangan yang konsisten, bukan hanya kejadian tunggal, sebelum menuliskannya ke dalam laporan rasmi.</w:t>
      </w:r>
    </w:p>
    <w:p>
      <w:r>
        <w:rPr>
          <w:b/>
          <w:sz w:val="26"/>
        </w:rPr>
        <w:t>5. Rumusan</w:t>
      </w:r>
    </w:p>
    <w:p>
      <w:r>
        <w:t>Penggunaan pelbagai kaedah data — nota pemerhatian, checklist, portfolio, corak pembelajaran dan tingkah laku — melalui proses triangulasi menghasilkan laporan kemajuan yang lebih tepat dan menyeluruh berbanding bergantung pada satu sumber sahaja.</w:t>
      </w:r>
    </w:p>
    <w:p>
      <w:r>
        <w:rPr>
          <w:b/>
          <w:sz w:val="36"/>
        </w:rPr>
        <w:t>Bab 3: Report Writing Effectiveness</w:t>
      </w:r>
    </w:p>
    <w:p>
      <w:r>
        <w:rPr>
          <w:b/>
          <w:sz w:val="26"/>
        </w:rPr>
        <w:t>Objektif Pembelajaran</w:t>
      </w:r>
    </w:p>
    <w:p>
      <w:r>
        <w:t>Selepas mempelajari topik ini, pelatih dapat:</w:t>
      </w:r>
    </w:p>
    <w:p>
      <w:pPr>
        <w:pStyle w:val="ListParagraph"/>
      </w:pPr>
      <w:r>
        <w:t>• Menjelaskan gaya penulisan laporan yang beretika dan berkesan.</w:t>
      </w:r>
    </w:p>
    <w:p>
      <w:pPr>
        <w:pStyle w:val="ListParagraph"/>
      </w:pPr>
      <w:r>
        <w:t>• Mengelakkan gaya penulisan yang boleh menyinggung atau mengelirukan ibu bapa.</w:t>
      </w:r>
    </w:p>
    <w:p>
      <w:pPr>
        <w:pStyle w:val="ListParagraph"/>
      </w:pPr>
      <w:r>
        <w:t>• Menghasilkan laporan yang seimbang antara kekuatan dan bidang penambahbaikan.</w:t>
      </w:r>
    </w:p>
    <w:p>
      <w:r>
        <w:rPr>
          <w:b/>
          <w:sz w:val="26"/>
        </w:rPr>
        <w:t>1. Ethical Writing Styles</w:t>
      </w:r>
    </w:p>
    <w:p>
      <w:r>
        <w:t>Penulisan laporan yang beretika mengekalkan nada positif, memberi tumpuan kepada pertumbuhan (growth mindset), dan mengelak label negatif seperti "nakal" atau "malas" yang boleh menjejaskan hubungan dengan ibu bapa dan imej murid. Growth mindset dalam konteks ini bermaksud melaporkan cabaran sebagai sesuatu yang sedang "dalam proses berkembang", bukan sebagai kekurangan kekal pada diri murid.</w:t>
      </w:r>
    </w:p>
    <w:p>
      <w:r>
        <w:rPr>
          <w:b/>
          <w:sz w:val="26"/>
        </w:rPr>
        <w:t>2. Struktur Seimbang</w:t>
      </w:r>
    </w:p>
    <w:tbl>
      <w:tblPr>
        <w:tblStyle w:val="TableGrid"/>
        <w:tblW w:type="auto" w:w="0"/>
        <w:tblLook w:firstColumn="1" w:firstRow="1" w:lastColumn="0" w:lastRow="0" w:noHBand="0" w:noVBand="1" w:val="04A0"/>
      </w:tblPr>
      <w:tblGrid>
        <w:gridCol w:w="4656"/>
        <w:gridCol w:w="4656"/>
      </w:tblGrid>
      <w:tr>
        <w:tc>
          <w:tcPr>
            <w:tcW w:type="dxa" w:w="4656"/>
          </w:tcPr>
          <w:p>
            <w:r>
              <w:t>Elemen</w:t>
            </w:r>
          </w:p>
        </w:tc>
        <w:tc>
          <w:tcPr>
            <w:tcW w:type="dxa" w:w="4656"/>
          </w:tcPr>
          <w:p>
            <w:r>
              <w:t>Contoh Frasa</w:t>
            </w:r>
          </w:p>
        </w:tc>
      </w:tr>
      <w:tr>
        <w:tc>
          <w:tcPr>
            <w:tcW w:type="dxa" w:w="4656"/>
          </w:tcPr>
          <w:p>
            <w:r>
              <w:t>Kekuatan</w:t>
            </w:r>
          </w:p>
        </w:tc>
        <w:tc>
          <w:tcPr>
            <w:tcW w:type="dxa" w:w="4656"/>
          </w:tcPr>
          <w:p>
            <w:r>
              <w:t>"menunjukkan keyakinan tinggi semasa bercerita"</w:t>
            </w:r>
          </w:p>
        </w:tc>
      </w:tr>
      <w:tr>
        <w:tc>
          <w:tcPr>
            <w:tcW w:type="dxa" w:w="4656"/>
          </w:tcPr>
          <w:p>
            <w:r>
              <w:t>Penambahbaikan</w:t>
            </w:r>
          </w:p>
        </w:tc>
        <w:tc>
          <w:tcPr>
            <w:tcW w:type="dxa" w:w="4656"/>
          </w:tcPr>
          <w:p>
            <w:r>
              <w:t>"sedang berkembang dalam kemahiran menunggu giliran"</w:t>
            </w:r>
          </w:p>
        </w:tc>
      </w:tr>
      <w:tr>
        <w:tc>
          <w:tcPr>
            <w:tcW w:type="dxa" w:w="4656"/>
          </w:tcPr>
          <w:p>
            <w:r>
              <w:t>Cadangan sokongan</w:t>
            </w:r>
          </w:p>
        </w:tc>
        <w:tc>
          <w:tcPr>
            <w:tcW w:type="dxa" w:w="4656"/>
          </w:tcPr>
          <w:p>
            <w:r>
              <w:t>"aktiviti di rumah seperti permainan giliran boleh membantu"</w:t>
            </w:r>
          </w:p>
        </w:tc>
      </w:tr>
    </w:tbl>
    <w:p>
      <w:r>
        <w:rPr>
          <w:b/>
          <w:sz w:val="26"/>
        </w:rPr>
        <w:t>3. Elemen yang Perlu Dielakkan</w:t>
      </w:r>
    </w:p>
    <w:p>
      <w:r>
        <w:t>Penulisan laporan mesti mengelakkan perbandingan terus dengan murid lain (contoh: "kurang bagus berbanding rakan sekelas"), bahasa menghakimi ("malas", "degil"), dan andaian tanpa bukti pemerhatian — semuanya boleh menjejaskan kepercayaan ibu bapa dan tidak membantu penambahbaikan sebenar murid.</w:t>
      </w:r>
    </w:p>
    <w:p>
      <w:r>
        <w:rPr>
          <w:b/>
          <w:sz w:val="26"/>
        </w:rPr>
        <w:t>4. Contoh Amalan</w:t>
      </w:r>
    </w:p>
    <w:p>
      <w:r>
        <w:t>Guru yang perlu melaporkan cabaran tumpuan murid semasa aktiviti kumpulan menulis "Danish memerlukan lebih sokongan untuk kekal fokus dalam aktiviti berkumpulan; kami sedang menggunakan aktiviti pendek dan bervariasi untuk membantu" — berbanding kenyataan negatif tanpa cadangan sokongan seperti "Danish tidak boleh duduk diam".</w:t>
      </w:r>
    </w:p>
    <w:p>
      <w:r>
        <w:rPr>
          <w:b/>
          <w:sz w:val="26"/>
        </w:rPr>
        <w:t>5. Rumusan</w:t>
      </w:r>
    </w:p>
    <w:p>
      <w:r>
        <w:t>Laporan yang berkesan menggabungkan ketepatan data dengan gaya penulisan beretika dan membina, mengelakkan perbandingan serta bahasa menghakimi, memastikan ibu bapa menerima maklumat secara positif sambil memahami keperluan sokongan sebenar anak mereka.</w:t>
      </w:r>
    </w:p>
    <w:p>
      <w:r>
        <w:rPr>
          <w:b/>
        </w:rPr>
        <w:t>SOALAN:</w:t>
      </w:r>
    </w:p>
    <w:p>
      <w:pPr>
        <w:pStyle w:val="ListParagraph"/>
      </w:pPr>
      <w:r>
        <w:t>• Nyatakan tiga elemen utama yang biasanya terkandung dalam format laporan kemajuan murid.</w:t>
      </w:r>
    </w:p>
    <w:p>
      <w:r>
        <w:t>Jawapan model: Ringkasan pencapaian mengikut domain perkembangan (JERIS), catatan kekuatan dan bidang penambahbaikan, serta cadangan tindakan susulan.</w:t>
      </w:r>
    </w:p>
    <w:p>
      <w:pPr>
        <w:pStyle w:val="ListParagraph"/>
      </w:pPr>
      <w:r>
        <w:t>• Jelaskan mengapa guru perlu menggunakan pelbagai sumber data (observation notes, checklist, dan lain-lain) sebelum menghasilkan laporan kemajuan.</w:t>
      </w:r>
    </w:p>
    <w:p>
      <w:r>
        <w:t>Jawapan model: Penggunaan pelbagai sumber membolehkan guru mengesahkan dapatan secara silang — jika beberapa sumber menunjukkan trend yang sama, dapatan itu lebih boleh dipercayai berbanding bergantung pada satu sumber sahaja.</w:t>
      </w:r>
    </w:p>
    <w:p>
      <w:pPr>
        <w:pStyle w:val="ListParagraph"/>
      </w:pPr>
      <w:r>
        <w:t>• Berikan satu contoh bagaimana laporan kemajuan boleh ditulis secara beretika apabila melaporkan cabaran murid.</w:t>
      </w:r>
    </w:p>
    <w:p>
      <w:r>
        <w:t>Jawapan model: Contohnya menulis "murid memerlukan lebih sokongan untuk kekal fokus dalam aktiviti berkumpulan, dan kami sedang menggunakan aktiviti pendek untuk membantu" — memfokus kepada sokongan dan pertumbuhan, bukan label negatif.</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