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12a. LPKC — Rangka Isian (untuk dituang ke templat pegawai 1.2 LPKC.docx)</w:t>
      </w:r>
    </w:p>
    <w:p>
      <w:r>
        <w:t>&gt; Rangka isian ini adalah skeleton kosong (heading + placeholder) untuk dituang ke templat officer</w:t>
      </w:r>
    </w:p>
    <w:p>
      <w:r>
        <w:t>&gt; raw/adi-mpc-template-2026-09/_md/4-pelaksanaan-kompilasi__1.2 LPKC.docx.md /</w:t>
      </w:r>
    </w:p>
    <w:p>
      <w:r>
        <w:t>&gt; LAMPIRAN 9 LPKC.docx.md. Setiap [TBD: apa | siapa | bila] diisi oleh Bakat/calon bersama</w:t>
      </w:r>
    </w:p>
    <w:p>
      <w:r>
        <w:t>&gt; Pembimbing. Struktur bab dan urutan mengikut Panduan ADI Pekerjaan 2025 §3.3.6.a-b; format</w:t>
      </w:r>
    </w:p>
    <w:p>
      <w:r>
        <w:t>&gt; mengikut Jadual 10 — lihat 12-lpkc.md untuk rujukan penuh.</w:t>
      </w:r>
    </w:p>
    <w:p>
      <w:r>
        <w:rPr>
          <w:b/>
          <w:sz w:val="28"/>
        </w:rPr>
        <w:t>MUKA HADAPAN</w:t>
      </w:r>
    </w:p>
    <w:p>
      <w:r>
        <w:t>(a) Bahagian hadapan — saiz 18, Arial Narrow, hitam:</w:t>
      </w:r>
    </w:p>
    <w:p>
      <w:r>
        <w:t>[TBD: Diploma Kemahiran Malaysia | Bakat | semasa mula projek]</w:t>
      </w:r>
    </w:p>
    <w:p>
      <w:r>
        <w:t>Tajuk Projek: [TBD: 10–15 patah perkataan, merujuk NOSS | Bakat + Pembimbing | bulan ~6]</w:t>
      </w:r>
    </w:p>
    <w:p>
      <w:r>
        <w:t>Nama Calon: [TBD: nama penuh Bakat | Penyelaras Syarikat | pendaftaran MySPIKE]</w:t>
      </w:r>
    </w:p>
    <w:p>
      <w:r>
        <w:t>No. Pendaftaran Calon: [TBD: no. pendaftaran MySPIKE | Penyelaras Syarikat | selepas pendaftaran disahkan]</w:t>
      </w:r>
    </w:p>
    <w:p>
      <w:r>
        <w:t>Nama Program: Preschool Teaching (Pengajaran Prasekolah)</w:t>
      </w:r>
    </w:p>
    <w:p>
      <w:r>
        <w:t>Kod Program: P851-002-4:2025</w:t>
      </w:r>
    </w:p>
    <w:p>
      <w:r>
        <w:t>(b) Bahagian tepi (spine) — saiz 20, Arial Narrow, hitam:</w:t>
      </w:r>
    </w:p>
    <w:p>
      <w:r>
        <w:t>Nama Calon: [TBD: sama seperti di atas]</w:t>
      </w:r>
    </w:p>
    <w:p>
      <w:r>
        <w:t>Kod Program: P851-002-4:2025</w:t>
      </w:r>
    </w:p>
    <w:p>
      <w:r>
        <w:t>Tahun Verifikasi: [TBD: tahun verifikasi dijangka | Penyelaras Syarikat | bulan ~29–30]</w:t>
      </w:r>
    </w:p>
    <w:p>
      <w:r>
        <w:rPr>
          <w:b/>
          <w:sz w:val="28"/>
        </w:rPr>
        <w:t>PERAKUAN DAN PENGESAHAN LPKC</w:t>
      </w:r>
    </w:p>
    <w:p>
      <w:r>
        <w:t>⟪TBD: kenyataan rasmi daripada Pembimbing/majikan mengesahkan LPKC calon adalah sah, asli, dan</w:t>
      </w:r>
    </w:p>
    <w:p>
      <w:r>
        <w:t>memenuhi keperluan NOSS bagi tujuan penganugerahan DKM | Pembimbing (Pengetua/Pengusaha Tadika) |</w:t>
      </w:r>
    </w:p>
    <w:p>
      <w:r>
        <w:t>sebelum penghantaran ke PPL-ADI⟫</w:t>
      </w:r>
    </w:p>
    <w:p>
      <w:r>
        <w:t>Tandatangan Pembimbing: [TBD: ] Tarikh: [TBD: ]</w:t>
      </w:r>
    </w:p>
    <w:p>
      <w:r>
        <w:rPr>
          <w:b/>
          <w:sz w:val="28"/>
        </w:rPr>
        <w:t>PENGHARGAAN (maks. 1 muka surat)</w:t>
      </w:r>
    </w:p>
    <w:p>
      <w:r>
        <w:t>[TBD: penghargaan kepada individu/pihak yang membantu penyediaan laporan | Bakat | selepas draf lengkap]</w:t>
      </w:r>
    </w:p>
    <w:p>
      <w:r>
        <w:rPr>
          <w:b/>
          <w:sz w:val="28"/>
        </w:rPr>
        <w:t>ABSTRAK (maks. 1 muka surat, BM atau BI)</w:t>
      </w:r>
    </w:p>
    <w:p>
      <w:r>
        <w:t>[TBD: pengenalan ringkas | Bakat | selepas Bab 1–4 siap]</w:t>
      </w:r>
    </w:p>
    <w:p>
      <w:r>
        <w:t>[TBD: pernyataan masalah | Bakat]</w:t>
      </w:r>
    </w:p>
    <w:p>
      <w:r>
        <w:t>[TBD: objektif projek | Bakat]</w:t>
      </w:r>
    </w:p>
    <w:p>
      <w:r>
        <w:t>[TBD: metodologi/kaedah digunakan | Bakat]</w:t>
      </w:r>
    </w:p>
    <w:p>
      <w:r>
        <w:t>[TBD: hasil projek | Bakat]</w:t>
      </w:r>
    </w:p>
    <w:p>
      <w:r>
        <w:rPr>
          <w:b/>
          <w:sz w:val="28"/>
        </w:rPr>
        <w:t>KANDUNGAN</w:t>
      </w:r>
    </w:p>
    <w:p>
      <w:r>
        <w:t>[TBD: senarai isi kandungan berserta mukasurat — dijana selepas dokumen lengkap | Bakat]</w:t>
      </w:r>
    </w:p>
    <w:p>
      <w:r>
        <w:rPr>
          <w:b/>
          <w:sz w:val="28"/>
        </w:rPr>
        <w:t>BAB 1: PENDAHULUAN</w:t>
      </w:r>
    </w:p>
    <w:p>
      <w:r>
        <w:rPr>
          <w:b/>
          <w:sz w:val="24"/>
        </w:rPr>
        <w:t>1.1 Pengenalan Projek</w:t>
      </w:r>
    </w:p>
    <w:p>
      <w:r>
        <w:t>[TBD: latar belakang tadika, konteks projek | Bakat | bulan ~25]</w:t>
      </w:r>
    </w:p>
    <w:p>
      <w:r>
        <w:rPr>
          <w:b/>
          <w:sz w:val="24"/>
        </w:rPr>
        <w:t>1.2 Matlamat</w:t>
      </w:r>
    </w:p>
    <w:p>
      <w:r>
        <w:t>[TBD: matlamat keseluruhan projek | Bakat]</w:t>
      </w:r>
    </w:p>
    <w:p>
      <w:r>
        <w:rPr>
          <w:b/>
          <w:sz w:val="24"/>
        </w:rPr>
        <w:t>1.3 Objektif</w:t>
      </w:r>
    </w:p>
    <w:p>
      <w:r>
        <w:t>[TBD: objektif spesifik, terukur, dikaitkan dengan CU/WA yang dipilih | Bakat + Pembimbing]</w:t>
      </w:r>
    </w:p>
    <w:p>
      <w:r>
        <w:rPr>
          <w:b/>
          <w:sz w:val="24"/>
        </w:rPr>
        <w:t>1.4 Skop dan Limitasi</w:t>
      </w:r>
    </w:p>
    <w:p>
      <w:r>
        <w:t>[TBD: skop (kelas/kumpulan pelajar/tempoh terlibat) dan had projek | Bakat]</w:t>
      </w:r>
    </w:p>
    <w:p>
      <w:r>
        <w:rPr>
          <w:b/>
          <w:sz w:val="24"/>
        </w:rPr>
        <w:t>1.5 Latar Belakang Masalah / Pernyataan Masalah</w:t>
      </w:r>
    </w:p>
    <w:p>
      <w:r>
        <w:t>[TBD: masalah sebenar di tadika yang mencetuskan projek (rujuk kajian jika kategori Kajian) | Bakat]</w:t>
      </w:r>
    </w:p>
    <w:p>
      <w:r>
        <w:rPr>
          <w:b/>
          <w:sz w:val="24"/>
        </w:rPr>
        <w:t>1.6 Kepentingan Projek</w:t>
      </w:r>
    </w:p>
    <w:p>
      <w:r>
        <w:t>[TBD: manfaat kepada pelajar, tadika, calon sendiri | Bakat]</w:t>
      </w:r>
    </w:p>
    <w:p>
      <w:r>
        <w:rPr>
          <w:b/>
          <w:sz w:val="24"/>
        </w:rPr>
        <w:t>1.7 Perancangan dan Jangkaan Hasil</w:t>
      </w:r>
    </w:p>
    <w:p>
      <w:r>
        <w:t>[TBD: ringkasan perancangan pelaksanaan dan hasil dijangka | Bakat]</w:t>
      </w:r>
    </w:p>
    <w:p>
      <w:r>
        <w:rPr>
          <w:b/>
          <w:sz w:val="28"/>
        </w:rPr>
        <w:t>BAB 2: METODOLOGI</w:t>
      </w:r>
    </w:p>
    <w:p>
      <w:r>
        <w:rPr>
          <w:b/>
          <w:sz w:val="24"/>
        </w:rPr>
        <w:t>2.1 Kaedah Pelaksanaan</w:t>
      </w:r>
    </w:p>
    <w:p>
      <w:r>
        <w:t>[TBD: kaedah kutipan bukti (pemerhatian/borang/rekod RPH-RPT/temu bual) | Bakat | bulan ~12–24]</w:t>
      </w:r>
    </w:p>
    <w:p>
      <w:r>
        <w:rPr>
          <w:b/>
          <w:sz w:val="24"/>
        </w:rPr>
        <w:t>2.2 Prosedur</w:t>
      </w:r>
    </w:p>
    <w:p>
      <w:r>
        <w:t>[TBD: langkah-langkah pelaksanaan projek secara berurutan | Bakat]</w:t>
      </w:r>
    </w:p>
    <w:p>
      <w:r>
        <w:rPr>
          <w:b/>
          <w:sz w:val="24"/>
        </w:rPr>
        <w:t>2.3 Peralatan dan Bahan</w:t>
      </w:r>
    </w:p>
    <w:p>
      <w:r>
        <w:t>[TBD: senarai peralatan/bahan digunakan (rujuk TEM CU berkaitan dalam 00-noss-extract.md) | Bakat]</w:t>
      </w:r>
    </w:p>
    <w:p>
      <w:r>
        <w:rPr>
          <w:b/>
          <w:sz w:val="24"/>
        </w:rPr>
        <w:t>2.4 Perancangan Pelaksanaan (Carta Gantt)</w:t>
      </w:r>
    </w:p>
    <w:p>
      <w:r>
        <w:t>[TBD: Carta Gantt selaras tempoh 30 bulan program, lihat 12-lpkc.md §5 | Bakat + Pembimbing | bulan ~6]</w:t>
      </w:r>
    </w:p>
    <w:p>
      <w:r>
        <w:rPr>
          <w:b/>
          <w:sz w:val="28"/>
        </w:rPr>
        <w:t>BAB 3: PENEMUAN DAN ANALISIS HASIL PROJEK</w:t>
      </w:r>
    </w:p>
    <w:p>
      <w:r>
        <w:rPr>
          <w:b/>
          <w:sz w:val="24"/>
        </w:rPr>
        <w:t>3.1 Penemuan</w:t>
      </w:r>
    </w:p>
    <w:p>
      <w:r>
        <w:t>[TBD: dapatan sebenar (data kuantitatif/kualitatif dikumpul) | Bakat | bulan ~25]</w:t>
      </w:r>
    </w:p>
    <w:p>
      <w:r>
        <w:rPr>
          <w:b/>
          <w:sz w:val="24"/>
        </w:rPr>
        <w:t>3.2 Analisis Data</w:t>
      </w:r>
    </w:p>
    <w:p>
      <w:r>
        <w:t>[TBD: analisis terhadap data yang diperoleh | Bakat]</w:t>
      </w:r>
    </w:p>
    <w:p>
      <w:r>
        <w:rPr>
          <w:b/>
          <w:sz w:val="24"/>
        </w:rPr>
        <w:t>3.3 Ulasan Penemuan</w:t>
      </w:r>
    </w:p>
    <w:p>
      <w:r>
        <w:t>[TBD: ulasan/interpretasi hasil, perbandingan sebelum-selepas jika berkenaan | Bakat]</w:t>
      </w:r>
    </w:p>
    <w:p>
      <w:r>
        <w:rPr>
          <w:b/>
          <w:sz w:val="28"/>
        </w:rPr>
        <w:t>BAB 4: PERBINCANGAN, CADANGAN DAN KESIMPULAN</w:t>
      </w:r>
    </w:p>
    <w:p>
      <w:r>
        <w:rPr>
          <w:b/>
          <w:sz w:val="24"/>
        </w:rPr>
        <w:t>4.1 Perbincangan Hasil Penemuan</w:t>
      </w:r>
    </w:p>
    <w:p>
      <w:r>
        <w:t>[TBD: bincangkan makna hasil projek terhadap amalan tadika | Bakat | bulan ~26]</w:t>
      </w:r>
    </w:p>
    <w:p>
      <w:r>
        <w:rPr>
          <w:b/>
          <w:sz w:val="24"/>
        </w:rPr>
        <w:t>4.2 Cadangan</w:t>
      </w:r>
    </w:p>
    <w:p>
      <w:r>
        <w:t>[TBD: cadangan untuk penambahbaikan/pelaksanaan masa depan | Bakat]</w:t>
      </w:r>
    </w:p>
    <w:p>
      <w:r>
        <w:rPr>
          <w:b/>
          <w:sz w:val="24"/>
        </w:rPr>
        <w:t>4.3 Kesimpulan</w:t>
      </w:r>
    </w:p>
    <w:p>
      <w:r>
        <w:t>[TBD: rumusan keseluruhan projek dan kerja yang dilaksanakan | Bakat]</w:t>
      </w:r>
    </w:p>
    <w:p>
      <w:r>
        <w:rPr>
          <w:b/>
          <w:sz w:val="28"/>
        </w:rPr>
        <w:t>RUJUKAN</w:t>
      </w:r>
    </w:p>
    <w:p>
      <w:r>
        <w:t>[TBD: senarai rujukan khusus digunakan dalam penulisan (format konsisten) | Bakat]</w:t>
      </w:r>
    </w:p>
    <w:p>
      <w:r>
        <w:rPr>
          <w:b/>
          <w:sz w:val="28"/>
        </w:rPr>
        <w:t>LAMPIRAN</w:t>
      </w:r>
    </w:p>
    <w:p>
      <w:r>
        <w:t>⟪TBD: gambar, jadual, rajah, dokumen sokongan (rekod RPH/RPT, borang pemerhatian, gambar bilik</w:t>
      </w:r>
    </w:p>
    <w:p>
      <w:r>
        <w:t>darjah, dsb.) | Bakat⟫</w:t>
      </w:r>
    </w:p>
    <w:p>
      <w:r>
        <w:rPr>
          <w:b/>
          <w:sz w:val="28"/>
        </w:rPr>
        <w:t>Semakan format sebelum hantar (rujuk Jadual 10 penuh di 12-lpkc.md §1)</w:t>
      </w:r>
    </w:p>
    <w:p>
      <w:r>
        <w:t>[ ] 15–80 muka surat (tidak termasuk lampiran)</w:t>
      </w:r>
    </w:p>
    <w:p>
      <w:r>
        <w:t>[ ] Times New Roman/Arial, saiz 12 (jadual ≥8), tajuk Bold</w:t>
      </w:r>
    </w:p>
    <w:p>
      <w:r>
        <w:t>[ ] Margin Atas/Bawah/Kanan 2.5cm, Kiri 4.0cm</w:t>
      </w:r>
    </w:p>
    <w:p>
      <w:r>
        <w:t>[ ] Spacing 1.5 untuk teks; nombor muka surat bawah-kanan</w:t>
      </w:r>
    </w:p>
    <w:p>
      <w:r>
        <w:t>[ ] Muka hadapan lengkap (a) dan (b) mengikut spesifikasi di atas</w:t>
      </w:r>
    </w:p>
    <w:p>
      <w:r>
        <w:t>[ ] Hantar sebagai PDF, ≥7 hari sebelum tarikh verifikasi (§3.4.5)</w:t>
      </w:r>
    </w:p>
    <w:p>
      <w:r>
        <w:rPr>
          <w:b/>
          <w:sz w:val="28"/>
        </w:rPr>
        <w:t>Sumber</w:t>
      </w:r>
    </w:p>
    <w:p>
      <w:r>
        <w:t>Rangka ini disarikan daripada struktur bab wajib di Panduan ADI Pekerjaan 2025 §3.3.6.a-b dan</w:t>
      </w:r>
    </w:p>
    <w:p>
      <w:r>
        <w:t>Jadual 10 (format), dituang mengikut susunan medan kosong dalam templat officer</w:t>
      </w:r>
    </w:p>
    <w:p>
      <w:r>
        <w:t>4-pelaksanaan-kompilasi/1.2 LPKC.docx / LAMPIRAN 9 LPKC.docx (kedua-duanya identik — borang</w:t>
      </w:r>
    </w:p>
    <w:p>
      <w:r>
        <w:t>penilaian PPL-ADI, bukan templat penulisan laporan itu sendiri; templat penulisan tidak wujud</w:t>
      </w:r>
    </w:p>
    <w:p>
      <w:r>
        <w:t>sebagai fail berasingan dalam raw/adi-mpc-template-2026-09/, jadi rangka bab di atas dibina terus</w:t>
      </w:r>
    </w:p>
    <w:p>
      <w:r>
        <w:t>daripada senarai kandungan wajib §3.3.6.a-b). Penuh rujukan §3.3.5–3.3.6, Jadual 10, §3.4.2,</w:t>
      </w:r>
    </w:p>
    <w:p>
      <w:r>
        <w:t>Jadual 11 ada di 12-lpkc.md.</w:t>
      </w:r>
    </w:p>
    <w:sectPr w:rsidR="00FC693F" w:rsidRPr="0006063C" w:rsidSect="00034616">
      <w:footerReference w:type="default" r:id="rId9"/>
      <w:pgSz w:w="12240" w:h="15840"/>
      <w:pgMar w:top="1417" w:right="1417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