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P851-002-4:2025</w:t>
      </w:r>
    </w:p>
    <w:p>
      <w:pPr>
        <w:jc w:val="center"/>
      </w:pPr>
      <w:r>
        <w:rPr>
          <w:b/>
          <w:sz w:val="40"/>
        </w:rPr>
        <w:t>PRESCHOOL TEACHING</w:t>
      </w:r>
    </w:p>
    <w:p>
      <w:pPr>
        <w:jc w:val="center"/>
      </w:pPr>
      <w:r>
        <w:rPr>
          <w:b/>
          <w:sz w:val="32"/>
        </w:rPr>
        <w:t>TAHAP 4 (DKM)</w:t>
      </w:r>
    </w:p>
    <w:p/>
    <w:p>
      <w:pPr>
        <w:jc w:val="center"/>
      </w:pPr>
      <w:r>
        <w:rPr>
          <w:b w:val="0"/>
          <w:sz w:val="28"/>
        </w:rPr>
        <w:t>Nota Pembelajaran / Kertas Penerangan — Unit Kompetensi C01</w:t>
      </w:r>
    </w:p>
    <w:p/>
    <w:p/>
    <w:p>
      <w:pPr>
        <w:jc w:val="center"/>
      </w:pPr>
      <w:r>
        <w:rPr>
          <w:b w:val="0"/>
          <w:sz w:val="24"/>
        </w:rPr>
        <w:t>Pusat Latihan: 3U Pioneer Academy Sdn Bhd</w:t>
      </w:r>
    </w:p>
    <w:p>
      <w:pPr>
        <w:jc w:val="center"/>
      </w:pPr>
      <w:r>
        <w:rPr>
          <w:b w:val="0"/>
          <w:sz w:val="24"/>
        </w:rPr>
        <w:t>Syarikat: [TBD: nama syarikat]</w:t>
      </w:r>
    </w:p>
    <w:p>
      <w:pPr>
        <w:jc w:val="center"/>
      </w:pPr>
      <w:r>
        <w:rPr>
          <w:b w:val="0"/>
          <w:sz w:val="24"/>
        </w:rPr>
        <w:t>2026</w:t>
      </w:r>
    </w:p>
    <w:p>
      <w:r>
        <w:br w:type="page"/>
      </w:r>
    </w:p>
    <w:p>
      <w:r>
        <w:rPr>
          <w:b/>
          <w:sz w:val="28"/>
        </w:rPr>
        <w:t>ISI KANDUNGAN</w:t>
      </w:r>
    </w:p>
    <w:p>
      <w:r>
        <w:fldChar w:fldCharType="begin"/>
        <w:instrText xml:space="preserve"> TOC \o "1-2" \h \z \u </w:instrText>
        <w:fldChar w:fldCharType="separate"/>
        <w:fldChar w:fldCharType="end"/>
      </w:r>
    </w:p>
    <w:p>
      <w:r>
        <w:br w:type="page"/>
      </w:r>
    </w:p>
    <w:p>
      <w:pPr>
        <w:pStyle w:val="Heading1"/>
        <w:jc w:val="center"/>
      </w:pPr>
      <w:r>
        <w:rPr>
          <w:b/>
        </w:rPr>
        <w:t>UNIT KOMPETENSI C01 — CONDUCT DAILY ROUTINE ACTIVITIES</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 / CONDUCT DAILY ROUTINE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P851-002-4:2025-C01-W01 / Handle pupil's arrival</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P851-002-4:2025-C01/NP(1/4)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P851-002-4:2025-C01-W01 / Handle pupil's arrival</w:t>
      </w:r>
    </w:p>
    <w:p>
      <w:r>
        <w:rPr>
          <w:b/>
        </w:rPr>
        <w:t>PROSES KERJA BERKAITAN:</w:t>
      </w:r>
    </w:p>
    <w:p>
      <w:r>
        <w:t>P01</w:t>
      </w:r>
    </w:p>
    <w:p>
      <w:r>
        <w:rPr>
          <w:b/>
        </w:rPr>
        <w:t>JAM PENGETAHUAN:</w:t>
      </w:r>
    </w:p>
    <w:p>
      <w:r>
        <w:t>42.0 j (168 j x 25% pemberat WA)</w:t>
      </w:r>
    </w:p>
    <w:p/>
    <w:p>
      <w:r>
        <w:rPr>
          <w:b/>
        </w:rPr>
        <w:t>TAJUK:</w:t>
      </w:r>
    </w:p>
    <w:p>
      <w:r>
        <w:t>Mengendalikan Ketibaan Kanak-Kanak di Prasekolah (Handling Pupil's Arrival)</w:t>
      </w:r>
    </w:p>
    <w:p/>
    <w:p>
      <w:r>
        <w:rPr>
          <w:b/>
        </w:rPr>
        <w:t>TUJUAN:</w:t>
      </w:r>
    </w:p>
    <w:p>
      <w:r>
        <w:t>Nota Pembelajaran ini bertujuan untuk membimbing Bakat memahami dan menguasai proses mengendalikan ketibaan kanak-kanak ke prasekolah dengan selamat dan teratur, merangkumi keselamatan premis, aktiviti pembersihan, penyediaan stesen pemeriksaan fizikal, tatacara menyambut kanak-kanak dan ibu bapa/penjaga, prosedur saringan kesihatan asas, kaedah merekod, pengenalan status kesihatan kanak-kanak, serta prosedur serah tugas kepada guru kelas. Penguasaan topik ini penting kerana ketibaan adalah titik kawalan pertama bagi keselamatan dan kesihatan kanak-kanak sepanjang hari persekolahan, selaras tuntutan Kurikulum Standard Prasekolah Kebangsaan (KSPK) yang meletakkan keselamatan dan kesejahteraan kanak-kanak sebagai keutamaan tertinggi sebelum sebarang aktiviti pembelajaran bermula.</w:t>
      </w:r>
    </w:p>
    <w:p/>
    <w:p>
      <w:r>
        <w:rPr>
          <w:b/>
        </w:rPr>
        <w:t>PENERANGAN:</w:t>
      </w:r>
    </w:p>
    <w:p>
      <w:r>
        <w:rPr>
          <w:b/>
          <w:sz w:val="36"/>
        </w:rPr>
        <w:t>Bab 1: Introduction to pupil safety and security</w:t>
      </w:r>
    </w:p>
    <w:p>
      <w:r>
        <w:rPr>
          <w:b/>
          <w:sz w:val="26"/>
        </w:rPr>
        <w:t>Objektif Pembelajaran</w:t>
      </w:r>
    </w:p>
    <w:p>
      <w:r>
        <w:t>Selepas mempelajari topik ini, pelatih dapat:</w:t>
      </w:r>
    </w:p>
    <w:p>
      <w:pPr>
        <w:pStyle w:val="ListParagraph"/>
      </w:pPr>
      <w:r>
        <w:t>• Menjelaskan konsep teori pembelajaran sosial (social learning theory) dalam konteks keselamatan kanak-kanak prasekolah.</w:t>
      </w:r>
    </w:p>
    <w:p>
      <w:pPr>
        <w:pStyle w:val="ListParagraph"/>
      </w:pPr>
      <w:r>
        <w:t>• Menyenaraikan kandungan SOP Indoor, SOP Outdoor dan SOP Arrival.</w:t>
      </w:r>
    </w:p>
    <w:p>
      <w:pPr>
        <w:pStyle w:val="ListParagraph"/>
      </w:pPr>
      <w:r>
        <w:t>• Mengenal pasti risiko keselamatan biasa di kawasan dalam dan luar bangunan prasekolah.</w:t>
      </w:r>
    </w:p>
    <w:p>
      <w:pPr>
        <w:pStyle w:val="ListParagraph"/>
      </w:pPr>
      <w:r>
        <w:t>• Mengaitkan tanggungjawab guru dengan peruntukan Akta Pendidikan 1996 dan Garis Panduan Penubuhan Tadika Swasta KPM.</w:t>
      </w:r>
    </w:p>
    <w:p>
      <w:r>
        <w:rPr>
          <w:b/>
          <w:sz w:val="26"/>
        </w:rPr>
        <w:t>1. Teori Pembelajaran Sosial dalam Keselamatan Kanak-Kanak</w:t>
      </w:r>
    </w:p>
    <w:p>
      <w:r>
        <w:t>Social learning theory (Albert Bandura) menerangkan bahawa kanak-kanak belajar tingkah laku selamat melalui pemerhatian dan peniruan (modelling) terhadap guru dan rakan sebaya. Guru prasekolah yang sentiasa menunjukkan tingkah laku berhati-hati — seperti memeriksa kawasan permainan sebelum digunakan, berjalan (bukan berlari) di lorong, dan memegang pagar semasa menuruni tangga — secara tidak langsung membentuk kebiasaan selamat dalam diri kanak-kanak. Sarjana lain seperti Urie Bronfenbrenner turut menekankan bahawa persekitaran mikrosistem (kelas, rumah) membentuk tingkah laku kanak-kanak secara berterusan, justeru konsistensi amalan keselamatan guru amat penting.</w:t>
      </w:r>
    </w:p>
    <w:p>
      <w:r>
        <w:rPr>
          <w:b/>
          <w:sz w:val="26"/>
        </w:rPr>
        <w:t>2. SOP Indoor</w:t>
      </w:r>
    </w:p>
    <w:p>
      <w:r>
        <w:t>Merangkumi pemeriksaan lantai licin, susunan perabot tanpa sudut tajam terdedah, soket elektrik berpenutup, pintu kecemasan tidak berhalang, tangga bertutup pagar keselamatan, dan alat pemadam api dalam tempoh sah laku. Semakan dilakukan setiap pagi sebelum pintu prasekolah dibuka kepada ibu bapa.</w:t>
      </w:r>
    </w:p>
    <w:p>
      <w:r>
        <w:rPr>
          <w:b/>
          <w:sz w:val="26"/>
        </w:rPr>
        <w:t>3. SOP Outdoor</w:t>
      </w:r>
    </w:p>
    <w:p>
      <w:r>
        <w:t>Merangkumi pemeriksaan pagar keselamatan tertutup rapat dan berkunci, peralatan permainan luar (gelongsor, buaian, jungle gym) tiada kerosakan/karat/skru longgar, kawasan berumput bebas dari objek berbahaya (kaca, batu tajam), takungan air disalirkan, dan pengawasan pintu masuk/keluar utama oleh petugas keselamatan atau guru bertugas.</w:t>
      </w:r>
    </w:p>
    <w:p>
      <w:r>
        <w:rPr>
          <w:b/>
          <w:sz w:val="26"/>
        </w:rPr>
        <w:t>4. SOP Arrival</w:t>
      </w:r>
    </w:p>
    <w:p>
      <w:r>
        <w:t>Menetapkan lokasi turun kenderaan (drop-off zone) yang berasingan daripada laluan pejalan kaki, laluan berjalan yang selamat dari kawasan letak kereta ke pintu masuk dengan pengiring dewasa, serta had masa ketibaan mengikut jadual sekolah supaya pengawasan tidak terlalu meluas serentak.</w:t>
      </w:r>
    </w:p>
    <w:p>
      <w:r>
        <w:rPr>
          <w:b/>
          <w:sz w:val="26"/>
        </w:rPr>
        <w:t>5. Rumusan</w:t>
      </w:r>
    </w:p>
    <w:p>
      <w:r>
        <w:t>Keselamatan dan keteguhan premis dalam dan luar mesti disahkan setiap pagi sebelum kanak-kanak tiba, berpandukan SOP masing-masing dan prinsip pembelajaran sosial yang menjadikan guru sebagai model tingkah laku selamat sepanjang masa, bukan hanya semasa waktu ketibaan.</w:t>
      </w:r>
    </w:p>
    <w:p>
      <w:r>
        <w:rPr>
          <w:b/>
          <w:sz w:val="36"/>
        </w:rPr>
        <w:t>Bab 2: Elements of cleaning activities</w:t>
      </w:r>
    </w:p>
    <w:p>
      <w:r>
        <w:rPr>
          <w:b/>
          <w:sz w:val="26"/>
        </w:rPr>
        <w:t>Objektif Pembelajaran</w:t>
      </w:r>
    </w:p>
    <w:p>
      <w:r>
        <w:t>Selepas mempelajari topik ini, pelatih dapat:</w:t>
      </w:r>
    </w:p>
    <w:p>
      <w:pPr>
        <w:pStyle w:val="ListParagraph"/>
      </w:pPr>
      <w:r>
        <w:t>• Menyenaraikan item dalam checklist pembersihan kawasan prasekolah.</w:t>
      </w:r>
    </w:p>
    <w:p>
      <w:pPr>
        <w:pStyle w:val="ListParagraph"/>
      </w:pPr>
      <w:r>
        <w:t>• Menjelaskan kaedah dan alat pembersihan yang sesuai bagi setiap kawasan.</w:t>
      </w:r>
    </w:p>
    <w:p>
      <w:pPr>
        <w:pStyle w:val="ListParagraph"/>
      </w:pPr>
      <w:r>
        <w:t>• Menyediakan jadual pembersihan harian/mingguan.</w:t>
      </w:r>
    </w:p>
    <w:p>
      <w:pPr>
        <w:pStyle w:val="ListParagraph"/>
      </w:pPr>
      <w:r>
        <w:t>• Membezakan bahan pembersih yang selamat digunakan berhampiran kanak-kanak.</w:t>
      </w:r>
    </w:p>
    <w:p>
      <w:r>
        <w:rPr>
          <w:b/>
          <w:sz w:val="26"/>
        </w:rPr>
        <w:t>1. Checklist Cleaning Area</w:t>
      </w:r>
    </w:p>
    <w:p>
      <w:r>
        <w:t>Senarai semak meliputi kawasan kelas, tandas, ruang makan, kawasan permainan luar, dan pintu masuk — setiap item ditanda selesai sebelum kanak-kanak tiba. Checklist biasanya ditandatangani oleh guru bertugas dan disimpan sebagai rekod kepatuhan SOP tadika.</w:t>
      </w:r>
    </w:p>
    <w:p>
      <w:r>
        <w:rPr>
          <w:b/>
          <w:sz w:val="26"/>
        </w:rPr>
        <w:t>2. Cleaning Method dan Cleaning Tools</w:t>
      </w:r>
    </w:p>
    <w:p>
      <w:r>
        <w:t>Kaedah termasuk menyapu, mengelap dengan bahan pembersih berkesan disinfeksi (mengikut garis panduan MoH), penyemburan disinfektan pada mainan yang kerap disentuh, dan pengudaraan bilik sebelum kanak-kanak masuk. Alat termasuk penyapu, kain lap warna berasingan mengikut kawasan (elak silang cemar antara tandas dan ruang makan), berus tandas, dan sabun/disinfektan bertanda selamat kanak-kanak (bebas bahan toksik kuat).</w:t>
      </w:r>
    </w:p>
    <w:p>
      <w:r>
        <w:rPr>
          <w:b/>
          <w:sz w:val="26"/>
        </w:rPr>
        <w:t>3. Cleaning Schedule</w:t>
      </w:r>
    </w:p>
    <w:tbl>
      <w:tblPr>
        <w:tblStyle w:val="TableGrid"/>
        <w:tblW w:type="auto" w:w="0"/>
        <w:tblLook w:firstColumn="1" w:firstRow="1" w:lastColumn="0" w:lastRow="0" w:noHBand="0" w:noVBand="1" w:val="04A0"/>
      </w:tblPr>
      <w:tblGrid>
        <w:gridCol w:w="4656"/>
        <w:gridCol w:w="4656"/>
      </w:tblGrid>
      <w:tr>
        <w:tc>
          <w:tcPr>
            <w:tcW w:type="dxa" w:w="4656"/>
          </w:tcPr>
          <w:p>
            <w:r>
              <w:t>Kawasan</w:t>
            </w:r>
          </w:p>
        </w:tc>
        <w:tc>
          <w:tcPr>
            <w:tcW w:type="dxa" w:w="4656"/>
          </w:tcPr>
          <w:p>
            <w:r>
              <w:t>Kekerapan</w:t>
            </w:r>
          </w:p>
        </w:tc>
      </w:tr>
      <w:tr>
        <w:tc>
          <w:tcPr>
            <w:tcW w:type="dxa" w:w="4656"/>
          </w:tcPr>
          <w:p>
            <w:r>
              <w:t>Kelas dan alat permainan</w:t>
            </w:r>
          </w:p>
        </w:tc>
        <w:tc>
          <w:tcPr>
            <w:tcW w:type="dxa" w:w="4656"/>
          </w:tcPr>
          <w:p>
            <w:r>
              <w:t>Setiap hari, sebelum dan selepas sesi</w:t>
            </w:r>
          </w:p>
        </w:tc>
      </w:tr>
      <w:tr>
        <w:tc>
          <w:tcPr>
            <w:tcW w:type="dxa" w:w="4656"/>
          </w:tcPr>
          <w:p>
            <w:r>
              <w:t>Tandas</w:t>
            </w:r>
          </w:p>
        </w:tc>
        <w:tc>
          <w:tcPr>
            <w:tcW w:type="dxa" w:w="4656"/>
          </w:tcPr>
          <w:p>
            <w:r>
              <w:t>Sebelum dan selepas waktu puncak</w:t>
            </w:r>
          </w:p>
        </w:tc>
      </w:tr>
      <w:tr>
        <w:tc>
          <w:tcPr>
            <w:tcW w:type="dxa" w:w="4656"/>
          </w:tcPr>
          <w:p>
            <w:r>
              <w:t>Kawasan luar</w:t>
            </w:r>
          </w:p>
        </w:tc>
        <w:tc>
          <w:tcPr>
            <w:tcW w:type="dxa" w:w="4656"/>
          </w:tcPr>
          <w:p>
            <w:r>
              <w:t>Setiap pagi sebelum ketibaan</w:t>
            </w:r>
          </w:p>
        </w:tc>
      </w:tr>
      <w:tr>
        <w:tc>
          <w:tcPr>
            <w:tcW w:type="dxa" w:w="4656"/>
          </w:tcPr>
          <w:p>
            <w:r>
              <w:t>Mainan digunakan bersama</w:t>
            </w:r>
          </w:p>
        </w:tc>
        <w:tc>
          <w:tcPr>
            <w:tcW w:type="dxa" w:w="4656"/>
          </w:tcPr>
          <w:p>
            <w:r>
              <w:t>Selepas setiap sesi bermain</w:t>
            </w:r>
          </w:p>
        </w:tc>
      </w:tr>
    </w:tbl>
    <w:p>
      <w:r>
        <w:rPr>
          <w:b/>
          <w:sz w:val="26"/>
        </w:rPr>
        <w:t>4. Contoh Amalan Tadika</w:t>
      </w:r>
    </w:p>
    <w:p>
      <w:r>
        <w:t>Sesetengah tadika menggunakan sistem warna pada kain lap (merah untuk tandas, biru untuk permukaan meja) supaya pembantu pembersih tidak tersilap guna, mengurangkan risiko jangkitan silang secara nyata dan mudah dipantau.</w:t>
      </w:r>
    </w:p>
    <w:p>
      <w:r>
        <w:rPr>
          <w:b/>
          <w:sz w:val="26"/>
        </w:rPr>
        <w:t>5. Rumusan</w:t>
      </w:r>
    </w:p>
    <w:p>
      <w:r>
        <w:t>Checklist, kaedah, alat dan jadual pembersihan yang konsisten serta bahan pembersih selamat memastikan prasekolah sentiasa bersih dan selamat sebelum sesi bermula setiap hari, sekali gus mengurangkan risiko penyakit berjangkit dalam kalangan kanak-kanak.</w:t>
      </w:r>
    </w:p>
    <w:p>
      <w:r>
        <w:rPr>
          <w:b/>
          <w:sz w:val="36"/>
        </w:rPr>
        <w:t>Bab 3: Workstation criteria</w:t>
      </w:r>
    </w:p>
    <w:p>
      <w:r>
        <w:rPr>
          <w:b/>
          <w:sz w:val="26"/>
        </w:rPr>
        <w:t>Objektif Pembelajaran</w:t>
      </w:r>
    </w:p>
    <w:p>
      <w:r>
        <w:t>Selepas mempelajari topik ini, pelatih dapat:</w:t>
      </w:r>
    </w:p>
    <w:p>
      <w:pPr>
        <w:pStyle w:val="ListParagraph"/>
      </w:pPr>
      <w:r>
        <w:t>• Menerangkan reka letak (layout) stesen pemeriksaan fizikal yang sesuai.</w:t>
      </w:r>
    </w:p>
    <w:p>
      <w:pPr>
        <w:pStyle w:val="ListParagraph"/>
      </w:pPr>
      <w:r>
        <w:t>• Menyenaraikan alat yang perlu disediakan di stesen tersebut.</w:t>
      </w:r>
    </w:p>
    <w:p>
      <w:pPr>
        <w:pStyle w:val="ListParagraph"/>
      </w:pPr>
      <w:r>
        <w:t>• Menyediakan kawasan pintu masuk yang teratur untuk pemeriksaan.</w:t>
      </w:r>
    </w:p>
    <w:p>
      <w:pPr>
        <w:pStyle w:val="ListParagraph"/>
      </w:pPr>
      <w:r>
        <w:t>• Menilai keperluan ruang bagi mengelakkan kesesakan semasa waktu puncak.</w:t>
      </w:r>
    </w:p>
    <w:p>
      <w:r>
        <w:rPr>
          <w:b/>
          <w:sz w:val="26"/>
        </w:rPr>
        <w:t>1. Layout</w:t>
      </w:r>
    </w:p>
    <w:p>
      <w:r>
        <w:t>Stesen diletakkan berhampiran pintu masuk utama, membolehkan pemeriksaan dilakukan sebelum kanak-kanak masuk ke kawasan kelas, dengan ruang menunggu bergaris jarak selamat. Susun atur perlu membenarkan seorang kanak-kanak diperiksa pada satu masa tanpa menghalang laluan kanak-kanak lain yang belum diperiksa.</w:t>
      </w:r>
    </w:p>
    <w:p>
      <w:r>
        <w:rPr>
          <w:b/>
          <w:sz w:val="26"/>
        </w:rPr>
        <w:t>2. Tools</w:t>
      </w:r>
    </w:p>
    <w:p>
      <w:r>
        <w:t>Termometer inframerah (tanpa sentuh), hand sanitizer, buku log/borang digital, sarung tangan pelupusan bagi guru yang menjalankan pemeriksaan, dan meja/kaunter kecil setinggi paras kanak-kanak supaya proses tidak menakutkan.</w:t>
      </w:r>
    </w:p>
    <w:p>
      <w:r>
        <w:rPr>
          <w:b/>
          <w:sz w:val="26"/>
        </w:rPr>
        <w:t>3. Entrance Area</w:t>
      </w:r>
    </w:p>
    <w:p>
      <w:r>
        <w:t>Kawasan masuk perlu jelas ditanda, satu hala aliran (one-way flow) untuk elak kesesakan, dan dilengkapi tanda visual mesra kanak-kanak (contoh: jejak kaki bergambar pada lantai untuk menunjukkan arah barisan).</w:t>
      </w:r>
    </w:p>
    <w:p>
      <w:r>
        <w:rPr>
          <w:b/>
          <w:sz w:val="26"/>
        </w:rPr>
        <w:t>4. Contoh Amalan Tadika</w:t>
      </w:r>
    </w:p>
    <w:p>
      <w:r>
        <w:t>Sesetengah tadika menyediakan "stesen jejak kaki" berwarna-warni yang menandakan jarak menunggu, membantu kanak-kanak memahami konsep beratur secara visual tanpa perlu arahan lisan berulang.</w:t>
      </w:r>
    </w:p>
    <w:p>
      <w:r>
        <w:rPr>
          <w:b/>
          <w:sz w:val="26"/>
        </w:rPr>
        <w:t>5. Rumusan</w:t>
      </w:r>
    </w:p>
    <w:p>
      <w:r>
        <w:t>Stesen pemeriksaan yang direka dengan baik dari segi susunan, kelengkapan dan aliran masuk memastikan proses saringan fizikal berjalan lancar dan tidak menyebabkan kesesakan pada waktu puncak ketibaan, sambil kekal mesra dan tidak menakutkan bagi kanak-kanak kecil.</w:t>
      </w:r>
    </w:p>
    <w:p>
      <w:r>
        <w:rPr>
          <w:b/>
          <w:sz w:val="36"/>
        </w:rPr>
        <w:t>Bab 4: Welcoming pupils and parents/guardian</w:t>
      </w:r>
    </w:p>
    <w:p>
      <w:r>
        <w:rPr>
          <w:b/>
          <w:sz w:val="26"/>
        </w:rPr>
        <w:t>Objektif Pembelajaran</w:t>
      </w:r>
    </w:p>
    <w:p>
      <w:r>
        <w:t>Selepas mempelajari topik ini, pelatih dapat:</w:t>
      </w:r>
    </w:p>
    <w:p>
      <w:pPr>
        <w:pStyle w:val="ListParagraph"/>
      </w:pPr>
      <w:r>
        <w:t>• Menerangkan tatacara menyambut kanak-kanak dan ibu bapa/penjaga.</w:t>
      </w:r>
    </w:p>
    <w:p>
      <w:pPr>
        <w:pStyle w:val="ListParagraph"/>
      </w:pPr>
      <w:r>
        <w:t>• Mengaplikasikan komunikasi yang sesuai semasa ketibaan.</w:t>
      </w:r>
    </w:p>
    <w:p>
      <w:pPr>
        <w:pStyle w:val="ListParagraph"/>
      </w:pPr>
      <w:r>
        <w:t>• Mengenal pasti kepentingan sambutan positif terhadap kesediaan emosi kanak-kanak untuk belajar.</w:t>
      </w:r>
    </w:p>
    <w:p>
      <w:r>
        <w:rPr>
          <w:b/>
          <w:sz w:val="26"/>
        </w:rPr>
        <w:t>1. Greeting Procedures</w:t>
      </w:r>
    </w:p>
    <w:p>
      <w:r>
        <w:t>Guru menyambut setiap kanak-kanak dengan mesra (sapaan nama, senyuman, kontak mata sejajar tinggi kanak-kanak, bertutur pada aras fizikal yang sama dengan cara membongkok/berlutut) untuk membina rasa selamat dan positif sebelum sesi bermula. Amalan ini turut menyokong perkembangan JERIS (Jasmani, Emosi, Rohani, Intelektual, Sosial) di bawah KSPK.</w:t>
      </w:r>
    </w:p>
    <w:p>
      <w:r>
        <w:rPr>
          <w:b/>
          <w:sz w:val="26"/>
        </w:rPr>
        <w:t>2. Proper Communication</w:t>
      </w:r>
    </w:p>
    <w:p>
      <w:r>
        <w:t>Komunikasi ringkas dan mesra dengan ibu bapa/penjaga bagi bertukar maklumat penting (contoh: status kesihatan semalam, ubat yang perlu diberi, mood kanak-kanak pagi itu) — dijalankan tanpa menghalang aliran ketibaan kanak-kanak lain, biasanya dalam masa kurang seminit setiap keluarga.</w:t>
      </w:r>
    </w:p>
    <w:p>
      <w:r>
        <w:rPr>
          <w:b/>
          <w:sz w:val="26"/>
        </w:rPr>
        <w:t>3. Contoh Amalan Tadika</w:t>
      </w:r>
    </w:p>
    <w:p>
      <w:r>
        <w:t>Sesetengah tadika mengamalkan "sapaan pilihan" di mana kanak-kanak memilih cara disambut (high-five, tabik hormat, lambaian, atau pelukan ringkas) untuk memupuk autonomi dan keselesaan emosi, mengurangkan tangisan perpisahan (separation anxiety) pada peringkat awal tahun persekolahan.</w:t>
      </w:r>
    </w:p>
    <w:p>
      <w:r>
        <w:rPr>
          <w:b/>
          <w:sz w:val="26"/>
        </w:rPr>
        <w:t>4. Rumusan</w:t>
      </w:r>
    </w:p>
    <w:p>
      <w:r>
        <w:t>Sambutan yang mesra dan komunikasi ringkas dengan ibu bapa membina hubungan kepercayaan dan membantu peralihan kanak-kanak dari rumah ke prasekolah dengan lancar, sekali gus menetapkan nada positif untuk keseluruhan hari pembelajaran.</w:t>
      </w:r>
    </w:p>
    <w:p>
      <w:r>
        <w:rPr>
          <w:b/>
          <w:sz w:val="36"/>
        </w:rPr>
        <w:t>Bab 5: Basic health screening procedures</w:t>
      </w:r>
    </w:p>
    <w:p>
      <w:r>
        <w:rPr>
          <w:b/>
          <w:sz w:val="26"/>
        </w:rPr>
        <w:t>Objektif Pembelajaran</w:t>
      </w:r>
    </w:p>
    <w:p>
      <w:r>
        <w:t>Selepas mempelajari topik ini, pelatih dapat:</w:t>
      </w:r>
    </w:p>
    <w:p>
      <w:pPr>
        <w:pStyle w:val="ListParagraph"/>
      </w:pPr>
      <w:r>
        <w:t>• Menerangkan dasar badan kawal selia berkaitan saringan kesihatan.</w:t>
      </w:r>
    </w:p>
    <w:p>
      <w:pPr>
        <w:pStyle w:val="ListParagraph"/>
      </w:pPr>
      <w:r>
        <w:t>• Mengenal pasti dasar dan prosedur MoH bagi penyakit seperti Cacar Air dan HFMD.</w:t>
      </w:r>
    </w:p>
    <w:p>
      <w:pPr>
        <w:pStyle w:val="ListParagraph"/>
      </w:pPr>
      <w:r>
        <w:t>• Menjalankan pemeriksaan fizikal asas menggunakan alat yang betul.</w:t>
      </w:r>
    </w:p>
    <w:p>
      <w:pPr>
        <w:pStyle w:val="ListParagraph"/>
      </w:pPr>
      <w:r>
        <w:t>• Membezakan tindakan susulan bagi kes disyaki dan kes disahkan.</w:t>
      </w:r>
    </w:p>
    <w:p>
      <w:r>
        <w:rPr>
          <w:b/>
          <w:sz w:val="26"/>
        </w:rPr>
        <w:t>1. Regulatory Bodies Policy</w:t>
      </w:r>
    </w:p>
    <w:p>
      <w:r>
        <w:t>Merujuk Prevention and Control of Infectious Diseases Act 1988 (Pindaan 2021) yang mewajibkan institusi pendidikan awal kanak-kanak menjalankan saringan dan melaporkan kes penyakit berjangkit kepada Pejabat Kesihatan Daerah dalam tempoh yang ditetapkan.</w:t>
      </w:r>
    </w:p>
    <w:p>
      <w:r>
        <w:rPr>
          <w:b/>
          <w:sz w:val="26"/>
        </w:rPr>
        <w:t>2. MoH Policy &amp; Procedures — Chicken Pox, HFMD</w:t>
      </w:r>
    </w:p>
    <w:p>
      <w:r>
        <w:t>Kanak-kanak dengan tanda cacar air (ruam berlepuh berair) atau HFMD (Hand, Foot and Mouth Disease — luka mulut, ruam tangan/kaki, demam) perlu diasingkan serta-merta di ruang isolasi dan ibu bapa dihubungi mengikut prosedur MoH untuk pengambilan segera dan rujukan perubatan.</w:t>
      </w:r>
    </w:p>
    <w:p>
      <w:r>
        <w:rPr>
          <w:b/>
          <w:sz w:val="26"/>
        </w:rPr>
        <w:t>3. Common Disease Symptom dan Tools</w:t>
      </w:r>
    </w:p>
    <w:p>
      <w:r>
        <w:t>Tanda umum: demam (&gt;37.5°C), batuk, ruam kulit, mata merah berair, hidung berair berterusan. Alat: termometer inframerah, senter kecil untuk memeriksa tekak/mulut, dan borang senarai semak simptom.</w:t>
      </w:r>
    </w:p>
    <w:p>
      <w:r>
        <w:rPr>
          <w:b/>
          <w:sz w:val="26"/>
        </w:rPr>
        <w:t>4. Tindakan Susulan</w:t>
      </w:r>
    </w:p>
    <w:p>
      <w:r>
        <w:t>Kes disyaki direkod dan dipantau sepanjang hari; kes disahkan (bertanda jelas) diasingkan segera dan ibu bapa dihubungi tanpa menunggu tamat sesi.</w:t>
      </w:r>
    </w:p>
    <w:p>
      <w:r>
        <w:rPr>
          <w:b/>
          <w:sz w:val="26"/>
        </w:rPr>
        <w:t>5. Rumusan</w:t>
      </w:r>
    </w:p>
    <w:p>
      <w:r>
        <w:t>Pemeriksaan kesihatan asas yang berpandukan dasar MoH dan badan kawal selia membolehkan pengesanan awal penyakit berjangkit dan melindungi kesihatan seluruh kelas daripada wabak.</w:t>
      </w:r>
    </w:p>
    <w:p>
      <w:r>
        <w:rPr>
          <w:b/>
          <w:sz w:val="36"/>
        </w:rPr>
        <w:t>Bab 6: Types of record procedure</w:t>
      </w:r>
    </w:p>
    <w:p>
      <w:r>
        <w:rPr>
          <w:b/>
          <w:sz w:val="26"/>
        </w:rPr>
        <w:t>Objektif Pembelajaran</w:t>
      </w:r>
    </w:p>
    <w:p>
      <w:r>
        <w:t>Selepas mempelajari topik ini, pelatih dapat:</w:t>
      </w:r>
    </w:p>
    <w:p>
      <w:pPr>
        <w:pStyle w:val="ListParagraph"/>
      </w:pPr>
      <w:r>
        <w:t>• Menyenaraikan jenis-jenis kaedah merekod hasil pemeriksaan fizikal.</w:t>
      </w:r>
    </w:p>
    <w:p>
      <w:pPr>
        <w:pStyle w:val="ListParagraph"/>
      </w:pPr>
      <w:r>
        <w:t>• Memilih kaedah rekod yang sesuai mengikut keperluan prasekolah.</w:t>
      </w:r>
    </w:p>
    <w:p>
      <w:pPr>
        <w:pStyle w:val="ListParagraph"/>
      </w:pPr>
      <w:r>
        <w:t>• Menjelaskan kepentingan kerahsiaan rekod kesihatan kanak-kanak.</w:t>
      </w:r>
    </w:p>
    <w:p>
      <w:r>
        <w:rPr>
          <w:b/>
          <w:sz w:val="26"/>
        </w:rPr>
        <w:t>1. Checklist</w:t>
      </w:r>
    </w:p>
    <w:p>
      <w:r>
        <w:t>Borang bercetak ringkas menandakan "Lulus/Tidak Lulus" bagi setiap item pemeriksaan — cepat digunakan pada waktu puncak dan mudah disemak oleh pengetua pada penghujung hari.</w:t>
      </w:r>
    </w:p>
    <w:p>
      <w:r>
        <w:rPr>
          <w:b/>
          <w:sz w:val="26"/>
        </w:rPr>
        <w:t>2. Logbook</w:t>
      </w:r>
    </w:p>
    <w:p>
      <w:r>
        <w:t>Buku log manual merekod suhu, masa tiba, dan pemerhatian bagi setiap kanak-kanak — berguna sebagai rekod sejarah jangka panjang dan bukti sokongan sekiranya berlaku pertanyaan ibu bapa kemudian.</w:t>
      </w:r>
    </w:p>
    <w:p>
      <w:r>
        <w:rPr>
          <w:b/>
          <w:sz w:val="26"/>
        </w:rPr>
        <w:t>3. Digital Form</w:t>
      </w:r>
    </w:p>
    <w:p>
      <w:r>
        <w:t>Aplikasi/borang atas talian yang membolehkan rekod dicapai segera oleh pentadbir dan ibu bapa, serta memudahkan penjanaan laporan automatik dan trend kesihatan mingguan/bulanan.</w:t>
      </w:r>
    </w:p>
    <w:p>
      <w:r>
        <w:rPr>
          <w:b/>
          <w:sz w:val="26"/>
        </w:rPr>
        <w:t>4. Kerahsiaan Rekod</w:t>
      </w:r>
    </w:p>
    <w:p>
      <w:r>
        <w:t>Rekod kesihatan tergolong maklumat sensitif dan hanya boleh diakses oleh kakitangan berkaitan, selaras prinsip menjaga maruah dan privasi kanak-kanak.</w:t>
      </w:r>
    </w:p>
    <w:p>
      <w:r>
        <w:rPr>
          <w:b/>
          <w:sz w:val="26"/>
        </w:rPr>
        <w:t>5. Rumusan</w:t>
      </w:r>
    </w:p>
    <w:p>
      <w:r>
        <w:t>Pemilihan kaedah rekod — kertas atau digital — perlu memastikan maklumat kesihatan setiap kanak-kanak boleh dijejak, disimpan secara sulit, dan dirujuk semula dengan tepat bila diperlukan.</w:t>
      </w:r>
    </w:p>
    <w:p>
      <w:r>
        <w:rPr>
          <w:b/>
          <w:sz w:val="36"/>
        </w:rPr>
        <w:t>Bab 7: Pupil health condition</w:t>
      </w:r>
    </w:p>
    <w:p>
      <w:r>
        <w:rPr>
          <w:b/>
          <w:sz w:val="26"/>
        </w:rPr>
        <w:t>Objektif Pembelajaran</w:t>
      </w:r>
    </w:p>
    <w:p>
      <w:r>
        <w:t>Selepas mempelajari topik ini, pelatih dapat:</w:t>
      </w:r>
    </w:p>
    <w:p>
      <w:pPr>
        <w:pStyle w:val="ListParagraph"/>
      </w:pPr>
      <w:r>
        <w:t>• Menyatakan julat suhu badan normal kanak-kanak prasekolah.</w:t>
      </w:r>
    </w:p>
    <w:p>
      <w:pPr>
        <w:pStyle w:val="ListParagraph"/>
      </w:pPr>
      <w:r>
        <w:t>• Mengenal pasti tanda dan simptom yang menunjukkan kanak-kanak tidak sihat.</w:t>
      </w:r>
    </w:p>
    <w:p>
      <w:pPr>
        <w:pStyle w:val="ListParagraph"/>
      </w:pPr>
      <w:r>
        <w:t>• Membuat keputusan sama ada kanak-kanak selamat diteruskan ke kelas.</w:t>
      </w:r>
    </w:p>
    <w:p>
      <w:r>
        <w:rPr>
          <w:b/>
          <w:sz w:val="26"/>
        </w:rPr>
        <w:t>1. Normal Temperature</w:t>
      </w:r>
    </w:p>
    <w:p>
      <w:r>
        <w:t>Suhu badan normal kanak-kanak prasekolah adalah antara 36.1°C hingga 37.5°C apabila diukur menggunakan termometer inframerah di dahi; bacaan perlu diulang jika kanak-kanak baru sahaja bersenam atau berada di bawah cahaya matahari.</w:t>
      </w:r>
    </w:p>
    <w:p>
      <w:r>
        <w:rPr>
          <w:b/>
          <w:sz w:val="26"/>
        </w:rPr>
        <w:t>2. Sign and Symptoms</w:t>
      </w:r>
    </w:p>
    <w:p>
      <w:r>
        <w:t>Tanda tidak sihat: suhu badan melebihi 37.5°C, batuk berterusan, ruam kulit, mata berair kemerahan, atau kelesuan luar biasa berbanding tingkah laku biasa kanak-kanak tersebut. Guru yang mengenali setiap kanak-kanak dapat mengesan perubahan tingkah laku dengan lebih pantas berbanding petugas baharu.</w:t>
      </w:r>
    </w:p>
    <w:p>
      <w:r>
        <w:rPr>
          <w:b/>
          <w:sz w:val="26"/>
        </w:rPr>
        <w:t>3. Contoh Amalan Tadika</w:t>
      </w:r>
    </w:p>
    <w:p>
      <w:r>
        <w:t>Sesetengah tadika menggunakan carta warna (hijau/kuning/merah) pada borang pemeriksaan untuk memudahkan guru bertugas membuat keputusan pantas sama ada kanak-kanak "selamat masuk kelas", "pantau lanjut", atau "hubungi ibu bapa segera".</w:t>
      </w:r>
    </w:p>
    <w:p>
      <w:r>
        <w:rPr>
          <w:b/>
          <w:sz w:val="26"/>
        </w:rPr>
        <w:t>4. Rumusan</w:t>
      </w:r>
    </w:p>
    <w:p>
      <w:r>
        <w:t>Pengetahuan tentang julat suhu normal dan tanda-tanda tidak sihat membolehkan guru membuat keputusan pantas sama ada kanak-kanak selamat diteruskan ke kelas atau perlu diasingkan bagi melindungi kesihatan kanak-kanak lain.</w:t>
      </w:r>
    </w:p>
    <w:p>
      <w:r>
        <w:rPr>
          <w:b/>
          <w:sz w:val="36"/>
        </w:rPr>
        <w:t>Bab 8: Pupil's handover</w:t>
      </w:r>
    </w:p>
    <w:p>
      <w:r>
        <w:rPr>
          <w:b/>
          <w:sz w:val="26"/>
        </w:rPr>
        <w:t>Objektif Pembelajaran</w:t>
      </w:r>
    </w:p>
    <w:p>
      <w:r>
        <w:t>Selepas mempelajari topik ini, pelatih dapat:</w:t>
      </w:r>
    </w:p>
    <w:p>
      <w:pPr>
        <w:pStyle w:val="ListParagraph"/>
      </w:pPr>
      <w:r>
        <w:t>• Menerangkan proses penyerahan kanak-kanak kepada guru kelas.</w:t>
      </w:r>
    </w:p>
    <w:p>
      <w:pPr>
        <w:pStyle w:val="ListParagraph"/>
      </w:pPr>
      <w:r>
        <w:t>• Menggunakan senarai kelas dengan betul semasa serah tugas.</w:t>
      </w:r>
    </w:p>
    <w:p>
      <w:pPr>
        <w:pStyle w:val="ListParagraph"/>
      </w:pPr>
      <w:r>
        <w:t>• Mengenal pasti maklumat yang wajib disampaikan semasa handover.</w:t>
      </w:r>
    </w:p>
    <w:p>
      <w:r>
        <w:rPr>
          <w:b/>
          <w:sz w:val="26"/>
        </w:rPr>
        <w:t>1. Classroom Listing</w:t>
      </w:r>
    </w:p>
    <w:p>
      <w:r>
        <w:t>Senarai nama kanak-kanak mengikut kelas disemak untuk memastikan setiap kanak-kanak dihantar ke kelas yang betul dan kehadiran direkodkan pada masa yang sama, mengelakkan sebarang kanak-kanak "hilang" dalam sistem kehadiran.</w:t>
      </w:r>
    </w:p>
    <w:p>
      <w:r>
        <w:rPr>
          <w:b/>
          <w:sz w:val="26"/>
        </w:rPr>
        <w:t>2. Handover Procedures</w:t>
      </w:r>
    </w:p>
    <w:p>
      <w:r>
        <w:t>Guru di stesen pemeriksaan menyerahkan kanak-kanak secara lisan dan bertulis (nota kesihatan jika ada, contoh: "ubat demam perlu diberi jam 10 pagi") kepada guru kelas, memastikan maklumat penting tidak tercicir antara dua peringkat rutin.</w:t>
      </w:r>
    </w:p>
    <w:p>
      <w:r>
        <w:rPr>
          <w:b/>
          <w:sz w:val="26"/>
        </w:rPr>
        <w:t>3. Contoh Amalan Tadika</w:t>
      </w:r>
    </w:p>
    <w:p>
      <w:r>
        <w:t>Sesetengah tadika menggunakan "kad handover" kecil berwarna yang disematkan pada baju kanak-kanak jika terdapat arahan khas (ubat, alahan, susulan kesihatan), membolehkan guru kelas menyemak sekali pandang tanpa perlu merujuk semula rekod bertulis penuh.</w:t>
      </w:r>
    </w:p>
    <w:p>
      <w:r>
        <w:rPr>
          <w:b/>
          <w:sz w:val="26"/>
        </w:rPr>
        <w:t>4. Rumusan</w:t>
      </w:r>
    </w:p>
    <w:p>
      <w:r>
        <w:t>Proses serah tugas yang teratur, disokong senarai kelas yang tepat dan komunikasi bertulis, memastikan tiada kanak-kanak tercicir atau salah kelas sebelum aktiviti pembelajaran bermula.</w:t>
      </w:r>
    </w:p>
    <w:p>
      <w:r>
        <w:rPr>
          <w:b/>
        </w:rPr>
        <w:t>SOALAN:</w:t>
      </w:r>
    </w:p>
    <w:p>
      <w:pPr>
        <w:pStyle w:val="ListParagraph"/>
      </w:pPr>
      <w:r>
        <w:t>• Mengapakah social learning theory penting dalam membentuk tingkah laku selamat kanak-kanak semasa ketibaan?</w:t>
      </w:r>
    </w:p>
    <w:p>
      <w:r>
        <w:t>Jawapan model: Kerana kanak-kanak belajar melalui pemerhatian dan peniruan tingkah laku guru; apabila guru sentiasa menunjukkan tingkah laku berhati-hati dan teratur, kanak-kanak turut meniru dan membentuk kebiasaan selamat.</w:t>
      </w:r>
    </w:p>
    <w:p>
      <w:pPr>
        <w:pStyle w:val="ListParagraph"/>
      </w:pPr>
      <w:r>
        <w:t>• Nyatakan dua tanda yang membolehkan guru mengenal pasti kanak-kanak berkemungkinan menghidap HFMD semasa saringan kesihatan ketibaan.</w:t>
      </w:r>
    </w:p>
    <w:p>
      <w:r>
        <w:t>Jawapan model: Luka/ulser di dalam mulut dan ruam pada tangan atau kaki, disertai demam — mengikut dasar MoH.</w:t>
      </w:r>
    </w:p>
    <w:p>
      <w:pPr>
        <w:pStyle w:val="ListParagraph"/>
      </w:pPr>
      <w:r>
        <w:t>• Apakah tujuan utama proses handover kepada guru kelas selepas pemeriksaan fizikal?</w:t>
      </w:r>
    </w:p>
    <w:p>
      <w:r>
        <w:t>Jawapan model: Untuk memastikan setiap kanak-kanak diserahkan ke kelas yang betul dan maklumat kesihatan/pemerhatian penting dimaklumkan kepada guru kelas, mengelakkan sebarang kecicira maklumat.</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 / CONDUCT DAILY ROUTINE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P851-002-4:2025-C01-W02 / Handle pupil's recess time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P851-002-4:2025-C01/NP(2/4)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P851-002-4:2025-C01-W02 / Handle pupil's recess time</w:t>
      </w:r>
    </w:p>
    <w:p>
      <w:r>
        <w:rPr>
          <w:b/>
        </w:rPr>
        <w:t>PROSES KERJA BERKAITAN:</w:t>
      </w:r>
    </w:p>
    <w:p>
      <w:r>
        <w:t>P02</w:t>
      </w:r>
    </w:p>
    <w:p>
      <w:r>
        <w:rPr>
          <w:b/>
        </w:rPr>
        <w:t>JAM PENGETAHUAN:</w:t>
      </w:r>
    </w:p>
    <w:p>
      <w:r>
        <w:t>42.0 j (168 j x 25% pemberat WA)</w:t>
      </w:r>
    </w:p>
    <w:p/>
    <w:p>
      <w:r>
        <w:rPr>
          <w:b/>
        </w:rPr>
        <w:t>TAJUK:</w:t>
      </w:r>
    </w:p>
    <w:p>
      <w:r>
        <w:t>Mengendalikan Waktu Rehat Kanak-Kanak (Handling Pupil's Recess Time)</w:t>
      </w:r>
    </w:p>
    <w:p/>
    <w:p>
      <w:r>
        <w:rPr>
          <w:b/>
        </w:rPr>
        <w:t>TUJUAN:</w:t>
      </w:r>
    </w:p>
    <w:p>
      <w:r>
        <w:t>Nota Pembelajaran ini bertujuan untuk membimbing Bakat memahami dan menguasai proses mengendalikan waktu rehat/makan kanak-kanak prasekolah dengan selamat dan higienik, merangkumi keperluan diet, SOP waktu makan, aliran trafik barisan, SOP cuci tangan, prosedur pengendalian makanan MoH, pemantauan tingkah laku semasa makan, kebersihan kawasan makan, dan prinsip pengurusan sisa. Penguasaan topik ini penting kerana waktu rehat melibatkan risiko tercekik, alahan makanan dan jangkitan silang yang memerlukan pengawasan rapi guru, sejajar tanggungjawab prasekolah menjaga kesihatan dan pemakanan seimbang kanak-kanak sepanjang usia kritikal perkembangan mereka.</w:t>
      </w:r>
    </w:p>
    <w:p/>
    <w:p>
      <w:r>
        <w:rPr>
          <w:b/>
        </w:rPr>
        <w:t>PENERANGAN:</w:t>
      </w:r>
    </w:p>
    <w:p>
      <w:r>
        <w:rPr>
          <w:b/>
          <w:sz w:val="36"/>
        </w:rPr>
        <w:t>Bab 1: Dietary requirement</w:t>
      </w:r>
    </w:p>
    <w:p>
      <w:r>
        <w:rPr>
          <w:b/>
          <w:sz w:val="26"/>
        </w:rPr>
        <w:t>Objektif Pembelajaran</w:t>
      </w:r>
    </w:p>
    <w:p>
      <w:r>
        <w:t>Selepas mempelajari topik ini, pelatih dapat:</w:t>
      </w:r>
    </w:p>
    <w:p>
      <w:pPr>
        <w:pStyle w:val="ListParagraph"/>
      </w:pPr>
      <w:r>
        <w:t>• Menerangkan komponen Piramid Makanan bagi kanak-kanak prasekolah.</w:t>
      </w:r>
    </w:p>
    <w:p>
      <w:pPr>
        <w:pStyle w:val="ListParagraph"/>
      </w:pPr>
      <w:r>
        <w:t>• Merancang jadual menu dan saiz hidangan (portion) yang sesuai.</w:t>
      </w:r>
    </w:p>
    <w:p>
      <w:pPr>
        <w:pStyle w:val="ListParagraph"/>
      </w:pPr>
      <w:r>
        <w:t>• Mengenal pasti isu keselamatan makanan dan alahan makanan biasa.</w:t>
      </w:r>
    </w:p>
    <w:p>
      <w:pPr>
        <w:pStyle w:val="ListParagraph"/>
      </w:pPr>
      <w:r>
        <w:t>• Menyesuaikan menu mengikut keperluan pemakanan khas (diet halal, vegetarian, alahan).</w:t>
      </w:r>
    </w:p>
    <w:p>
      <w:r>
        <w:rPr>
          <w:b/>
          <w:sz w:val="26"/>
        </w:rPr>
        <w:t>1. Food Pyramid dan Portion</w:t>
      </w:r>
    </w:p>
    <w:p>
      <w:r>
        <w:t>Piramid Makanan Malaysia menggariskan nisbah karbohidrat, sayur-buah, protein dan lemak yang sesuai untuk kanak-kanak 4–6 tahun; saiz hidangan (portion) perlu lebih kecil berbanding orang dewasa, dipotong kecil (contoh: anggur dibelah dua, sosej dihiris memanjang) untuk elak tercekik, dan disajikan dalam bentuk menarik (susunan warna, bentuk kreatif) untuk menggalakkan pemakanan sihat tanpa memaksa kanak-kanak yang memilih makanan (picky eater).</w:t>
      </w:r>
    </w:p>
    <w:p>
      <w:r>
        <w:rPr>
          <w:b/>
          <w:sz w:val="26"/>
        </w:rPr>
        <w:t>2. Menu Schedule</w:t>
      </w:r>
    </w:p>
    <w:p>
      <w:r>
        <w:t>Jadual menu mingguan disediakan oleh pihak tadika, menunjukkan variasi makanan seimbang (protein, karbohidrat, sayuran, buah setiap hari) dan dipamerkan kepada ibu bapa untuk ketelusan serta membolehkan ibu bapa merancang bekalan tambahan di rumah.</w:t>
      </w:r>
    </w:p>
    <w:p>
      <w:r>
        <w:rPr>
          <w:b/>
          <w:sz w:val="26"/>
        </w:rPr>
        <w:t>3. Food Safety dan Food Allergies</w:t>
      </w:r>
    </w:p>
    <w:p>
      <w:r>
        <w:t>Makanan perlu disimpan pada suhu selamat dan disediakan bebas dari bahan mentah tercemar; senarai alahan makanan setiap kanak-kanak (contoh: kacang, telur, susu, makanan laut) direkod dan dipaparkan di ruang makan sebagai rujukan guru, dikemas kini setiap kali terdapat kanak-kanak baru mendaftar.</w:t>
      </w:r>
    </w:p>
    <w:p>
      <w:r>
        <w:rPr>
          <w:b/>
          <w:sz w:val="26"/>
        </w:rPr>
        <w:t>4. Menu Khas</w:t>
      </w:r>
    </w:p>
    <w:p>
      <w:r>
        <w:t>Bagi kanak-kanak dengan keperluan diet khas (halal, vegetarian, alahan), tadika menyediakan hidangan alternatif yang disahkan selamat, dan pinggan/alat makan diasingkan untuk mengelakkan pencemaran silang.</w:t>
      </w:r>
    </w:p>
    <w:p>
      <w:r>
        <w:rPr>
          <w:b/>
          <w:sz w:val="26"/>
        </w:rPr>
        <w:t>5. Kerjasama dengan Ibu Bapa</w:t>
      </w:r>
    </w:p>
    <w:p>
      <w:r>
        <w:t>Ibu bapa dimaklumkan menu mingguan lebih awal dan boleh memaklumkan sebarang perubahan keperluan pemakanan anak melalui buku laporan harian atau aplikasi tadika, memastikan maklumat sentiasa terkini sebelum sesi makan.</w:t>
      </w:r>
    </w:p>
    <w:p>
      <w:r>
        <w:rPr>
          <w:b/>
          <w:sz w:val="26"/>
        </w:rPr>
        <w:t>6. Contoh Amalan Tadika</w:t>
      </w:r>
    </w:p>
    <w:p>
      <w:r>
        <w:t>Sesetengah tadika mengadakan sesi "Hari Makanan Sihat" bulanan di mana kanak-kanak diperkenalkan dengan buah/sayur baharu secara berkumpulan kecil, memupuk minat terhadap pemakanan pelbagai sejak usia dini.</w:t>
      </w:r>
    </w:p>
    <w:p>
      <w:r>
        <w:rPr>
          <w:b/>
          <w:sz w:val="26"/>
        </w:rPr>
        <w:t>7. Rumusan</w:t>
      </w:r>
    </w:p>
    <w:p>
      <w:r>
        <w:t>Perancangan diet yang seimbang, mengikut jadual, mengambil kira alahan makanan dan keperluan khas adalah asas kepada waktu rehat yang selamat dan menyokong pertumbuhan fizikal serta kognitif kanak-kanak.</w:t>
      </w:r>
    </w:p>
    <w:p>
      <w:r>
        <w:rPr>
          <w:b/>
          <w:sz w:val="36"/>
        </w:rPr>
        <w:t>Bab 2: SOP meal</w:t>
      </w:r>
    </w:p>
    <w:p>
      <w:r>
        <w:rPr>
          <w:b/>
          <w:sz w:val="26"/>
        </w:rPr>
        <w:t>Objektif Pembelajaran</w:t>
      </w:r>
    </w:p>
    <w:p>
      <w:r>
        <w:t>Selepas mempelajari topik ini, pelatih dapat:</w:t>
      </w:r>
    </w:p>
    <w:p>
      <w:pPr>
        <w:pStyle w:val="ListParagraph"/>
      </w:pPr>
      <w:r>
        <w:t>• Menerangkan tatacara operasi standard bagi sesi makan di prasekolah.</w:t>
      </w:r>
    </w:p>
    <w:p>
      <w:pPr>
        <w:pStyle w:val="ListParagraph"/>
      </w:pPr>
      <w:r>
        <w:t>• Mengaplikasikan urutan langkah SOP meal secara konsisten setiap hari.</w:t>
      </w:r>
    </w:p>
    <w:p>
      <w:r>
        <w:rPr>
          <w:b/>
          <w:sz w:val="26"/>
        </w:rPr>
        <w:t>1. Prosedur SOP Meal</w:t>
      </w:r>
    </w:p>
    <w:p>
      <w:r>
        <w:t>Merangkumi urutan: persediaan meja, arahan duduk, penyediaan hidangan, pengawasan semasa makan, dan pembersihan selepas makan — setiap langkah mengekalkan disiplin dan kebersihan, biasanya diselaraskan dengan bunyi loceng atau isyarat rutin yang dikenali kanak-kanak. Guru turut memastikan bilangan hidangan sepadan dengan bilangan kanak-kanak hadir pada hari tersebut sebelum sesi bermula, mengelakkan pembaziran atau kekurangan makanan di pertengahan sesi.</w:t>
      </w:r>
    </w:p>
    <w:p>
      <w:r>
        <w:rPr>
          <w:b/>
          <w:sz w:val="26"/>
        </w:rPr>
        <w:t>2. Peranan Guru</w:t>
      </w:r>
    </w:p>
    <w:p>
      <w:r>
        <w:t>Guru memastikan setiap kanak-kanak duduk di tempat ditetapkan dan tidak berlari semasa memegang pinggan/cawan bagi mengelak kemalangan, serta membimbing kanak-kanak yang lambat makan tanpa memaksa. Guru turut memerhati sama ada kanak-kanak memerlukan bantuan memotong makanan atau membuka bekas makanan bawaan dari rumah.</w:t>
      </w:r>
    </w:p>
    <w:p>
      <w:r>
        <w:rPr>
          <w:b/>
          <w:sz w:val="26"/>
        </w:rPr>
        <w:t>3. Contoh Amalan Tadika</w:t>
      </w:r>
    </w:p>
    <w:p>
      <w:r>
        <w:t>Sesetengah tadika mengamalkan "meja bertugas" mingguan di mana kanak-kanak bergilir membantu mengedar tuala kertas, memupuk tanggungjawab sambil kekal dalam pengawasan SOP meal.</w:t>
      </w:r>
    </w:p>
    <w:p>
      <w:r>
        <w:rPr>
          <w:b/>
          <w:sz w:val="26"/>
        </w:rPr>
        <w:t>4. Isyarat Rutin dan Penutupan Sesi</w:t>
      </w:r>
    </w:p>
    <w:p>
      <w:r>
        <w:t>Kebanyakan tadika menggunakan isyarat konsisten (loceng kecil, lagu pendek, atau tepukan berirama) untuk menandakan permulaan dan penutupan sesi makan, membantu kanak-kanak menyesuaikan diri dengan peralihan aktiviti tanpa gangguan emosi.</w:t>
      </w:r>
    </w:p>
    <w:p>
      <w:r>
        <w:rPr>
          <w:b/>
          <w:sz w:val="26"/>
        </w:rPr>
        <w:t>5. Rumusan</w:t>
      </w:r>
    </w:p>
    <w:p>
      <w:r>
        <w:t>SOP meal yang konsisten, disokong isyarat rutin yang dikenali kanak-kanak, memastikan sesi makan berjalan teratur, selamat dan tidak menyebabkan kekacauan dalam kelas, sekali gus membentuk disiplin rutin harian kanak-kanak.</w:t>
      </w:r>
    </w:p>
    <w:p>
      <w:r>
        <w:rPr>
          <w:b/>
          <w:sz w:val="36"/>
        </w:rPr>
        <w:t>Bab 3: Traffic flow</w:t>
      </w:r>
    </w:p>
    <w:p>
      <w:r>
        <w:rPr>
          <w:b/>
          <w:sz w:val="26"/>
        </w:rPr>
        <w:t>Objektif Pembelajaran</w:t>
      </w:r>
    </w:p>
    <w:p>
      <w:r>
        <w:t>Selepas mempelajari topik ini, pelatih dapat:</w:t>
      </w:r>
    </w:p>
    <w:p>
      <w:pPr>
        <w:pStyle w:val="ListParagraph"/>
      </w:pPr>
      <w:r>
        <w:t>• Merancang aliran trafik barisan kanak-kanak di kawasan makan.</w:t>
      </w:r>
    </w:p>
    <w:p>
      <w:pPr>
        <w:pStyle w:val="ListParagraph"/>
      </w:pPr>
      <w:r>
        <w:t>• Mengenal pasti titik kesesakan yang berpotensi menyebabkan kemalangan.</w:t>
      </w:r>
    </w:p>
    <w:p>
      <w:r>
        <w:rPr>
          <w:b/>
          <w:sz w:val="26"/>
        </w:rPr>
        <w:t>1. Susunan Barisan</w:t>
      </w:r>
    </w:p>
    <w:p>
      <w:r>
        <w:t>Kanak-kanak dibariskan mengikut kumpulan/meja secara bergilir untuk mengelak kesesakan di kaunter hidangan, dengan jarak selamat antara setiap kanak-kanak ditandakan di lantai menggunakan pelekat atau garisan warna-warni yang mudah dikenal pasti oleh kanak-kanak kecil.</w:t>
      </w:r>
    </w:p>
    <w:p>
      <w:r>
        <w:rPr>
          <w:b/>
          <w:sz w:val="26"/>
        </w:rPr>
        <w:t>2. Laluan Selamat</w:t>
      </w:r>
    </w:p>
    <w:p>
      <w:r>
        <w:t>Laluan ke dan dari kawasan makan perlu bebas halangan, dengan tanda arah jelas untuk kanak-kanak kecil; kerusi dan meja disusun supaya tidak menghalang laluan utama.</w:t>
      </w:r>
    </w:p>
    <w:p>
      <w:r>
        <w:rPr>
          <w:b/>
          <w:sz w:val="26"/>
        </w:rPr>
        <w:t>3. Contoh Amalan Tadika</w:t>
      </w:r>
    </w:p>
    <w:p>
      <w:r>
        <w:t>Sesetengah tadika menggunakan sistem panggilan kumpulan mengikut warna kad meja (contoh: kumpulan merah dipanggil dahulu) untuk mengelakkan semua kanak-kanak beratur serentak di satu titik.</w:t>
      </w:r>
    </w:p>
    <w:p>
      <w:r>
        <w:rPr>
          <w:b/>
          <w:sz w:val="26"/>
        </w:rPr>
        <w:t>4. Peranan Guru Pengiring</w:t>
      </w:r>
    </w:p>
    <w:p>
      <w:r>
        <w:t>Sekurang-kurangnya seorang guru mengiringi setiap kumpulan sepanjang laluan barisan, memerhati kanak-kanak yang berjalan terlalu laju atau keluar barisan, dan membetulkan susunan dengan lembut tanpa menimbulkan rasa gugup.</w:t>
      </w:r>
    </w:p>
    <w:p>
      <w:r>
        <w:rPr>
          <w:b/>
          <w:sz w:val="26"/>
        </w:rPr>
        <w:t>5. Rumusan</w:t>
      </w:r>
    </w:p>
    <w:p>
      <w:r>
        <w:t>Aliran trafik yang teratur, disokong pengiringan guru sepanjang laluan, mengelakkan pertembungan dan kecederaan semasa kanak-kanak bergerak ke dan dari kawasan makan, terutamanya pada waktu puncak rehat.</w:t>
      </w:r>
    </w:p>
    <w:p>
      <w:r>
        <w:rPr>
          <w:b/>
          <w:sz w:val="36"/>
        </w:rPr>
        <w:t>Bab 4: SOP Hand Wash</w:t>
      </w:r>
    </w:p>
    <w:p>
      <w:r>
        <w:rPr>
          <w:b/>
          <w:sz w:val="26"/>
        </w:rPr>
        <w:t>Objektif Pembelajaran</w:t>
      </w:r>
    </w:p>
    <w:p>
      <w:r>
        <w:t>Selepas mempelajari topik ini, pelatih dapat:</w:t>
      </w:r>
    </w:p>
    <w:p>
      <w:pPr>
        <w:pStyle w:val="ListParagraph"/>
      </w:pPr>
      <w:r>
        <w:t>• Menunjukkan langkah cuci tangan mengikut garis panduan MoH.</w:t>
      </w:r>
    </w:p>
    <w:p>
      <w:pPr>
        <w:pStyle w:val="ListParagraph"/>
      </w:pPr>
      <w:r>
        <w:t>• Membimbing kanak-kanak mengaplikasikan langkah cuci tangan secara konsisten.</w:t>
      </w:r>
    </w:p>
    <w:p>
      <w:r>
        <w:rPr>
          <w:b/>
          <w:sz w:val="26"/>
        </w:rPr>
        <w:t>1. Washing Hand Steps (MoH)</w:t>
      </w:r>
    </w:p>
    <w:p>
      <w:r>
        <w:t>Enam langkah: basahkan tangan, sapukan sabun, gosok tapak dan belakang tangan, gosok celah jari, bilas dengan air bersih, keringkan dengan tuala/tisu bersih — dijalankan sebelum dan selepas makan, mengambil masa sekurang-kurangnya 20 saat setiap sesi.</w:t>
      </w:r>
    </w:p>
    <w:p>
      <w:r>
        <w:rPr>
          <w:b/>
          <w:sz w:val="26"/>
        </w:rPr>
        <w:t>2. Pengawasan Guru</w:t>
      </w:r>
    </w:p>
    <w:p>
      <w:r>
        <w:t>Guru memandu kanak-kanak secara berkumpulan kecil di sinki untuk memastikan setiap langkah dipatuhi dengan betul, menggunakan lagu atau irama ringkas untuk memastikan tempoh mencuci mencukupi.</w:t>
      </w:r>
    </w:p>
    <w:p>
      <w:r>
        <w:rPr>
          <w:b/>
          <w:sz w:val="26"/>
        </w:rPr>
        <w:t>3. Contoh Amalan Tadika</w:t>
      </w:r>
    </w:p>
    <w:p>
      <w:r>
        <w:t>Sesetengah tadika menggantung carta bergambar enam langkah cuci tangan di paras mata kanak-kanak berhampiran sinki, membantu kanak-kanak mengingati urutan tanpa arahan berulang daripada guru.</w:t>
      </w:r>
    </w:p>
    <w:p>
      <w:r>
        <w:rPr>
          <w:b/>
          <w:sz w:val="26"/>
        </w:rPr>
        <w:t>4. Kemudahan Fizikal Sinki</w:t>
      </w:r>
    </w:p>
    <w:p>
      <w:r>
        <w:t>Sinki diletakkan pada paras yang boleh dicapai kanak-kanak atau dilengkapi anak tangga kecil, dengan bekalan sabun cecair dan tuala kertas yang sentiasa mencukupi sepanjang waktu puncak makan.</w:t>
      </w:r>
    </w:p>
    <w:p>
      <w:r>
        <w:rPr>
          <w:b/>
          <w:sz w:val="26"/>
        </w:rPr>
        <w:t>5. Rumusan</w:t>
      </w:r>
    </w:p>
    <w:p>
      <w:r>
        <w:t>Cuci tangan yang betul sebelum dan selepas makan adalah langkah pencegahan jangkitan paling asas dan berkesan di prasekolah, dan perlu diajar sebagai tabiat yang berterusan.</w:t>
      </w:r>
    </w:p>
    <w:p>
      <w:r>
        <w:rPr>
          <w:b/>
          <w:sz w:val="36"/>
        </w:rPr>
        <w:t>Bab 5: MoH procedures</w:t>
      </w:r>
    </w:p>
    <w:p>
      <w:r>
        <w:rPr>
          <w:b/>
          <w:sz w:val="26"/>
        </w:rPr>
        <w:t>Objektif Pembelajaran</w:t>
      </w:r>
    </w:p>
    <w:p>
      <w:r>
        <w:t>Selepas mempelajari topik ini, pelatih dapat:</w:t>
      </w:r>
    </w:p>
    <w:p>
      <w:pPr>
        <w:pStyle w:val="ListParagraph"/>
      </w:pPr>
      <w:r>
        <w:t>• Menerangkan prosedur pengendalian makanan mengikut Kementerian Kesihatan Malaysia.</w:t>
      </w:r>
    </w:p>
    <w:p>
      <w:pPr>
        <w:pStyle w:val="ListParagraph"/>
      </w:pPr>
      <w:r>
        <w:t>• Mengaplikasikan amalan kebersihan semasa penyediaan dan penghidangan makanan.</w:t>
      </w:r>
    </w:p>
    <w:p>
      <w:r>
        <w:rPr>
          <w:b/>
          <w:sz w:val="26"/>
        </w:rPr>
        <w:t>1. Food Handling Procedures</w:t>
      </w:r>
    </w:p>
    <w:p>
      <w:r>
        <w:t>Merangkumi penggunaan sarung tangan/penyepit semasa menghidang, mengelakkan sentuhan tangan terus dengan makanan, dan memastikan peralatan hidang dibersihkan sebelum digunakan — selaras dengan Food Act 1983 (Akta 281).</w:t>
      </w:r>
    </w:p>
    <w:p>
      <w:r>
        <w:rPr>
          <w:b/>
          <w:sz w:val="26"/>
        </w:rPr>
        <w:t>2. Penyimpanan dan Suhu Makanan</w:t>
      </w:r>
    </w:p>
    <w:p>
      <w:r>
        <w:t>Makanan panas dikekalkan pada suhu selamat sehingga dihidang, manakala makanan sejuk (contoh: buah dipotong) disimpan dalam peti sejuk sehingga waktu hidang untuk mengelakkan pembiakan bakteria.</w:t>
      </w:r>
    </w:p>
    <w:p>
      <w:r>
        <w:rPr>
          <w:b/>
          <w:sz w:val="26"/>
        </w:rPr>
        <w:t>3. Kebersihan Petugas Dapur/Hidangan</w:t>
      </w:r>
    </w:p>
    <w:p>
      <w:r>
        <w:t>Petugas yang menyediakan dan menghidang makanan perlu bebas daripada tanda penyakit berjangkit, memakai apron dan penutup rambut, serta mencuci tangan sebelum setiap sesi hidangan, selaras keperluan lesen operasi dapur tadika.</w:t>
      </w:r>
    </w:p>
    <w:p>
      <w:r>
        <w:rPr>
          <w:b/>
          <w:sz w:val="26"/>
        </w:rPr>
        <w:t>4. Pemeriksaan Sumber Makanan</w:t>
      </w:r>
    </w:p>
    <w:p>
      <w:r>
        <w:t>Bahan mentah dan makanan siap dimasak diperoleh daripada pembekal berdaftar/bertauliah, dan tarikh luput/kesegaran disemak setiap kali penghantaran diterima sebelum disimpan atau dihidang kepada kanak-kanak.</w:t>
      </w:r>
    </w:p>
    <w:p>
      <w:r>
        <w:rPr>
          <w:b/>
          <w:sz w:val="26"/>
        </w:rPr>
        <w:t>5. Rumusan</w:t>
      </w:r>
    </w:p>
    <w:p>
      <w:r>
        <w:t>Pematuhan prosedur pengendalian makanan MoH — daripada penyimpanan suhu hingga kebersihan petugas — mengelakkan pencemaran silang dan melindungi kesihatan kanak-kanak daripada keracunan makanan.</w:t>
      </w:r>
    </w:p>
    <w:p>
      <w:r>
        <w:rPr>
          <w:b/>
          <w:sz w:val="36"/>
        </w:rPr>
        <w:t>Bab 6: Monitoring Mealtime</w:t>
      </w:r>
    </w:p>
    <w:p>
      <w:r>
        <w:rPr>
          <w:b/>
          <w:sz w:val="26"/>
        </w:rPr>
        <w:t>Objektif Pembelajaran</w:t>
      </w:r>
    </w:p>
    <w:p>
      <w:r>
        <w:t>Selepas mempelajari topik ini, pelatih dapat:</w:t>
      </w:r>
    </w:p>
    <w:p>
      <w:pPr>
        <w:pStyle w:val="ListParagraph"/>
      </w:pPr>
      <w:r>
        <w:t>• Memantau tingkah laku dan tatasusila makan kanak-kanak.</w:t>
      </w:r>
    </w:p>
    <w:p>
      <w:pPr>
        <w:pStyle w:val="ListParagraph"/>
      </w:pPr>
      <w:r>
        <w:t>• Mengesan tanda awal masalah kesihatan semasa waktu makan.</w:t>
      </w:r>
    </w:p>
    <w:p>
      <w:r>
        <w:rPr>
          <w:b/>
          <w:sz w:val="26"/>
        </w:rPr>
        <w:t>1. Pupil Eating Behaviour</w:t>
      </w:r>
    </w:p>
    <w:p>
      <w:r>
        <w:t>Guru memerhati corak makan (kanak-kanak yang menolak makanan, makan terlalu laju berisiko tercekik, atau menunjukkan tanda alahan seperti gatal/bengkak) dan bertindak segera jika perlu, termasuk menghentikan hidangan dan memaklumkan ibu bapa.</w:t>
      </w:r>
    </w:p>
    <w:p>
      <w:r>
        <w:rPr>
          <w:b/>
          <w:sz w:val="26"/>
        </w:rPr>
        <w:t>2. Tatasusila Makan</w:t>
      </w:r>
    </w:p>
    <w:p>
      <w:r>
        <w:t>Guru membimbing kanak-kanak menggunakan sudu/garpu dengan betul dan mengingatkan adab makan seperti tidak bercakap semasa mulut penuh, serta menggalakkan kanak-kanak mencuba makanan baharu secara positif tanpa paksaan.</w:t>
      </w:r>
    </w:p>
    <w:p>
      <w:r>
        <w:rPr>
          <w:b/>
          <w:sz w:val="26"/>
        </w:rPr>
        <w:t>3. Contoh Amalan Tadika</w:t>
      </w:r>
    </w:p>
    <w:p>
      <w:r>
        <w:t>Sesetengah tadika menggunakan "peraturan meja makan" bergambar (duduk kemas, kunyah perlahan, angkat tangan jika perlu bantuan) yang diajar berulang setiap minggu pertama pendaftaran.</w:t>
      </w:r>
    </w:p>
    <w:p>
      <w:r>
        <w:rPr>
          <w:b/>
          <w:sz w:val="26"/>
        </w:rPr>
        <w:t>4. Tindakan Kecemasan Tercekik</w:t>
      </w:r>
    </w:p>
    <w:p>
      <w:r>
        <w:t>Guru dilatih mengenali tanda kanak-kanak tersedak/tercekik (batuk kuat berbanding senyap dan memegang leher) dan mengaplikasikan teknik pertolongan cemas asas (back blows/abdominal thrust mengikut latihan First Aid) dengan segera jika berlaku.</w:t>
      </w:r>
    </w:p>
    <w:p>
      <w:r>
        <w:rPr>
          <w:b/>
          <w:sz w:val="26"/>
        </w:rPr>
        <w:t>5. Rumusan</w:t>
      </w:r>
    </w:p>
    <w:p>
      <w:r>
        <w:t>Pemantauan aktif semasa waktu makan, disokong kesediaan bertindak terhadap kecemasan, membolehkan guru mengesan masalah kesihatan atau tingkah laku dengan segera dan membentuk tabiat makan yang baik sejak usia dini.</w:t>
      </w:r>
    </w:p>
    <w:p>
      <w:r>
        <w:rPr>
          <w:b/>
          <w:sz w:val="36"/>
        </w:rPr>
        <w:t>Bab 7: Cleanliness of meal area</w:t>
      </w:r>
    </w:p>
    <w:p>
      <w:r>
        <w:rPr>
          <w:b/>
          <w:sz w:val="26"/>
        </w:rPr>
        <w:t>Objektif Pembelajaran</w:t>
      </w:r>
    </w:p>
    <w:p>
      <w:r>
        <w:t>Selepas mempelajari topik ini, pelatih dapat:</w:t>
      </w:r>
    </w:p>
    <w:p>
      <w:pPr>
        <w:pStyle w:val="ListParagraph"/>
      </w:pPr>
      <w:r>
        <w:t>• Menyelenggara kebersihan kawasan makan selepas sesi.</w:t>
      </w:r>
    </w:p>
    <w:p>
      <w:pPr>
        <w:pStyle w:val="ListParagraph"/>
      </w:pPr>
      <w:r>
        <w:t>• Mengaplikasikan langkah pembersihan mengikut urutan yang betul.</w:t>
      </w:r>
    </w:p>
    <w:p>
      <w:r>
        <w:rPr>
          <w:b/>
          <w:sz w:val="26"/>
        </w:rPr>
        <w:t>1. Cleaning Method, Tools dan Step</w:t>
      </w:r>
    </w:p>
    <w:p>
      <w:r>
        <w:t>Meja dan kerusi dilap dengan larutan pembersih selamat kanak-kanak, lantai disapu dan dipel jika tertumpah makanan; langkah: kutip sisa pepejal, lap permukaan, kemudian sapu/pel lantai.</w:t>
      </w:r>
    </w:p>
    <w:p>
      <w:r>
        <w:rPr>
          <w:b/>
          <w:sz w:val="26"/>
        </w:rPr>
        <w:t>2. Pemeriksaan Selepas Bersih</w:t>
      </w:r>
    </w:p>
    <w:p>
      <w:r>
        <w:t>Guru menyemak semula kawasan makan sebelum digunakan untuk aktiviti seterusnya, memastikan tiada kesan makanan atau bau yang tertinggal.</w:t>
      </w:r>
    </w:p>
    <w:p>
      <w:r>
        <w:rPr>
          <w:b/>
          <w:sz w:val="26"/>
        </w:rPr>
        <w:t>3. Kekerapan dan Pembahagian Tugas</w:t>
      </w:r>
    </w:p>
    <w:p>
      <w:r>
        <w:t>Pembersihan dijalankan sejurus selepas setiap sesi makan, dibahagikan antara guru bertugas dan pembantu am supaya kawasan makan bersedia semula dalam masa singkat untuk kelas atau aktiviti seterusnya.</w:t>
      </w:r>
    </w:p>
    <w:p>
      <w:r>
        <w:rPr>
          <w:b/>
          <w:sz w:val="26"/>
        </w:rPr>
        <w:t>4. Rumusan</w:t>
      </w:r>
    </w:p>
    <w:p>
      <w:r>
        <w:t>Kebersihan kawasan makan yang diselenggara sejurus selepas sesi, dengan pembahagian tugas yang jelas, mengelakkan pembiakan serangga dan menjaga kebersihan berterusan prasekolah.</w:t>
      </w:r>
    </w:p>
    <w:p>
      <w:r>
        <w:rPr>
          <w:b/>
          <w:sz w:val="36"/>
        </w:rPr>
        <w:t>Bab 8: Waste management principle</w:t>
      </w:r>
    </w:p>
    <w:p>
      <w:r>
        <w:rPr>
          <w:b/>
          <w:sz w:val="26"/>
        </w:rPr>
        <w:t>Objektif Pembelajaran</w:t>
      </w:r>
    </w:p>
    <w:p>
      <w:r>
        <w:t>Selepas mempelajari topik ini, pelatih dapat:</w:t>
      </w:r>
    </w:p>
    <w:p>
      <w:pPr>
        <w:pStyle w:val="ListParagraph"/>
      </w:pPr>
      <w:r>
        <w:t>• Mengaplikasikan prinsip pengurusan sisa makanan.</w:t>
      </w:r>
    </w:p>
    <w:p>
      <w:pPr>
        <w:pStyle w:val="ListParagraph"/>
      </w:pPr>
      <w:r>
        <w:t>• Menerangkan kepentingan pengasingan sisa kepada kanak-kanak.</w:t>
      </w:r>
    </w:p>
    <w:p>
      <w:r>
        <w:rPr>
          <w:b/>
          <w:sz w:val="26"/>
        </w:rPr>
        <w:t>1. Pelupusan Sisa</w:t>
      </w:r>
    </w:p>
    <w:p>
      <w:r>
        <w:t>Baki makanan dan pembungkusan dibuang ke tong sampah berlabel, diasingkan mengikut jenis (organik/bukan organik) selaras prinsip 3R (Reduce, Reuse, Recycle), dengan tong sampah bertutup untuk mengelak lalat dan bau.</w:t>
      </w:r>
    </w:p>
    <w:p>
      <w:r>
        <w:rPr>
          <w:b/>
          <w:sz w:val="26"/>
        </w:rPr>
        <w:t>2. Pendidikan Alam Sekitar kepada Kanak-Kanak</w:t>
      </w:r>
    </w:p>
    <w:p>
      <w:r>
        <w:t>Guru menggunakan waktu pembersihan selepas makan sebagai peluang mengajar kanak-kanak konsep asas kitar semula secara ringkas dan menyeronokkan, contohnya membezakan sisa buah dengan pembungkusan plastik.</w:t>
      </w:r>
    </w:p>
    <w:p>
      <w:r>
        <w:rPr>
          <w:b/>
          <w:sz w:val="26"/>
        </w:rPr>
        <w:t>3. Pengurusan Tong Sampah</w:t>
      </w:r>
    </w:p>
    <w:p>
      <w:r>
        <w:t>Tong sampah diletakkan pada paras yang boleh dicapai kanak-kanak dengan penutup mudah dibuka, dikosongkan sekurang-kurangnya sekali sehari untuk mengelakkan bau dan lalat berkumpul berhampiran kawasan makan.</w:t>
      </w:r>
    </w:p>
    <w:p>
      <w:r>
        <w:rPr>
          <w:b/>
          <w:sz w:val="26"/>
        </w:rPr>
        <w:t>4. Kerjasama dengan Perkhidmatan Pelupusan</w:t>
      </w:r>
    </w:p>
    <w:p>
      <w:r>
        <w:t>Tadika yang lebih besar biasanya mengatur perkhidmatan kutipan sampah berjadual bersama pihak berkuasa tempatan atau kontraktor swasta, memastikan sisa tidak berlonggok dan menjadi tempat pembiakan serangga/tikus.</w:t>
      </w:r>
    </w:p>
    <w:p>
      <w:r>
        <w:rPr>
          <w:b/>
          <w:sz w:val="26"/>
        </w:rPr>
        <w:t>5. Rumusan</w:t>
      </w:r>
    </w:p>
    <w:p>
      <w:r>
        <w:t>Amalan pengurusan sisa yang betul mengurangkan risiko kesihatan dan menanamkan kesedaran alam sekitar sejak usia dini, selaras matlamat pendidikan holistik KSPK.</w:t>
      </w:r>
    </w:p>
    <w:p>
      <w:r>
        <w:rPr>
          <w:b/>
        </w:rPr>
        <w:t>SOALAN:</w:t>
      </w:r>
    </w:p>
    <w:p>
      <w:pPr>
        <w:pStyle w:val="ListParagraph"/>
      </w:pPr>
      <w:r>
        <w:t>• Nyatakan dua langkah dalam SOP Hand Wash mengikut garis panduan MoH.</w:t>
      </w:r>
    </w:p>
    <w:p>
      <w:r>
        <w:t>Jawapan model: Basahkan tangan dan sapukan sabun; gosok tapak, belakang tangan dan celah jari sebelum dibilas dan dikeringkan.</w:t>
      </w:r>
    </w:p>
    <w:p>
      <w:pPr>
        <w:pStyle w:val="ListParagraph"/>
      </w:pPr>
      <w:r>
        <w:t>• Mengapa rekod alahan makanan setiap kanak-kanak penting semasa waktu rehat?</w:t>
      </w:r>
    </w:p>
    <w:p>
      <w:r>
        <w:t>Jawapan model: Untuk mengelakkan guru menghidangkan makanan yang boleh mencetuskan reaksi alahan berbahaya seperti gatal, bengkak atau kesukaran bernafas.</w:t>
      </w:r>
    </w:p>
    <w:p>
      <w:pPr>
        <w:pStyle w:val="ListParagraph"/>
      </w:pPr>
      <w:r>
        <w:t>• Berikan satu contoh amalan pengurusan sisa mengikut prinsip 3R di kawasan makan prasekolah.</w:t>
      </w:r>
    </w:p>
    <w:p>
      <w:r>
        <w:t>Jawapan model: Mengasingkan sisa makanan organik daripada pembungkusan plastik ke dalam tong berlabel berasingan supaya bahan boleh dikitar semula.</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 / CONDUCT DAILY ROUTINE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P851-002-4:2025-C01-W03 / Handle pupil's toilet break</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P851-002-4:2025-C01/NP(3/4)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P851-002-4:2025-C01-W03 / Handle pupil's toilet break</w:t>
      </w:r>
    </w:p>
    <w:p>
      <w:r>
        <w:rPr>
          <w:b/>
        </w:rPr>
        <w:t>PROSES KERJA BERKAITAN:</w:t>
      </w:r>
    </w:p>
    <w:p>
      <w:r>
        <w:t>P03</w:t>
      </w:r>
    </w:p>
    <w:p>
      <w:r>
        <w:rPr>
          <w:b/>
        </w:rPr>
        <w:t>JAM PENGETAHUAN:</w:t>
      </w:r>
    </w:p>
    <w:p>
      <w:r>
        <w:t>42.0 j (168 j x 25% pemberat WA)</w:t>
      </w:r>
    </w:p>
    <w:p/>
    <w:p>
      <w:r>
        <w:rPr>
          <w:b/>
        </w:rPr>
        <w:t>TAJUK:</w:t>
      </w:r>
    </w:p>
    <w:p>
      <w:r>
        <w:t>Mengendalikan Waktu Tandas Kanak-Kanak (Handling Pupil's Toilet Break)</w:t>
      </w:r>
    </w:p>
    <w:p/>
    <w:p>
      <w:r>
        <w:rPr>
          <w:b/>
        </w:rPr>
        <w:t>TUJUAN:</w:t>
      </w:r>
    </w:p>
    <w:p>
      <w:r>
        <w:t>Nota Pembelajaran ini bertujuan untuk membimbing Bakat memahami dan menguasai proses mengendalikan waktu tandas kanak-kanak prasekolah dengan selamat, teratur dan higienik, merangkumi SOP tandas, etika penggunaan tandas, amalan kebersihan tandas, dan amalan kebersihan diri kanak-kanak selepas menggunakan tandas. Penguasaan topik ini penting kerana waktu tandas melibatkan risiko kemalangan (lantai licin), jangkitan kulat/bakteria, dan memerlukan sensitiviti tinggi terhadap keselamatan peribadi kanak-kanak (safeguarding) selaras peruntukan Child Act 2001 dan Sexual Offences Against Children Act 2017.</w:t>
      </w:r>
    </w:p>
    <w:p/>
    <w:p>
      <w:r>
        <w:rPr>
          <w:b/>
        </w:rPr>
        <w:t>PENERANGAN:</w:t>
      </w:r>
    </w:p>
    <w:p>
      <w:r>
        <w:rPr>
          <w:b/>
          <w:sz w:val="36"/>
        </w:rPr>
        <w:t>Bab 1: Toilet SOP</w:t>
      </w:r>
    </w:p>
    <w:p>
      <w:r>
        <w:rPr>
          <w:b/>
          <w:sz w:val="26"/>
        </w:rPr>
        <w:t>Objektif Pembelajaran</w:t>
      </w:r>
    </w:p>
    <w:p>
      <w:r>
        <w:t>Selepas mempelajari topik ini, pelatih dapat:</w:t>
      </w:r>
    </w:p>
    <w:p>
      <w:pPr>
        <w:pStyle w:val="ListParagraph"/>
      </w:pPr>
      <w:r>
        <w:t>• Menerangkan peraturan dan jadual waktu tandas di prasekolah.</w:t>
      </w:r>
    </w:p>
    <w:p>
      <w:pPr>
        <w:pStyle w:val="ListParagraph"/>
      </w:pPr>
      <w:r>
        <w:t>• Mengaplikasikan SOP tandas dalam rutin harian.</w:t>
      </w:r>
    </w:p>
    <w:p>
      <w:pPr>
        <w:pStyle w:val="ListParagraph"/>
      </w:pPr>
      <w:r>
        <w:t>• Mengenal pasti keperluan tandas individu di luar jadual tetap.</w:t>
      </w:r>
    </w:p>
    <w:p>
      <w:r>
        <w:rPr>
          <w:b/>
          <w:sz w:val="26"/>
        </w:rPr>
        <w:t>1. Rules</w:t>
      </w:r>
    </w:p>
    <w:p>
      <w:r>
        <w:t>Peraturan meliputi: seorang kanak-kanak dibenarkan masuk pada satu masa (bagi tandas kecil), pintu tidak dikunci sepenuhnya (bagi membolehkan bantuan segera), guru sentiasa berada berhampiran pintu tandas semasa sesi, dan kanak-kanak digalakkan memberitahu guru sebelum ke tandas walaupun di luar waktu jadual.</w:t>
      </w:r>
    </w:p>
    <w:p>
      <w:r>
        <w:rPr>
          <w:b/>
          <w:sz w:val="26"/>
        </w:rPr>
        <w:t>2. Schedule</w:t>
      </w:r>
    </w:p>
    <w:p>
      <w:r>
        <w:t>Waktu tandas berkala dijadualkan (contoh: selepas rehat, sebelum tidur siang, sebelum bersurai) selain membenarkan permintaan individu bila-bila masa jika kanak-kanak memerlukan, terutamanya bagi kanak-kanak yang masih dalam proses latihan kawalan pundi kencing.</w:t>
      </w:r>
    </w:p>
    <w:p>
      <w:r>
        <w:rPr>
          <w:b/>
          <w:sz w:val="26"/>
        </w:rPr>
        <w:t>3. Contoh Amalan Tadika</w:t>
      </w:r>
    </w:p>
    <w:p>
      <w:r>
        <w:t>Sesetengah tadika menggunakan carta bergambar "Waktu Tandas" untuk membantu kanak-kanak memahami rutin secara visual, terutamanya bagi kanak-kanak yang masih dalam latihan tandas (toilet training), dan menyediakan kerusi tandas kecil (potty) tambahan bagi kanak-kanak termuda dalam kelas prasekolah.</w:t>
      </w:r>
    </w:p>
    <w:p>
      <w:r>
        <w:rPr>
          <w:b/>
          <w:sz w:val="26"/>
        </w:rPr>
        <w:t>4. Pengurusan Kanak-Kanak Kecemasan</w:t>
      </w:r>
    </w:p>
    <w:p>
      <w:r>
        <w:t>Bagi kanak-kanak yang terkencing/terberak tanpa sempat ke tandas, guru mengikut SOP bertulis tadika mengenai pertukaran pakaian dengan hormat dan tenang, tanpa memarahi kanak-kanak, untuk mengelakkan rasa malu berpanjangan.</w:t>
      </w:r>
    </w:p>
    <w:p>
      <w:r>
        <w:rPr>
          <w:b/>
          <w:sz w:val="26"/>
        </w:rPr>
        <w:t>5. Rumusan</w:t>
      </w:r>
    </w:p>
    <w:p>
      <w:r>
        <w:t>SOP tandas yang jelas dari segi peraturan dan jadual, serta fleksibiliti bagi keperluan individu, memastikan setiap kanak-kanak mendapat peluang ke tandas dengan selamat dan teratur sepanjang hari tanpa rasa tertekan.</w:t>
      </w:r>
    </w:p>
    <w:p>
      <w:r>
        <w:rPr>
          <w:b/>
          <w:sz w:val="36"/>
        </w:rPr>
        <w:t>Bab 2: Toilet etiquette</w:t>
      </w:r>
    </w:p>
    <w:p>
      <w:r>
        <w:rPr>
          <w:b/>
          <w:sz w:val="26"/>
        </w:rPr>
        <w:t>Objektif Pembelajaran</w:t>
      </w:r>
    </w:p>
    <w:p>
      <w:r>
        <w:t>Selepas mempelajari topik ini, pelatih dapat:</w:t>
      </w:r>
    </w:p>
    <w:p>
      <w:pPr>
        <w:pStyle w:val="ListParagraph"/>
      </w:pPr>
      <w:r>
        <w:t>• Membimbing kanak-kanak mengenai adab dan etika penggunaan tandas.</w:t>
      </w:r>
    </w:p>
    <w:p>
      <w:pPr>
        <w:pStyle w:val="ListParagraph"/>
      </w:pPr>
      <w:r>
        <w:t>• Menerangkan prinsip safeguarding yang perlu dipatuhi guru semasa membantu kanak-kanak di tandas.</w:t>
      </w:r>
    </w:p>
    <w:p>
      <w:r>
        <w:rPr>
          <w:b/>
          <w:sz w:val="26"/>
        </w:rPr>
        <w:t>1. Adab Asas</w:t>
      </w:r>
    </w:p>
    <w:p>
      <w:r>
        <w:t>Termasuk mengetuk pintu/memastikan tandas kosong sebelum masuk, menutup pintu untuk privasi, menyiram tandas selepas digunakan, tidak bermain air di dalam tandas, dan beratur dengan sabar jika tandas sedang digunakan kanak-kanak lain.</w:t>
      </w:r>
    </w:p>
    <w:p>
      <w:r>
        <w:rPr>
          <w:b/>
          <w:sz w:val="26"/>
        </w:rPr>
        <w:t>2. Sensitiviti dan Keselamatan Peribadi</w:t>
      </w:r>
    </w:p>
    <w:p>
      <w:r>
        <w:t>Guru perlu peka terhadap prinsip *safeguarding* di bawah Child Act 2001 — hanya guru yang ditugaskan dan secara terbuka/boleh dipantau membantu kanak-kanak, dan sebarang bantuan fizikal dilakukan dengan cara ini untuk melindungi kanak-kanak dan guru; dasar ini turut selaras Sexual Offences Against Children Act 2017 (Pindaan 2023) yang menekankan perlindungan kanak-kanak daripada risiko penderaan.</w:t>
      </w:r>
    </w:p>
    <w:p>
      <w:r>
        <w:rPr>
          <w:b/>
          <w:sz w:val="26"/>
        </w:rPr>
        <w:t>3. Latihan Kemahiran Berdikari</w:t>
      </w:r>
    </w:p>
    <w:p>
      <w:r>
        <w:t>Guru menggalakkan kanak-kanak yang lebih besar (5–6 tahun) untuk cuba mengurus diri sendiri di tandas (menyiram, membersihkan diri asas) sambil guru memantau dari jarak yang sesuai, memupuk kemahiran berdikari secara beransur-ansur.</w:t>
      </w:r>
    </w:p>
    <w:p>
      <w:r>
        <w:rPr>
          <w:b/>
          <w:sz w:val="26"/>
        </w:rPr>
        <w:t>4. Contoh Amalan Tadika</w:t>
      </w:r>
    </w:p>
    <w:p>
      <w:r>
        <w:t>Sesetengah tadika melantik dua guru bertugas serentak semasa waktu tandas — seorang di dalam bilik kelas, seorang di kawasan tandas — supaya prinsip pemantauan terbuka sentiasa dipatuhi tanpa membiarkan kanak-kanak lain tanpa pengawasan.</w:t>
      </w:r>
    </w:p>
    <w:p>
      <w:r>
        <w:rPr>
          <w:b/>
          <w:sz w:val="26"/>
        </w:rPr>
        <w:t>5. Rumusan</w:t>
      </w:r>
    </w:p>
    <w:p>
      <w:r>
        <w:t>Etika tandas yang diajar sejak awal membina tabiat kebersihan diri dan menghormati privasi, manakala kesedaran safeguarding melindungi kebajikan kanak-kanak dan turut melindungi guru daripada sebarang salah tanggapan.</w:t>
      </w:r>
    </w:p>
    <w:p>
      <w:r>
        <w:rPr>
          <w:b/>
          <w:sz w:val="36"/>
        </w:rPr>
        <w:t>Bab 3: Aspect of toilet cleanliness practises</w:t>
      </w:r>
    </w:p>
    <w:p>
      <w:r>
        <w:rPr>
          <w:b/>
          <w:sz w:val="26"/>
        </w:rPr>
        <w:t>Objektif Pembelajaran</w:t>
      </w:r>
    </w:p>
    <w:p>
      <w:r>
        <w:t>Selepas mempelajari topik ini, pelatih dapat:</w:t>
      </w:r>
    </w:p>
    <w:p>
      <w:pPr>
        <w:pStyle w:val="ListParagraph"/>
      </w:pPr>
      <w:r>
        <w:t>• Memeriksa dan menyelenggara kebersihan tandas selepas digunakan.</w:t>
      </w:r>
    </w:p>
    <w:p>
      <w:pPr>
        <w:pStyle w:val="ListParagraph"/>
      </w:pPr>
      <w:r>
        <w:t>• Menyediakan jadual pembersihan tandas yang sesuai dengan waktu puncak penggunaan.</w:t>
      </w:r>
    </w:p>
    <w:p>
      <w:r>
        <w:rPr>
          <w:b/>
          <w:sz w:val="26"/>
        </w:rPr>
        <w:t>1. Semakan Selepas Guna</w:t>
      </w:r>
    </w:p>
    <w:p>
      <w:r>
        <w:t>Guru memeriksa mangkuk tandas telah disiram, lantai tidak berair/licin, dan tiada sisa yang perlu dibersihkan segera bagi elak jatuh; tikar getak anti-gelincir diletakkan berhampiran sinki dan pintu tandas.</w:t>
      </w:r>
    </w:p>
    <w:p>
      <w:r>
        <w:rPr>
          <w:b/>
          <w:sz w:val="26"/>
        </w:rPr>
        <w:t>2. Jadual Pembersihan</w:t>
      </w:r>
    </w:p>
    <w:p>
      <w:r>
        <w:t>Tandas dibersihkan sepenuhnya (mangkuk, lantai, tab tangan) mengikut jadual tetap — sekurang-kurangnya pada waktu pagi, selepas rehat, dan hujung hari — menggunakan disinfektan yang berkesan membunuh kuman tetapi selamat untuk persekitaran kanak-kanak.</w:t>
      </w:r>
    </w:p>
    <w:p>
      <w:r>
        <w:rPr>
          <w:b/>
          <w:sz w:val="26"/>
        </w:rPr>
        <w:t>3. Contoh Amalan Tadika</w:t>
      </w:r>
    </w:p>
    <w:p>
      <w:r>
        <w:t>Sesetengah tadika mengekalkan buku log pembersihan tandas ditandatangani oleh petugas selepas setiap sesi pembersihan, membolehkan pengetua menyemak kepatuhan jadual dengan mudah semasa pemeriksaan berkala.</w:t>
      </w:r>
    </w:p>
    <w:p>
      <w:r>
        <w:rPr>
          <w:b/>
          <w:sz w:val="26"/>
        </w:rPr>
        <w:t>4. Rumusan</w:t>
      </w:r>
    </w:p>
    <w:p>
      <w:r>
        <w:t>Pemeriksaan berterusan dan pembersihan berjadual memastikan tandas kekal higienik dan selamat digunakan sepanjang hari persekolahan, mengurangkan risiko jangkitan kulat dan bakteria.</w:t>
      </w:r>
    </w:p>
    <w:p>
      <w:r>
        <w:rPr>
          <w:b/>
          <w:sz w:val="36"/>
        </w:rPr>
        <w:t>Bab 4: Aspect of pupil cleanliness practises</w:t>
      </w:r>
    </w:p>
    <w:p>
      <w:r>
        <w:rPr>
          <w:b/>
          <w:sz w:val="26"/>
        </w:rPr>
        <w:t>Objektif Pembelajaran</w:t>
      </w:r>
    </w:p>
    <w:p>
      <w:r>
        <w:t>Selepas mempelajari topik ini, pelatih dapat:</w:t>
      </w:r>
    </w:p>
    <w:p>
      <w:pPr>
        <w:pStyle w:val="ListParagraph"/>
      </w:pPr>
      <w:r>
        <w:t>• Membimbing dan memeriksa kebersihan diri kanak-kanak selepas menggunakan tandas.</w:t>
      </w:r>
    </w:p>
    <w:p>
      <w:pPr>
        <w:pStyle w:val="ListParagraph"/>
      </w:pPr>
      <w:r>
        <w:t>• Mengenal pasti cara pemeriksaan yang menghormati maruah kanak-kanak.</w:t>
      </w:r>
    </w:p>
    <w:p>
      <w:r>
        <w:rPr>
          <w:b/>
          <w:sz w:val="26"/>
        </w:rPr>
        <w:t>1. Kebersihan Selepas Guna Tandas</w:t>
      </w:r>
    </w:p>
    <w:p>
      <w:r>
        <w:t>Guru membimbing kanak-kanak mencuci tangan mengikut SOP Hand Wash selepas tandas, dan memeriksa seluar/pakaian dalam kemas serta zip/butang ditutup dengan betul sebelum kembali ke kelas, memastikan kanak-kanak selesa dan kering sebelum meneruskan aktiviti.</w:t>
      </w:r>
    </w:p>
    <w:p>
      <w:r>
        <w:rPr>
          <w:b/>
          <w:sz w:val="26"/>
        </w:rPr>
        <w:t>2. Kepekaan Semasa Pemeriksaan</w:t>
      </w:r>
    </w:p>
    <w:p>
      <w:r>
        <w:t>Pemeriksaan dilakukan secara hormat dan ringkas, mengelakkan rasa malu kanak-kanak, terutamanya bagi kanak-kanak yang lebih besar atau sensitif terhadap privasi; guru menggunakan bahasa lembut dan tidak membuat pemeriksaan di hadapan kanak-kanak lain jika boleh dielakkan.</w:t>
      </w:r>
    </w:p>
    <w:p>
      <w:r>
        <w:rPr>
          <w:b/>
          <w:sz w:val="26"/>
        </w:rPr>
        <w:t>3. Contoh Amalan Tadika</w:t>
      </w:r>
    </w:p>
    <w:p>
      <w:r>
        <w:t>Sesetengah tadika menyediakan pakaian ganti simpanan di dalam beg berlabel nama setiap kanak-kanak, membolehkan pertukaran pakaian yang cepat dan tidak menimbulkan rasa malu jika berlaku kemalangan kecil.</w:t>
      </w:r>
    </w:p>
    <w:p>
      <w:r>
        <w:rPr>
          <w:b/>
          <w:sz w:val="26"/>
        </w:rPr>
        <w:t>4. Rumusan</w:t>
      </w:r>
    </w:p>
    <w:p>
      <w:r>
        <w:t>Kebersihan diri kanak-kanak selepas tandas mesti dipastikan guru dengan cara yang sopan dan hormat, sejajar amalan kebersihan dan maruah kanak-kanak sebagai individu yang sedang membesar.</w:t>
      </w:r>
    </w:p>
    <w:p>
      <w:r>
        <w:rPr>
          <w:b/>
        </w:rPr>
        <w:t>SOALAN:</w:t>
      </w:r>
    </w:p>
    <w:p>
      <w:pPr>
        <w:pStyle w:val="ListParagraph"/>
      </w:pPr>
      <w:r>
        <w:t>• Mengapakah guru perlu berada berhampiran pintu tandas semasa kanak-kanak menggunakannya, walaupun pintu tidak dikunci sepenuhnya?</w:t>
      </w:r>
    </w:p>
    <w:p>
      <w:r>
        <w:t>Jawapan model: Untuk membolehkan bantuan segera jika kanak-kanak memerlukan, sambil tetap mematuhi prinsip safeguarding yang memastikan sebarang bantuan boleh dipantau dan tidak dilakukan secara tertutup sepenuhnya.</w:t>
      </w:r>
    </w:p>
    <w:p>
      <w:pPr>
        <w:pStyle w:val="ListParagraph"/>
      </w:pPr>
      <w:r>
        <w:t>• Senaraikan dua aspek yang perlu diperiksa guru selepas kanak-kanak selesai menggunakan tandas.</w:t>
      </w:r>
    </w:p>
    <w:p>
      <w:r>
        <w:t>Jawapan model: Kebersihan tangan (selepas cuci tangan mengikut SOP) dan kekemasan pakaian (seluar/zip ditutup dengan betul).</w:t>
      </w:r>
    </w:p>
    <w:p>
      <w:pPr>
        <w:pStyle w:val="ListParagraph"/>
      </w:pPr>
      <w:r>
        <w:t>• Nyatakan satu prinsip yang perlu dipatuhi guru berkaitan safeguarding semasa membantu kanak-kanak di tandas.</w:t>
      </w:r>
    </w:p>
    <w:p>
      <w:r>
        <w:t>Jawapan model: Bantuan fizikal hanya dilakukan oleh guru yang ditugaskan dan secara terbuka/boleh dipantau, selaras dengan Child Act 2001, bagi melindungi kebajikan kanak-kanak dan guru itu sendiri.</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 / CONDUCT DAILY ROUTINE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P851-002-4:2025-C01-W04 / Handle pupil's dismissal</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P851-002-4:2025-C01/NP(4/4)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P851-002-4:2025-C01-W04 / Handle pupil's dismissal</w:t>
      </w:r>
    </w:p>
    <w:p>
      <w:r>
        <w:rPr>
          <w:b/>
        </w:rPr>
        <w:t>PROSES KERJA BERKAITAN:</w:t>
      </w:r>
    </w:p>
    <w:p>
      <w:r>
        <w:t>P04</w:t>
      </w:r>
    </w:p>
    <w:p>
      <w:r>
        <w:rPr>
          <w:b/>
        </w:rPr>
        <w:t>JAM PENGETAHUAN:</w:t>
      </w:r>
    </w:p>
    <w:p>
      <w:r>
        <w:t>42.0 j (168 j x 25% pemberat WA)</w:t>
      </w:r>
    </w:p>
    <w:p/>
    <w:p>
      <w:r>
        <w:rPr>
          <w:b/>
        </w:rPr>
        <w:t>TAJUK:</w:t>
      </w:r>
    </w:p>
    <w:p>
      <w:r>
        <w:t>Mengendalikan Waktu Bersurai Kanak-Kanak (Handling Pupil's Dismissal)</w:t>
      </w:r>
    </w:p>
    <w:p/>
    <w:p>
      <w:r>
        <w:rPr>
          <w:b/>
        </w:rPr>
        <w:t>TUJUAN:</w:t>
      </w:r>
    </w:p>
    <w:p>
      <w:r>
        <w:t>Nota Pembelajaran ini bertujuan untuk membimbing Bakat memahami dan menguasai proses mengendalikan waktu bersurai kanak-kanak prasekolah dengan selamat dan bertanggungjawab, merangkumi keselamatan premis semasa bersurai, prosedur hubungan kecemasan bagi pengambilan lewat, kaedah merekod, aktiviti pembersihan, dan penyediaan laporan rutin harian. Penguasaan topik ini penting kerana waktu bersurai adalah titik kritikal terakhir bagi memastikan setiap kanak-kanak diserahkan kepada orang yang sah dan berdaftar sahaja, mengelakkan risiko kanak-kanak diambil oleh individu tidak dikenali.</w:t>
      </w:r>
    </w:p>
    <w:p/>
    <w:p>
      <w:r>
        <w:rPr>
          <w:b/>
        </w:rPr>
        <w:t>PENERANGAN:</w:t>
      </w:r>
    </w:p>
    <w:p>
      <w:r>
        <w:rPr>
          <w:b/>
          <w:sz w:val="36"/>
        </w:rPr>
        <w:t>Bab 1: Introduction to pupil safety and security</w:t>
      </w:r>
    </w:p>
    <w:p>
      <w:r>
        <w:rPr>
          <w:b/>
          <w:sz w:val="26"/>
        </w:rPr>
        <w:t>Objektif Pembelajaran</w:t>
      </w:r>
    </w:p>
    <w:p>
      <w:r>
        <w:t>Selepas mempelajari topik ini, pelatih dapat:</w:t>
      </w:r>
    </w:p>
    <w:p>
      <w:pPr>
        <w:pStyle w:val="ListParagraph"/>
      </w:pPr>
      <w:r>
        <w:t>• Menjelaskan aplikasi teori pembelajaran sosial semasa waktu bersurai.</w:t>
      </w:r>
    </w:p>
    <w:p>
      <w:pPr>
        <w:pStyle w:val="ListParagraph"/>
      </w:pPr>
      <w:r>
        <w:t>• Menyenaraikan kandungan SOP Indoor, SOP Outdoor dan SOP Dismissal.</w:t>
      </w:r>
    </w:p>
    <w:p>
      <w:pPr>
        <w:pStyle w:val="ListParagraph"/>
      </w:pPr>
      <w:r>
        <w:t>• Mengenal pasti risiko keselamatan yang unik pada waktu bersurai berbanding waktu lain.</w:t>
      </w:r>
    </w:p>
    <w:p>
      <w:r>
        <w:rPr>
          <w:b/>
          <w:sz w:val="26"/>
        </w:rPr>
        <w:t>1. Teori Pembelajaran Sosial Semasa Bersurai</w:t>
      </w:r>
    </w:p>
    <w:p>
      <w:r>
        <w:t>Guru yang menunjukkan disiplin (contoh: berbaris teratur, menunggu giliran dipanggil, tidak tergesa-gesa) menjadi model tingkah laku yang ditiru kanak-kanak, membentuk kebiasaan bersurai yang tertib tanpa berlari-lari secara tiba-tiba ke arah ibu bapa, yang berisiko menyebabkan kanak-kanak terlanggar kenderaan di kawasan letak kereta.</w:t>
      </w:r>
    </w:p>
    <w:p>
      <w:r>
        <w:rPr>
          <w:b/>
          <w:sz w:val="26"/>
        </w:rPr>
        <w:t>2. SOP Indoor dan Outdoor</w:t>
      </w:r>
    </w:p>
    <w:p>
      <w:r>
        <w:t>SOP Indoor memastikan kelas dikosongkan mengikut urutan selamat (barang peribadi dahulu, kemudian ke pintu, memastikan tiada kanak-kanak tertinggal di dalam bilik); SOP Outdoor memastikan kawasan menunggu di luar terkawal, tiada kanak-kanak keluar pagar tanpa pengawasan, dan guru sentiasa mengira bilangan kanak-kanak semasa berada di luar.</w:t>
      </w:r>
    </w:p>
    <w:p>
      <w:r>
        <w:rPr>
          <w:b/>
          <w:sz w:val="26"/>
        </w:rPr>
        <w:t>3. SOP Dismissal</w:t>
      </w:r>
    </w:p>
    <w:p>
      <w:r>
        <w:t>Menetapkan lokasi menunggu ibu bapa/penjaga, urutan pemanggilan nama, dan had masa bersurai bagi setiap kelas untuk mengelakkan pertembungan dengan kelas lain; kanak-kanak hanya dibenarkan meninggalkan kawasan menunggu selepas nama dipanggil dan pengambil disahkan.</w:t>
      </w:r>
    </w:p>
    <w:p>
      <w:r>
        <w:rPr>
          <w:b/>
          <w:sz w:val="26"/>
        </w:rPr>
        <w:t>4. Contoh Amalan Tadika</w:t>
      </w:r>
    </w:p>
    <w:p>
      <w:r>
        <w:t>Sesetengah tadika menggunakan sistem "kad penjemput" bernombor yang dipadankan dengan kad kanak-kanak, di mana guru hanya melepaskan kanak-kanak apabila nombor kad sepadan disemak, menambah lapisan keselamatan berbanding pengecaman wajah semata-mata.</w:t>
      </w:r>
    </w:p>
    <w:p>
      <w:r>
        <w:rPr>
          <w:b/>
          <w:sz w:val="26"/>
        </w:rPr>
        <w:t>5. Rumusan</w:t>
      </w:r>
    </w:p>
    <w:p>
      <w:r>
        <w:t>Keselamatan semasa bersurai bergantung kepada SOP yang jelas serta tingkah laku disiplin guru yang menjadi contoh kepada kanak-kanak sepanjang proses ini, kerana waktu bersurai sering menjadi tempoh paling berisiko akibat kehadiran ramai ibu bapa serentak.</w:t>
      </w:r>
    </w:p>
    <w:p>
      <w:r>
        <w:rPr>
          <w:b/>
          <w:sz w:val="36"/>
        </w:rPr>
        <w:t>Bab 2: Emergency contact procedure</w:t>
      </w:r>
    </w:p>
    <w:p>
      <w:r>
        <w:rPr>
          <w:b/>
          <w:sz w:val="26"/>
        </w:rPr>
        <w:t>Objektif Pembelajaran</w:t>
      </w:r>
    </w:p>
    <w:p>
      <w:r>
        <w:t>Selepas mempelajari topik ini, pelatih dapat:</w:t>
      </w:r>
    </w:p>
    <w:p>
      <w:pPr>
        <w:pStyle w:val="ListParagraph"/>
      </w:pPr>
      <w:r>
        <w:t>• Menerangkan prosedur menghubungi ibu bapa bagi kes lewat mengambil.</w:t>
      </w:r>
    </w:p>
    <w:p>
      <w:pPr>
        <w:pStyle w:val="ListParagraph"/>
      </w:pPr>
      <w:r>
        <w:t>• Mengenal pasti langkah tindakan bagi kes kecemasan.</w:t>
      </w:r>
    </w:p>
    <w:p>
      <w:pPr>
        <w:pStyle w:val="ListParagraph"/>
      </w:pPr>
      <w:r>
        <w:t>• Menyediakan senarai hubungan kecemasan yang sentiasa dikemas kini.</w:t>
      </w:r>
    </w:p>
    <w:p>
      <w:r>
        <w:rPr>
          <w:b/>
          <w:sz w:val="26"/>
        </w:rPr>
        <w:t>1. Late Pickup</w:t>
      </w:r>
    </w:p>
    <w:p>
      <w:r>
        <w:t>Jika kanak-kanak tidak diambil dalam tempoh ditetapkan, guru menghubungi ibu bapa/penjaga melalui nombor telefon berdaftar; jika tiada respons, hubungi nombor kecemasan kedua yang direkod semasa pendaftaran, biasanya dalam tempoh 15–30 minit selepas waktu bersurai tamat.</w:t>
      </w:r>
    </w:p>
    <w:p>
      <w:r>
        <w:rPr>
          <w:b/>
          <w:sz w:val="26"/>
        </w:rPr>
        <w:t>2. Emergency Case</w:t>
      </w:r>
    </w:p>
    <w:p>
      <w:r>
        <w:t>Bagi kes kecemasan (contoh: tiada sesiapa boleh dihubungi selepas waktu tertentu), tadika merujuk polisi dalaman yang mungkin melibatkan pihak berkuasa tempatan atau JKM mengikut prosedur tadika berdaftar, sambil kanak-kanak kekal di bawah pengawasan guru bertugas dalam persekitaran selamat.</w:t>
      </w:r>
    </w:p>
    <w:p>
      <w:r>
        <w:rPr>
          <w:b/>
          <w:sz w:val="26"/>
        </w:rPr>
        <w:t>3. Kemas Kini Senarai Hubungan</w:t>
      </w:r>
    </w:p>
    <w:p>
      <w:r>
        <w:t>Ibu bapa diminta mengemas kini nombor telefon dan senarai penjemput sah secara berkala (contoh: setiap semester) supaya prosedur kecemasan sentiasa berkesan dan tidak tertangguh akibat maklumat lapuk.</w:t>
      </w:r>
    </w:p>
    <w:p>
      <w:r>
        <w:rPr>
          <w:b/>
          <w:sz w:val="26"/>
        </w:rPr>
        <w:t>4. Peranan Guru Sepanjang Menunggu</w:t>
      </w:r>
    </w:p>
    <w:p>
      <w:r>
        <w:t>Semasa menunggu tindakan susulan, guru bertugas kekal bersama kanak-kanak di kawasan selamat berhampiran pejabat pentadbiran, mengelakkan kanak-kanak berasa keseorangan atau berada di luar pengawasan.</w:t>
      </w:r>
    </w:p>
    <w:p>
      <w:r>
        <w:rPr>
          <w:b/>
          <w:sz w:val="26"/>
        </w:rPr>
        <w:t>5. Rumusan</w:t>
      </w:r>
    </w:p>
    <w:p>
      <w:r>
        <w:t>Prosedur hubungan kecemasan yang jelas dan nombor telefon berdaftar terkini memastikan tindakan pantas dapat diambil apabila kanak-kanak tidak diambil tepat pada masanya, mengurangkan kebimbangan kanak-kanak dan risiko keselamatan.</w:t>
      </w:r>
    </w:p>
    <w:p>
      <w:r>
        <w:rPr>
          <w:b/>
          <w:sz w:val="36"/>
        </w:rPr>
        <w:t>Bab 3: Record procedure</w:t>
      </w:r>
    </w:p>
    <w:p>
      <w:r>
        <w:rPr>
          <w:b/>
          <w:sz w:val="26"/>
        </w:rPr>
        <w:t>Objektif Pembelajaran</w:t>
      </w:r>
    </w:p>
    <w:p>
      <w:r>
        <w:t>Selepas mempelajari topik ini, pelatih dapat:</w:t>
      </w:r>
    </w:p>
    <w:p>
      <w:pPr>
        <w:pStyle w:val="ListParagraph"/>
      </w:pPr>
      <w:r>
        <w:t>• Merekod kes pengambilan lewat dan rutin harian dengan tepat.</w:t>
      </w:r>
    </w:p>
    <w:p>
      <w:pPr>
        <w:pStyle w:val="ListParagraph"/>
      </w:pPr>
      <w:r>
        <w:t>• Menjelaskan kegunaan rekod sebagai bukti akauntabiliti tadika.</w:t>
      </w:r>
    </w:p>
    <w:p>
      <w:r>
        <w:rPr>
          <w:b/>
          <w:sz w:val="26"/>
        </w:rPr>
        <w:t>1. Late Pickup Record</w:t>
      </w:r>
    </w:p>
    <w:p>
      <w:r>
        <w:t>Nama kanak-kanak, masa dijemput sebenar, nama dan hubungan orang yang menjemput direkod dalam buku log/borang digital sebagai bukti dan rujukan masa depan, termasuk sebab kelewatan jika dimaklumkan oleh ibu bapa.</w:t>
      </w:r>
    </w:p>
    <w:p>
      <w:r>
        <w:rPr>
          <w:b/>
          <w:sz w:val="26"/>
        </w:rPr>
        <w:t>2. Daily Routine Record</w:t>
      </w:r>
    </w:p>
    <w:p>
      <w:r>
        <w:t>Ringkasan aktiviti harian (kehadiran, isu kesihatan, insiden jika ada) direkod pada penghujung hari sebagai sebahagian daripada rutin bersurai, membolehkan susulan dibuat keesokan hari jika perlu.</w:t>
      </w:r>
    </w:p>
    <w:p>
      <w:r>
        <w:rPr>
          <w:b/>
          <w:sz w:val="26"/>
        </w:rPr>
        <w:t>3. Contoh Amalan Tadika</w:t>
      </w:r>
    </w:p>
    <w:p>
      <w:r>
        <w:t>Sesetengah tadika menyimpan salinan digital Late Pickup Record yang dihantar automatik kepada pengetua setiap kali kejadian berlaku, membolehkan pemantauan corak kelewatan bagi keluarga tertentu dari semasa ke semasa.</w:t>
      </w:r>
    </w:p>
    <w:p>
      <w:r>
        <w:rPr>
          <w:b/>
          <w:sz w:val="26"/>
        </w:rPr>
        <w:t>4. Tempoh Simpanan Rekod</w:t>
      </w:r>
    </w:p>
    <w:p>
      <w:r>
        <w:t>Rekod pengambilan lewat dan rutin harian disimpan sekurang-kurangnya bagi tempoh satu tahun akademik, membolehkan rujukan semula sekiranya berlaku aduan atau pemeriksaan oleh badan kawal selia.</w:t>
      </w:r>
    </w:p>
    <w:p>
      <w:r>
        <w:rPr>
          <w:b/>
          <w:sz w:val="26"/>
        </w:rPr>
        <w:t>5. Rumusan</w:t>
      </w:r>
    </w:p>
    <w:p>
      <w:r>
        <w:t>Rekod yang lengkap dan tepat bagi setiap kes pengambilan dan rutin harian penting sebagai dokumentasi akauntabiliti tadika dan boleh dirujuk sekiranya timbul pertikaian atau aduan.</w:t>
      </w:r>
    </w:p>
    <w:p>
      <w:r>
        <w:rPr>
          <w:b/>
          <w:sz w:val="36"/>
        </w:rPr>
        <w:t>Bab 4: Elements of cleaning activities</w:t>
      </w:r>
    </w:p>
    <w:p>
      <w:r>
        <w:rPr>
          <w:b/>
          <w:sz w:val="26"/>
        </w:rPr>
        <w:t>Objektif Pembelajaran</w:t>
      </w:r>
    </w:p>
    <w:p>
      <w:r>
        <w:t>Selepas mempelajari topik ini, pelatih dapat:</w:t>
      </w:r>
    </w:p>
    <w:p>
      <w:pPr>
        <w:pStyle w:val="ListParagraph"/>
      </w:pPr>
      <w:r>
        <w:t>• Menyenaraikan aktiviti pembersihan selepas waktu bersurai.</w:t>
      </w:r>
    </w:p>
    <w:p>
      <w:pPr>
        <w:pStyle w:val="ListParagraph"/>
      </w:pPr>
      <w:r>
        <w:t>• Menyediakan checklist pembersihan akhir hari yang menyeluruh.</w:t>
      </w:r>
    </w:p>
    <w:p>
      <w:r>
        <w:rPr>
          <w:b/>
          <w:sz w:val="26"/>
        </w:rPr>
        <w:t>1. Checklist, Cleaning Method, Tools dan Schedule</w:t>
      </w:r>
    </w:p>
    <w:p>
      <w:r>
        <w:t>Selepas semua kanak-kanak bersurai, guru menjalankan pembersihan akhir kelas dan kawasan luar mengikut checklist yang sama seperti waktu pagi — menyapu, mengelap permukaan, dan menyusun semula alat permainan mengikut jadual harian, termasuk memeriksa semula bilik untuk barang tertinggal.</w:t>
      </w:r>
    </w:p>
    <w:p>
      <w:r>
        <w:rPr>
          <w:b/>
          <w:sz w:val="26"/>
        </w:rPr>
        <w:t>2. Pembersihan Khas Akhir Hari</w:t>
      </w:r>
    </w:p>
    <w:p>
      <w:r>
        <w:t>Selain pembersihan rutin, tandas dan ruang makan menjalani pembersihan menyeluruh (deep clean ringan) pada penghujung hari untuk memastikan prasekolah bersedia sepenuhnya untuk sesi keesokan harinya.</w:t>
      </w:r>
    </w:p>
    <w:p>
      <w:r>
        <w:rPr>
          <w:b/>
          <w:sz w:val="26"/>
        </w:rPr>
        <w:t>3. Rumusan</w:t>
      </w:r>
    </w:p>
    <w:p>
      <w:r>
        <w:t>Pembersihan akhir hari memastikan prasekolah sedia dan bersih untuk sesi keesokan hari, melengkapkan kitaran rutin harian dari ketibaan hingga bersurai.</w:t>
      </w:r>
    </w:p>
    <w:p>
      <w:r>
        <w:rPr>
          <w:b/>
          <w:sz w:val="36"/>
        </w:rPr>
        <w:t>Bab 5: Daily routine report</w:t>
      </w:r>
    </w:p>
    <w:p>
      <w:r>
        <w:rPr>
          <w:b/>
          <w:sz w:val="26"/>
        </w:rPr>
        <w:t>Objektif Pembelajaran</w:t>
      </w:r>
    </w:p>
    <w:p>
      <w:r>
        <w:t>Selepas mempelajari topik ini, pelatih dapat:</w:t>
      </w:r>
    </w:p>
    <w:p>
      <w:pPr>
        <w:pStyle w:val="ListParagraph"/>
      </w:pPr>
      <w:r>
        <w:t>• Menyediakan laporan rutin harian mengikut format yang ditetapkan.</w:t>
      </w:r>
    </w:p>
    <w:p>
      <w:pPr>
        <w:pStyle w:val="ListParagraph"/>
      </w:pPr>
      <w:r>
        <w:t>• Menyampaikan laporan kepada pengetua secara tepat pada masanya.</w:t>
      </w:r>
    </w:p>
    <w:p>
      <w:r>
        <w:rPr>
          <w:b/>
          <w:sz w:val="26"/>
        </w:rPr>
        <w:t>1. Format</w:t>
      </w:r>
    </w:p>
    <w:p>
      <w:r>
        <w:t>Laporan biasanya merangkumi: kehadiran, isu kesihatan/insiden, kes lewat diambil, dan status pembersihan — dalam borang ringkas atau sistem digital tadika, disusun mengikut kelas untuk memudahkan semakan pantas.</w:t>
      </w:r>
    </w:p>
    <w:p>
      <w:r>
        <w:rPr>
          <w:b/>
          <w:sz w:val="26"/>
        </w:rPr>
        <w:t>2. Report Writing</w:t>
      </w:r>
    </w:p>
    <w:p>
      <w:r>
        <w:t>Laporan ditulis secara ringkas, jelas dan faktual, diserahkan kepada pengetua untuk semakan dan tindakan susulan jika perlu (rujuk WA4.7 — laporan diserahkan kepada pengetua untuk pengesahan), tanpa pendapat peribadi yang tidak berasaskan fakta.</w:t>
      </w:r>
    </w:p>
    <w:p>
      <w:r>
        <w:rPr>
          <w:b/>
          <w:sz w:val="26"/>
        </w:rPr>
        <w:t>3. Contoh Amalan Tadika</w:t>
      </w:r>
    </w:p>
    <w:p>
      <w:r>
        <w:t>Sesetengah tadika menetapkan tenggat waktu 30 minit selepas waktu bersurai tamat untuk setiap guru menyerahkan laporan, memastikan pengetua dapat bertindak segera terhadap sebarang isu sebelum kakitangan pulang.</w:t>
      </w:r>
    </w:p>
    <w:p>
      <w:r>
        <w:rPr>
          <w:b/>
          <w:sz w:val="26"/>
        </w:rPr>
        <w:t>4. Rumusan</w:t>
      </w:r>
    </w:p>
    <w:p>
      <w:r>
        <w:t>Laporan rutin harian yang lengkap dan tepat pada masanya membolehkan pengetua memantau operasi harian dan mengambil tindakan segera bagi isu yang dilaporkan, melengkapkan kitaran akauntabiliti rutin harian.</w:t>
      </w:r>
    </w:p>
    <w:p>
      <w:r>
        <w:rPr>
          <w:b/>
        </w:rPr>
        <w:t>SOALAN:</w:t>
      </w:r>
    </w:p>
    <w:p>
      <w:pPr>
        <w:pStyle w:val="ListParagraph"/>
      </w:pPr>
      <w:r>
        <w:t>• Apakah tindakan guru jika kanak-kanak tidak diambil selepas tempoh masa ditetapkan dan ibu bapa tidak dapat dihubungi?</w:t>
      </w:r>
    </w:p>
    <w:p>
      <w:r>
        <w:t>Jawapan model: Guru menghubungi nombor kecemasan kedua yang direkod semasa pendaftaran; jika masih tiada respons, guru merujuk polisi dalaman tadika yang mungkin melibatkan pihak berkuasa tempatan atau JKM.</w:t>
      </w:r>
    </w:p>
    <w:p>
      <w:pPr>
        <w:pStyle w:val="ListParagraph"/>
      </w:pPr>
      <w:r>
        <w:t>• Nyatakan dua maklumat yang perlu direkod dalam Late Pickup Record.</w:t>
      </w:r>
    </w:p>
    <w:p>
      <w:r>
        <w:t>Jawapan model: Masa sebenar kanak-kanak dijemput, serta nama dan hubungan orang yang menjemput kanak-kanak tersebut.</w:t>
      </w:r>
    </w:p>
    <w:p>
      <w:pPr>
        <w:pStyle w:val="ListParagraph"/>
      </w:pPr>
      <w:r>
        <w:t>• Kepada siapakah laporan rutin harian perlu diserahkan pada penghujung hari, dan apakah tujuannya?</w:t>
      </w:r>
    </w:p>
    <w:p>
      <w:r>
        <w:t>Jawapan model: Diserahkan kepada pengetua, bertujuan untuk semakan dan pengesahan bagi membolehkan tindakan susulan diambil jika terdapat isu yang dilaporkan.</w:t>
      </w:r>
    </w:p>
    <w:p>
      <w:r>
        <w:rPr>
          <w:b/>
        </w:rPr>
        <w:t>RUJUKAN: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