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36"/>
          <w:szCs w:val="36"/>
          <w:rtl w:val="0"/>
        </w:rPr>
        <w:t xml:space="preserve">3U PIONEER ACADEMY SDN BHD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1"/>
          <w:bCs w:val="1"/>
          <w:color w:val="666666"/>
          <w:sz w:val="22"/>
          <w:szCs w:val="22"/>
          <w:rtl w:val="0"/>
        </w:rPr>
        <w:t xml:space="preserve">NATIONAL OCCUPATIONAL SKILLS STANDARD (NOSS)</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b w:val="1"/>
          <w:bCs w:val="1"/>
          <w:color w:val="1f4e79"/>
          <w:sz w:val="40"/>
          <w:szCs w:val="40"/>
          <w:rtl w:val="0"/>
        </w:rPr>
        <w:t xml:space="preserve">IT-020-5:2013</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f4e79"/>
          <w:sz w:val="40"/>
          <w:szCs w:val="40"/>
          <w:rtl w:val="0"/>
        </w:rPr>
        <w:t xml:space="preserve">COMPUTER SYSTEMS MANAGEMENT</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color w:val="666666"/>
          <w:sz w:val="26"/>
          <w:szCs w:val="26"/>
          <w:rtl w:val="0"/>
        </w:rPr>
        <w:t xml:space="preserve">(Pengurusan Sistem Komputer)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32"/>
          <w:szCs w:val="32"/>
          <w:rtl w:val="0"/>
        </w:rPr>
        <w:t xml:space="preserve">LEVEL 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999999"/>
          <w:sz w:val="20"/>
          <w:szCs w:val="20"/>
          <w:rtl w:val="0"/>
        </w:rPr>
        <w:t xml:space="preserve">26 March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1431385334"/>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6" w:type="default"/>
          <w:footerReference r:id="rId7" w:type="default"/>
          <w:pgSz w:h="16838" w:w="11906" w:orient="portrait"/>
          <w:pgMar w:bottom="1134" w:top="1134" w:left="1417" w:right="1417" w:header="567" w:footer="56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STANDARD PRACTICE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Standard Practice</w:t>
      </w:r>
      <w:r w:rsidDel="00000000" w:rsidR="00000000" w:rsidRPr="00000000">
        <w:rPr>
          <w:rtl w:val="0"/>
        </w:rPr>
      </w:r>
    </w:p>
    <w:p w:rsidR="00000000" w:rsidDel="00000000" w:rsidP="00000000" w:rsidRDefault="00000000" w:rsidRPr="00000000" w14:paraId="0000001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National Occupational Skills Standard (NOSS) for Computer System Management Level 5</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 IT-020-5:2013</w:t>
      </w:r>
      <w:r w:rsidDel="00000000" w:rsidR="00000000" w:rsidRPr="00000000">
        <w:rPr>
          <w:rtl w:val="0"/>
        </w:rPr>
      </w:r>
    </w:p>
    <w:p w:rsidR="00000000" w:rsidDel="00000000" w:rsidP="00000000" w:rsidRDefault="00000000" w:rsidRPr="00000000" w14:paraId="000000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 Introduction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This climate creates job opportunities in computer systems management personnel to support the industry growth. Computer system management job area personnel normally known by </w:t>
      </w:r>
      <w:r w:rsidDel="00000000" w:rsidR="00000000" w:rsidRPr="00000000">
        <w:rPr>
          <w:rFonts w:ascii="Arial" w:cs="Arial" w:eastAsia="Arial" w:hAnsi="Arial"/>
          <w:b w:val="1"/>
          <w:bCs w:val="1"/>
          <w:sz w:val="20"/>
          <w:szCs w:val="20"/>
          <w:rtl w:val="0"/>
        </w:rPr>
        <w:t xml:space="preserve">IT Manager</w:t>
      </w:r>
      <w:r w:rsidDel="00000000" w:rsidR="00000000" w:rsidRPr="00000000">
        <w:rPr>
          <w:rFonts w:ascii="Arial" w:cs="Arial" w:eastAsia="Arial" w:hAnsi="Arial"/>
          <w:sz w:val="20"/>
          <w:szCs w:val="20"/>
          <w:rtl w:val="0"/>
        </w:rPr>
        <w:t xml:space="preserve"> plays a vital role in the implementation of technology within organisation to plan, execute, coordinate, and facilitate the computer-related activities. They help determine both technical and business goals in consultation with top management, and develop guidelines and procedures to achieve business goals. This requires a strong understanding of both technology and business practices.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The IT Managers are also required to analyse project requirements, estimate budgets, and develop schedules of the projects. They coordinate such projects from development through implementation, working with internal and external clients, vendors, consultants, and computer specialists. These managers are increasingly involved in projects that upgrade the computer system infrastructure and information security of organisations.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As computer systems become more closely connected with day-to-day operations of businesses, IT Managers are also expected to be aware of business practices. They must possess strong interpersonal, communication, and leadership skills as they are required to interact with staff members and other people outside their organisations. Further, they should possess teamwork skills to work on group projects and other collaborative efforts. In addition, they must also have an understanding of how a business functions, how it earns revenue, and how technology relates to the core competencies of the business.</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Employment of IT Managers is expected to grow in this decade. Through Economic Transformation Program (ETP) initiated by the government and rapid development of information technology in the workplace will continue to drive demand for more managers. To remain competitive, firms will continue to install sophisticated computer system and networks, making the outlook for IT Managers remains strong.</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IT Managers may advance to progressively higher leadership positions in the information technology department. Some may become managers in non-technical areas such as marketing, human resources, or sales because in high technology firms, an understanding of technical issues is helpful in those areas.</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 Pre-requisite</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The candidate must complete any of the following as a pre-requisite to pursue this course:</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 Computer System Administration Level 4 diploma, or</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 Computer Network Administration Level 4 diploma, or</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IT-020-4: Computer System Assistant Executive Level 4 diploma, or</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 IT-051-4: Assistant Network Engineer Level 4 diploma, or</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 Any Diploma in Computer Science, Information Technology, Information System, Engineering, IT Security or equivalent</w:t>
      </w:r>
      <w:r w:rsidDel="00000000" w:rsidR="00000000" w:rsidRPr="00000000">
        <w:rPr>
          <w:rtl w:val="0"/>
        </w:rPr>
      </w:r>
    </w:p>
    <w:p w:rsidR="00000000" w:rsidDel="00000000" w:rsidP="00000000" w:rsidRDefault="00000000" w:rsidRPr="00000000" w14:paraId="0000002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2. Occupational Structure</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The Existing Occupational Structure is illustrated in Figure 1, while Figure 2 illustrates proposed Occupational Structure, by NOSS development expert panels. An Occupational Area Structure of Computer System Management proposed by the NOSS expert panels is illustrated in Figure 3.</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Career path for this job title is significant. An experienced IT Manager with advanced training and strong leadership may advance to higher management positions in the information technology department or IT-based organisations such as information infrastructure specialist, Chief Technology Officer or Chief Information Officer (CIO).</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 Figure 1: Existing Occupational Structure (MDeC, 2012)</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Industry: ICT | Sub-Sector:** Service Management and Delivery</w:t>
      </w:r>
      <w:r w:rsidDel="00000000" w:rsidR="00000000" w:rsidRPr="00000000">
        <w:rPr>
          <w:rtl w:val="0"/>
        </w:rPr>
      </w:r>
    </w:p>
    <w:tbl>
      <w:tblPr>
        <w:tblStyle w:val="Table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3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 / Call Centre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b w:val="1"/>
                <w:bCs w:val="1"/>
                <w:sz w:val="18"/>
                <w:szCs w:val="18"/>
                <w:rtl w:val="0"/>
              </w:rPr>
              <w:t xml:space="preserve">Associate Systems Specialist -- Infrastructure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IT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44">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5">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 Figure 2: Proposed Occupational Structure (NOSS Expert Panels, 2012)</w:t>
      </w:r>
      <w:r w:rsidDel="00000000" w:rsidR="00000000" w:rsidRPr="00000000">
        <w:rPr>
          <w:rtl w:val="0"/>
        </w:rPr>
      </w:r>
    </w:p>
    <w:tbl>
      <w:tblPr>
        <w:tblStyle w:val="Table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Systems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Associate Systems Specialist, Computer Network Manager, </w:t>
            </w:r>
            <w:r w:rsidDel="00000000" w:rsidR="00000000" w:rsidRPr="00000000">
              <w:rPr>
                <w:rFonts w:ascii="Arial" w:cs="Arial" w:eastAsia="Arial" w:hAnsi="Arial"/>
                <w:b w:val="1"/>
                <w:bCs w:val="1"/>
                <w:sz w:val="18"/>
                <w:szCs w:val="18"/>
                <w:rtl w:val="0"/>
              </w:rPr>
              <w:t xml:space="preserve">IT Manager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System Analyst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IT Executive, Computer Network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sz w:val="18"/>
                <w:szCs w:val="18"/>
                <w:rtl w:val="0"/>
              </w:rPr>
              <w:t xml:space="preserve">Analyst Programmer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sz w:val="18"/>
                <w:szCs w:val="18"/>
                <w:rtl w:val="0"/>
              </w:rPr>
              <w:t xml:space="preserve">Computer Network Technician, Computer System Technician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sz w:val="18"/>
                <w:szCs w:val="18"/>
                <w:rtl w:val="0"/>
              </w:rPr>
              <w:t xml:space="preserve">Lead Programmer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 Figure 3: Proposed Occupational Area Structure (NOSS Expert Panels, 2012)</w:t>
      </w:r>
      <w:r w:rsidDel="00000000" w:rsidR="00000000" w:rsidRPr="00000000">
        <w:rPr>
          <w:rtl w:val="0"/>
        </w:rPr>
      </w:r>
    </w:p>
    <w:tbl>
      <w:tblPr>
        <w:tblStyle w:val="Table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6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Data Centre Management, Computer Network Management, </w:t>
            </w:r>
            <w:r w:rsidDel="00000000" w:rsidR="00000000" w:rsidRPr="00000000">
              <w:rPr>
                <w:rFonts w:ascii="Arial" w:cs="Arial" w:eastAsia="Arial" w:hAnsi="Arial"/>
                <w:b w:val="1"/>
                <w:bCs w:val="1"/>
                <w:sz w:val="18"/>
                <w:szCs w:val="18"/>
                <w:rtl w:val="0"/>
              </w:rPr>
              <w:t xml:space="preserve">Computer System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System Implementation &amp; Administrator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sz w:val="18"/>
                <w:szCs w:val="18"/>
                <w:rtl w:val="0"/>
              </w:rPr>
              <w:t xml:space="preserve">Data Centre Administration, Computer Network Administration, Computer System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sz w:val="18"/>
                <w:szCs w:val="18"/>
                <w:rtl w:val="0"/>
              </w:rPr>
              <w:t xml:space="preserve">System Module Development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sz w:val="18"/>
                <w:szCs w:val="18"/>
                <w:rtl w:val="0"/>
              </w:rPr>
              <w:t xml:space="preserve">Computer Network Service, Computer System Operation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sz w:val="18"/>
                <w:szCs w:val="18"/>
                <w:rtl w:val="0"/>
              </w:rPr>
              <w:t xml:space="preserve">System Application Support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3. Description of Competency Level</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r w:rsidDel="00000000" w:rsidR="00000000" w:rsidRPr="00000000">
        <w:rPr>
          <w:rtl w:val="0"/>
        </w:rPr>
      </w:r>
    </w:p>
    <w:tbl>
      <w:tblPr>
        <w:tblStyle w:val="Table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8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8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8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1"/>
                <w:bCs w:val="1"/>
                <w:sz w:val="18"/>
                <w:szCs w:val="18"/>
                <w:rtl w:val="0"/>
              </w:rPr>
              <w:t xml:space="preserve">L1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sz w:val="18"/>
                <w:szCs w:val="18"/>
                <w:rtl w:val="0"/>
              </w:rPr>
              <w:t xml:space="preserve">Routine and predictable work activities.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1"/>
                <w:bCs w:val="1"/>
                <w:sz w:val="18"/>
                <w:szCs w:val="18"/>
                <w:rtl w:val="0"/>
              </w:rPr>
              <w:t xml:space="preserve">L2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sz w:val="18"/>
                <w:szCs w:val="18"/>
                <w:rtl w:val="0"/>
              </w:rPr>
              <w:t xml:space="preserve">Varied work in multiple contexts; some non-routine, requiring individual responsibility.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sz w:val="18"/>
                <w:szCs w:val="18"/>
                <w:rtl w:val="0"/>
              </w:rPr>
              <w:t xml:space="preserve">SKM (Supervisory)</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sz w:val="18"/>
                <w:szCs w:val="18"/>
                <w:rtl w:val="0"/>
              </w:rPr>
              <w:t xml:space="preserve">Complex, non-routine work; considerable autonomy; control/guidance of others often required.</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sz w:val="18"/>
                <w:szCs w:val="18"/>
                <w:rtl w:val="0"/>
              </w:rPr>
              <w:t xml:space="preserve">DKM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sz w:val="18"/>
                <w:szCs w:val="18"/>
                <w:rtl w:val="0"/>
              </w:rPr>
              <w:t xml:space="preserve">Complex technical/professional work; substantial personal responsibility; resource allocation and supervision of others.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sz w:val="18"/>
                <w:szCs w:val="18"/>
                <w:rtl w:val="0"/>
              </w:rPr>
              <w:t xml:space="preserve">DLKM (Managerial)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sz w:val="18"/>
                <w:szCs w:val="18"/>
                <w:rtl w:val="0"/>
              </w:rPr>
              <w:t xml:space="preserve">Fundamental principles and complex techniques across unpredictable contexts; significant responsibility for others and substantial resources; accountable for analysis, diagnosis, planning, execution, and evaluation.</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4. Malaysian Skill Certification</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w:t>
      </w:r>
      <w:r w:rsidDel="00000000" w:rsidR="00000000" w:rsidRPr="00000000">
        <w:rPr>
          <w:rFonts w:ascii="Arial" w:cs="Arial" w:eastAsia="Arial" w:hAnsi="Arial"/>
          <w:b w:val="1"/>
          <w:bCs w:val="1"/>
          <w:sz w:val="20"/>
          <w:szCs w:val="20"/>
          <w:rtl w:val="0"/>
        </w:rPr>
        <w:t xml:space="preserve">Diploma Lanjutan Kemahiran Malaysia (Malaysia Skills Advanced Diploma)</w:t>
      </w:r>
      <w:r w:rsidDel="00000000" w:rsidR="00000000" w:rsidRPr="00000000">
        <w:rPr>
          <w:rFonts w:ascii="Arial" w:cs="Arial" w:eastAsia="Arial" w:hAnsi="Arial"/>
          <w:sz w:val="20"/>
          <w:szCs w:val="20"/>
          <w:rtl w:val="0"/>
        </w:rPr>
        <w:t xml:space="preserve"> in Computer System Management at Level 5.</w:t>
      </w:r>
      <w:r w:rsidDel="00000000" w:rsidR="00000000" w:rsidRPr="00000000">
        <w:rPr>
          <w:rtl w:val="0"/>
        </w:rPr>
      </w:r>
    </w:p>
    <w:p w:rsidR="00000000" w:rsidDel="00000000" w:rsidP="00000000" w:rsidRDefault="00000000" w:rsidRPr="00000000" w14:paraId="0000009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5. Job Competencies</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IT Manager is competent in performing the following </w:t>
      </w:r>
      <w:r w:rsidDel="00000000" w:rsidR="00000000" w:rsidRPr="00000000">
        <w:rPr>
          <w:rFonts w:ascii="Arial" w:cs="Arial" w:eastAsia="Arial" w:hAnsi="Arial"/>
          <w:b w:val="1"/>
          <w:bCs w:val="1"/>
          <w:sz w:val="20"/>
          <w:szCs w:val="20"/>
          <w:rtl w:val="0"/>
        </w:rPr>
        <w:t xml:space="preserve">core competencies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1. Computer Systems Planning and Operations Management</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2. Computer System Asset Management</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3. Computer System Security Management</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4. Disaster Recovery Management</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5. Computer System &amp; Network Project Management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6. Computer System &amp; Network SOP Development and Implementation Management</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Elective competency:</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7. Server Scripting</w:t>
      </w:r>
      <w:r w:rsidDel="00000000" w:rsidR="00000000" w:rsidRPr="00000000">
        <w:rPr>
          <w:rtl w:val="0"/>
        </w:rPr>
      </w:r>
    </w:p>
    <w:p w:rsidR="00000000" w:rsidDel="00000000" w:rsidP="00000000" w:rsidRDefault="00000000" w:rsidRPr="00000000" w14:paraId="000000A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6. Working Condition</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IT Managers generally spend most of their time in offices. Most of them work at least 40 hours a week and some may have to work evenings and weekends to meet deadlines or solve unexpected problems. Some of them may experience pressure in meeting technical goals with short deadlines or tight budgets. As networks continue to expand and more work is done remotely, IT Managers have to communicate with and oversee offsite employees using Internet.</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IT Managers need to keep up to date with the ever-changing specific software and operating systems and hardware related technology. They must also work well with people and should be able to communicate effectively.</w:t>
      </w:r>
      <w:r w:rsidDel="00000000" w:rsidR="00000000" w:rsidRPr="00000000">
        <w:rPr>
          <w:rtl w:val="0"/>
        </w:rPr>
      </w:r>
    </w:p>
    <w:p w:rsidR="00000000" w:rsidDel="00000000" w:rsidP="00000000" w:rsidRDefault="00000000" w:rsidRPr="00000000" w14:paraId="000000A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7. Employment Prospect</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The increasing use of technology in the workplace is projected to lead faster than average growth in this occupation. As so much business is carried out over computer networks, security will continue to be an important issue for businesses and other organisations. The emergence of security as a key concern for businesses should lead to strong growth for IT Managers.</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IT Managers are employed by a range of organisations including:</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Government departments and agencies</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Institutions of higher learning</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Private corporations</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 Banks</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 Private companies that provide computer, database and network services to clients</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 Telecommunication companies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 Many other private organisations</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 growing number of computer system management advanced diploma holders are self-employed, working independently as contractors or consultants.</w:t>
      </w:r>
      <w:r w:rsidDel="00000000" w:rsidR="00000000" w:rsidRPr="00000000">
        <w:rPr>
          <w:rtl w:val="0"/>
        </w:rPr>
      </w:r>
    </w:p>
    <w:p w:rsidR="00000000" w:rsidDel="00000000" w:rsidP="00000000" w:rsidRDefault="00000000" w:rsidRPr="00000000" w14:paraId="000000B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8. Training, Industrial/Professional Recognition, Other Qualifications and Advancement</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 8.1 Industrial Recognition / Professional Qualification</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Computer system management advanced diploma holders have strong foundation in both areas, computer system and network. There are a few professional certifications that recognise IT personnel as professional such as: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 The Computing Technology Industry Association (CompTIA)</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 Cisco Networking Academy</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 Linux Professional Institute</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 SANS Institute</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 EC-Council</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 8.2 Other Prominent Qualifications Recognised (Malaysia or International)</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Technologies change rapidly and it is an essential part of the IT Managers to remain up to date with any development in hardware and software, as well as being aware of previous versions that may still be in operation. Among professional technical training that can enhance the IT Managers skill in performing their daily tasks are listed below.</w:t>
      </w:r>
      <w:r w:rsidDel="00000000" w:rsidR="00000000" w:rsidRPr="00000000">
        <w:rPr>
          <w:rtl w:val="0"/>
        </w:rPr>
      </w:r>
    </w:p>
    <w:tbl>
      <w:tblPr>
        <w:tblStyle w:val="Table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B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Certification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B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1"/>
                <w:bCs w:val="1"/>
                <w:sz w:val="18"/>
                <w:szCs w:val="18"/>
                <w:rtl w:val="0"/>
              </w:rPr>
              <w:t xml:space="preserve">MCTS</w:t>
            </w:r>
            <w:r w:rsidDel="00000000" w:rsidR="00000000" w:rsidRPr="00000000">
              <w:rPr>
                <w:rFonts w:ascii="Arial" w:cs="Arial" w:eastAsia="Arial" w:hAnsi="Arial"/>
                <w:sz w:val="18"/>
                <w:szCs w:val="18"/>
                <w:rtl w:val="0"/>
              </w:rPr>
              <w:t xml:space="preserve"> (Microsoft Certified Technology Specialist)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sz w:val="18"/>
                <w:szCs w:val="18"/>
                <w:rtl w:val="0"/>
              </w:rPr>
              <w:t xml:space="preserve">Proficiency with specific Microsoft technologies.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1"/>
                <w:bCs w:val="1"/>
                <w:sz w:val="18"/>
                <w:szCs w:val="18"/>
                <w:rtl w:val="0"/>
              </w:rPr>
              <w:t xml:space="preserve">VCP</w:t>
            </w:r>
            <w:r w:rsidDel="00000000" w:rsidR="00000000" w:rsidRPr="00000000">
              <w:rPr>
                <w:rFonts w:ascii="Arial" w:cs="Arial" w:eastAsia="Arial" w:hAnsi="Arial"/>
                <w:sz w:val="18"/>
                <w:szCs w:val="18"/>
                <w:rtl w:val="0"/>
              </w:rPr>
              <w:t xml:space="preserve"> (VMware Certified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sz w:val="18"/>
                <w:szCs w:val="18"/>
                <w:rtl w:val="0"/>
              </w:rPr>
              <w:t xml:space="preserve">VMware virtual environment implementation and maintenance.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b w:val="1"/>
                <w:bCs w:val="1"/>
                <w:sz w:val="18"/>
                <w:szCs w:val="18"/>
                <w:rtl w:val="0"/>
              </w:rPr>
              <w:t xml:space="preserve">CSSA</w:t>
            </w:r>
            <w:r w:rsidDel="00000000" w:rsidR="00000000" w:rsidRPr="00000000">
              <w:rPr>
                <w:rFonts w:ascii="Arial" w:cs="Arial" w:eastAsia="Arial" w:hAnsi="Arial"/>
                <w:sz w:val="18"/>
                <w:szCs w:val="18"/>
                <w:rtl w:val="0"/>
              </w:rPr>
              <w:t xml:space="preserve"> (Certified SonicWALL Security Administrator)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sz w:val="18"/>
                <w:szCs w:val="18"/>
                <w:rtl w:val="0"/>
              </w:rPr>
              <w:t xml:space="preserve">Security administration.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1"/>
                <w:bCs w:val="1"/>
                <w:sz w:val="18"/>
                <w:szCs w:val="18"/>
                <w:rtl w:val="0"/>
              </w:rPr>
              <w:t xml:space="preserve">CISSP</w:t>
            </w:r>
            <w:r w:rsidDel="00000000" w:rsidR="00000000" w:rsidRPr="00000000">
              <w:rPr>
                <w:rFonts w:ascii="Arial" w:cs="Arial" w:eastAsia="Arial" w:hAnsi="Arial"/>
                <w:sz w:val="18"/>
                <w:szCs w:val="18"/>
                <w:rtl w:val="0"/>
              </w:rPr>
              <w:t xml:space="preserve"> (Certified Information Systems Security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3">
            <w:pPr>
              <w:spacing w:after="20" w:before="20" w:lineRule="auto"/>
              <w:rPr/>
            </w:pPr>
            <w:r w:rsidDel="00000000" w:rsidR="00000000" w:rsidRPr="00000000">
              <w:rPr>
                <w:rFonts w:ascii="Arial" w:cs="Arial" w:eastAsia="Arial" w:hAnsi="Arial"/>
                <w:sz w:val="18"/>
                <w:szCs w:val="18"/>
                <w:rtl w:val="0"/>
              </w:rPr>
              <w:t xml:space="preserve">Information security.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b w:val="1"/>
                <w:bCs w:val="1"/>
                <w:sz w:val="18"/>
                <w:szCs w:val="18"/>
                <w:rtl w:val="0"/>
              </w:rPr>
              <w:t xml:space="preserve">ACSP</w:t>
            </w:r>
            <w:r w:rsidDel="00000000" w:rsidR="00000000" w:rsidRPr="00000000">
              <w:rPr>
                <w:rFonts w:ascii="Arial" w:cs="Arial" w:eastAsia="Arial" w:hAnsi="Arial"/>
                <w:sz w:val="18"/>
                <w:szCs w:val="18"/>
                <w:rtl w:val="0"/>
              </w:rPr>
              <w:t xml:space="preserve"> (Apple Certified Support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sz w:val="18"/>
                <w:szCs w:val="18"/>
                <w:rtl w:val="0"/>
              </w:rPr>
              <w:t xml:space="preserve">Apple platform support.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sz w:val="18"/>
                <w:szCs w:val="18"/>
                <w:rtl w:val="0"/>
              </w:rPr>
              <w:t xml:space="preserve">Computer System and Network Audit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sz w:val="18"/>
                <w:szCs w:val="18"/>
                <w:rtl w:val="0"/>
              </w:rPr>
              <w:t xml:space="preserve">Audit skills for IT infrastructure.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sz w:val="18"/>
                <w:szCs w:val="18"/>
                <w:rtl w:val="0"/>
              </w:rPr>
              <w:t xml:space="preserve">Ethical Hackers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sz w:val="18"/>
                <w:szCs w:val="18"/>
                <w:rtl w:val="0"/>
              </w:rPr>
              <w:t xml:space="preserve">Ethical hacking and penetration testing.</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 8.3 Types of Occupation for Career Advancement</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Career advancement for computer system management level 5 personnel locally and internationally is enormous. Among them are:</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 Computer Specialist</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Chief Operation Officer (COO)</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 Chief Information Technology Officer (CIO)</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 IT Consultant</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 Trainer</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 8.4 Related Industries</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Computer system personnel are employed in every sector of the economy, private and public sector.</w:t>
      </w:r>
      <w:r w:rsidDel="00000000" w:rsidR="00000000" w:rsidRPr="00000000">
        <w:rPr>
          <w:rtl w:val="0"/>
        </w:rPr>
      </w:r>
    </w:p>
    <w:p w:rsidR="00000000" w:rsidDel="00000000" w:rsidP="00000000" w:rsidRDefault="00000000" w:rsidRPr="00000000" w14:paraId="000000D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9. Sources of Additional Information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 9.1 Local Organisations</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MOSTI (NITC Secretariat)</w:t>
      </w:r>
      <w:r w:rsidDel="00000000" w:rsidR="00000000" w:rsidRPr="00000000">
        <w:rPr>
          <w:rFonts w:ascii="Arial" w:cs="Arial" w:eastAsia="Arial" w:hAnsi="Arial"/>
          <w:sz w:val="20"/>
          <w:szCs w:val="20"/>
          <w:rtl w:val="0"/>
        </w:rPr>
        <w:t xml:space="preserve"> -- 62662 Putrajaya -- www.mosti.gov.my</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MCMC</w:t>
      </w:r>
      <w:r w:rsidDel="00000000" w:rsidR="00000000" w:rsidRPr="00000000">
        <w:rPr>
          <w:rFonts w:ascii="Arial" w:cs="Arial" w:eastAsia="Arial" w:hAnsi="Arial"/>
          <w:sz w:val="20"/>
          <w:szCs w:val="20"/>
          <w:rtl w:val="0"/>
        </w:rPr>
        <w:t xml:space="preserve"> -- 63000 Cyberjaya -- www.skmm.gov.my</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PIKOM (National ICT Association of Malaysia)</w:t>
      </w:r>
      <w:r w:rsidDel="00000000" w:rsidR="00000000" w:rsidRPr="00000000">
        <w:rPr>
          <w:rFonts w:ascii="Arial" w:cs="Arial" w:eastAsia="Arial" w:hAnsi="Arial"/>
          <w:sz w:val="20"/>
          <w:szCs w:val="20"/>
          <w:rtl w:val="0"/>
        </w:rPr>
        <w:t xml:space="preserve"> -- 46350 Petaling Jaya -- www.pikom.org.my</w:t>
      </w: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MDeC</w:t>
      </w:r>
      <w:r w:rsidDel="00000000" w:rsidR="00000000" w:rsidRPr="00000000">
        <w:rPr>
          <w:rFonts w:ascii="Arial" w:cs="Arial" w:eastAsia="Arial" w:hAnsi="Arial"/>
          <w:sz w:val="20"/>
          <w:szCs w:val="20"/>
          <w:rtl w:val="0"/>
        </w:rPr>
        <w:t xml:space="preserve"> -- 63000 Cyberjaya -- www.mdec.my</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MAMPU</w:t>
      </w:r>
      <w:r w:rsidDel="00000000" w:rsidR="00000000" w:rsidRPr="00000000">
        <w:rPr>
          <w:rFonts w:ascii="Arial" w:cs="Arial" w:eastAsia="Arial" w:hAnsi="Arial"/>
          <w:sz w:val="20"/>
          <w:szCs w:val="20"/>
          <w:rtl w:val="0"/>
        </w:rPr>
        <w:t xml:space="preserve"> -- 62502 Putrajaya -- www.mampu.gov.my</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Ministry of Multimedia, Culture &amp; Heritage</w:t>
      </w:r>
      <w:r w:rsidDel="00000000" w:rsidR="00000000" w:rsidRPr="00000000">
        <w:rPr>
          <w:rFonts w:ascii="Arial" w:cs="Arial" w:eastAsia="Arial" w:hAnsi="Arial"/>
          <w:sz w:val="20"/>
          <w:szCs w:val="20"/>
          <w:rtl w:val="0"/>
        </w:rPr>
        <w:t xml:space="preserve"> -- 50610 Kuala Lumpur -- www.kpkk.gov.my</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 9.2 International Organisations</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American Society of Information Science and Technology</w:t>
      </w:r>
      <w:r w:rsidDel="00000000" w:rsidR="00000000" w:rsidRPr="00000000">
        <w:rPr>
          <w:rFonts w:ascii="Arial" w:cs="Arial" w:eastAsia="Arial" w:hAnsi="Arial"/>
          <w:sz w:val="20"/>
          <w:szCs w:val="20"/>
          <w:rtl w:val="0"/>
        </w:rPr>
        <w:t xml:space="preserve"> -- www.asis.org</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Association for Computing Machinery (ACM)</w:t>
      </w:r>
      <w:r w:rsidDel="00000000" w:rsidR="00000000" w:rsidRPr="00000000">
        <w:rPr>
          <w:rFonts w:ascii="Arial" w:cs="Arial" w:eastAsia="Arial" w:hAnsi="Arial"/>
          <w:sz w:val="20"/>
          <w:szCs w:val="20"/>
          <w:rtl w:val="0"/>
        </w:rPr>
        <w:t xml:space="preserve"> -- www.acm.org</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CISCO Malaysia</w:t>
      </w:r>
      <w:r w:rsidDel="00000000" w:rsidR="00000000" w:rsidRPr="00000000">
        <w:rPr>
          <w:rFonts w:ascii="Arial" w:cs="Arial" w:eastAsia="Arial" w:hAnsi="Arial"/>
          <w:sz w:val="20"/>
          <w:szCs w:val="20"/>
          <w:rtl w:val="0"/>
        </w:rPr>
        <w:t xml:space="preserve"> -- www.cisco.com</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EC-Council Asia Pacific</w:t>
      </w:r>
      <w:r w:rsidDel="00000000" w:rsidR="00000000" w:rsidRPr="00000000">
        <w:rPr>
          <w:rFonts w:ascii="Arial" w:cs="Arial" w:eastAsia="Arial" w:hAnsi="Arial"/>
          <w:sz w:val="20"/>
          <w:szCs w:val="20"/>
          <w:rtl w:val="0"/>
        </w:rPr>
        <w:t xml:space="preserve"> -- www.eccouncil.org</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IEEE Computer Society</w:t>
      </w:r>
      <w:r w:rsidDel="00000000" w:rsidR="00000000" w:rsidRPr="00000000">
        <w:rPr>
          <w:rFonts w:ascii="Arial" w:cs="Arial" w:eastAsia="Arial" w:hAnsi="Arial"/>
          <w:sz w:val="20"/>
          <w:szCs w:val="20"/>
          <w:rtl w:val="0"/>
        </w:rPr>
        <w:t xml:space="preserve"> -- www.computer.org</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Institute for Certification of Computing Professionals</w:t>
      </w:r>
      <w:r w:rsidDel="00000000" w:rsidR="00000000" w:rsidRPr="00000000">
        <w:rPr>
          <w:rFonts w:ascii="Arial" w:cs="Arial" w:eastAsia="Arial" w:hAnsi="Arial"/>
          <w:sz w:val="20"/>
          <w:szCs w:val="20"/>
          <w:rtl w:val="0"/>
        </w:rPr>
        <w:t xml:space="preserve"> -- www.iccp.org</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Linux Professional Institute</w:t>
      </w:r>
      <w:r w:rsidDel="00000000" w:rsidR="00000000" w:rsidRPr="00000000">
        <w:rPr>
          <w:rFonts w:ascii="Arial" w:cs="Arial" w:eastAsia="Arial" w:hAnsi="Arial"/>
          <w:sz w:val="20"/>
          <w:szCs w:val="20"/>
          <w:rtl w:val="0"/>
        </w:rPr>
        <w:t xml:space="preserve"> -- www.lpi.org</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Network Professional Association</w:t>
      </w:r>
      <w:r w:rsidDel="00000000" w:rsidR="00000000" w:rsidRPr="00000000">
        <w:rPr>
          <w:rFonts w:ascii="Arial" w:cs="Arial" w:eastAsia="Arial" w:hAnsi="Arial"/>
          <w:sz w:val="20"/>
          <w:szCs w:val="20"/>
          <w:rtl w:val="0"/>
        </w:rPr>
        <w:t xml:space="preserve"> -- www.npanet.org</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CompTIA</w:t>
      </w:r>
      <w:r w:rsidDel="00000000" w:rsidR="00000000" w:rsidRPr="00000000">
        <w:rPr>
          <w:rFonts w:ascii="Arial" w:cs="Arial" w:eastAsia="Arial" w:hAnsi="Arial"/>
          <w:sz w:val="20"/>
          <w:szCs w:val="20"/>
          <w:rtl w:val="0"/>
        </w:rPr>
        <w:t xml:space="preserve"> -- www.comptia.org</w:t>
      </w:r>
      <w:r w:rsidDel="00000000" w:rsidR="00000000" w:rsidRPr="00000000">
        <w:rPr>
          <w:rtl w:val="0"/>
        </w:rPr>
      </w:r>
    </w:p>
    <w:p w:rsidR="00000000" w:rsidDel="00000000" w:rsidP="00000000" w:rsidRDefault="00000000" w:rsidRPr="00000000" w14:paraId="000000E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10. Approval Date</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The National Skills Development Board (NSDB), Ministry of Human Resources has agreed and endorsed this Standard.</w:t>
      </w:r>
      <w:r w:rsidDel="00000000" w:rsidR="00000000" w:rsidRPr="00000000">
        <w:rPr>
          <w:rtl w:val="0"/>
        </w:rPr>
      </w:r>
    </w:p>
    <w:p w:rsidR="00000000" w:rsidDel="00000000" w:rsidP="00000000" w:rsidRDefault="00000000" w:rsidRPr="00000000" w14:paraId="000000E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11. Acknowledgement</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The Director General of DSD would like to extend his gratitude to the organisations and individuals who have been involved in developing this standard.</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 NOSS Development Committee Members -- Computer System Management Level 5</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Expert Panels:</w:t>
      </w:r>
      <w:r w:rsidDel="00000000" w:rsidR="00000000" w:rsidRPr="00000000">
        <w:rPr>
          <w:rtl w:val="0"/>
        </w:rPr>
      </w:r>
    </w:p>
    <w:tbl>
      <w:tblPr>
        <w:tblStyle w:val="Table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E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E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E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Role / 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Ahmad Syauqi Bin Mahmud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Senior Tech Executive, CMCA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Ahmad Arafat Bin Abdullah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sz w:val="18"/>
                <w:szCs w:val="18"/>
                <w:rtl w:val="0"/>
              </w:rPr>
              <w:t xml:space="preserve">System Administration, The University of Nottingham (Malaysia Campus)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sz w:val="18"/>
                <w:szCs w:val="18"/>
                <w:rtl w:val="0"/>
              </w:rPr>
              <w:t xml:space="preserve">Azri Bin Hj Abd Hamid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sz w:val="18"/>
                <w:szCs w:val="18"/>
                <w:rtl w:val="0"/>
              </w:rPr>
              <w:t xml:space="preserve">IT Technical Officer, Universiti Kuala Lumpur Malaysia France Institute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Juraidawati Binti Arbain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Senior Lecturer Computer Sciences, University Selangor (UNISEL)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C">
            <w:pPr>
              <w:spacing w:after="20" w:before="20" w:lineRule="auto"/>
              <w:rPr/>
            </w:pPr>
            <w:r w:rsidDel="00000000" w:rsidR="00000000" w:rsidRPr="00000000">
              <w:rPr>
                <w:rFonts w:ascii="Arial" w:cs="Arial" w:eastAsia="Arial" w:hAnsi="Arial"/>
                <w:sz w:val="18"/>
                <w:szCs w:val="18"/>
                <w:rtl w:val="0"/>
              </w:rPr>
              <w:t xml:space="preserve">Mohd Rezal Bin Ajmul Khan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D">
            <w:pPr>
              <w:spacing w:after="20" w:before="20" w:lineRule="auto"/>
              <w:rPr/>
            </w:pPr>
            <w:r w:rsidDel="00000000" w:rsidR="00000000" w:rsidRPr="00000000">
              <w:rPr>
                <w:rFonts w:ascii="Arial" w:cs="Arial" w:eastAsia="Arial" w:hAnsi="Arial"/>
                <w:sz w:val="18"/>
                <w:szCs w:val="18"/>
                <w:rtl w:val="0"/>
              </w:rPr>
              <w:t xml:space="preserve">Senior Executive, Malayan Banking Berhad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E">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F">
            <w:pPr>
              <w:spacing w:after="20" w:before="20" w:lineRule="auto"/>
              <w:rPr/>
            </w:pPr>
            <w:r w:rsidDel="00000000" w:rsidR="00000000" w:rsidRPr="00000000">
              <w:rPr>
                <w:rFonts w:ascii="Arial" w:cs="Arial" w:eastAsia="Arial" w:hAnsi="Arial"/>
                <w:sz w:val="18"/>
                <w:szCs w:val="18"/>
                <w:rtl w:val="0"/>
              </w:rPr>
              <w:t xml:space="preserve">Mohd Rozaidi Bin Salleh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0">
            <w:pPr>
              <w:spacing w:after="20" w:before="20" w:lineRule="auto"/>
              <w:rPr/>
            </w:pPr>
            <w:r w:rsidDel="00000000" w:rsidR="00000000" w:rsidRPr="00000000">
              <w:rPr>
                <w:rFonts w:ascii="Arial" w:cs="Arial" w:eastAsia="Arial" w:hAnsi="Arial"/>
                <w:sz w:val="18"/>
                <w:szCs w:val="18"/>
                <w:rtl w:val="0"/>
              </w:rPr>
              <w:t xml:space="preserve">IT Executive, Raffcomm Sdn Bhd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sz w:val="18"/>
                <w:szCs w:val="18"/>
                <w:rtl w:val="0"/>
              </w:rPr>
              <w:t xml:space="preserve">Shamry Mubdi Bin Subra Mullisi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sz w:val="18"/>
                <w:szCs w:val="18"/>
                <w:rtl w:val="0"/>
              </w:rPr>
              <w:t xml:space="preserve">Director Software Design / System Integrator, Luimewah (M)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4">
            <w:pPr>
              <w:spacing w:after="20" w:before="2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sz w:val="18"/>
                <w:szCs w:val="18"/>
                <w:rtl w:val="0"/>
              </w:rPr>
              <w:t xml:space="preserve">Zulfadli Bin Md Zain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sz w:val="18"/>
                <w:szCs w:val="18"/>
                <w:rtl w:val="0"/>
              </w:rPr>
              <w:t xml:space="preserve">Wintel Engineer, Kunng Tech Sdn Bhd (MSC-Status)</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Facilitator:</w:t>
      </w:r>
      <w:r w:rsidDel="00000000" w:rsidR="00000000" w:rsidRPr="00000000">
        <w:rPr>
          <w:rtl w:val="0"/>
        </w:rPr>
      </w:r>
    </w:p>
    <w:tbl>
      <w:tblPr>
        <w:tblStyle w:val="Table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0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sz w:val="18"/>
                <w:szCs w:val="18"/>
                <w:rtl w:val="0"/>
              </w:rPr>
              <w:t xml:space="preserve">Jaiyah Binti Shahbudin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b w:val="1"/>
          <w:bCs w:val="1"/>
          <w:sz w:val="20"/>
          <w:szCs w:val="20"/>
          <w:rtl w:val="0"/>
        </w:rPr>
        <w:t xml:space="preserve">Co-Facilitator:</w:t>
      </w:r>
      <w:r w:rsidDel="00000000" w:rsidR="00000000" w:rsidRPr="00000000">
        <w:rPr>
          <w:rtl w:val="0"/>
        </w:rPr>
      </w:r>
    </w:p>
    <w:tbl>
      <w:tblPr>
        <w:tblStyle w:val="Table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sz w:val="18"/>
                <w:szCs w:val="18"/>
                <w:rtl w:val="0"/>
              </w:rPr>
              <w:t xml:space="preserve">Isvaran A/L P. Ramasamy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Competency Profile Chart (CPC)</w:t>
      </w:r>
      <w:r w:rsidDel="00000000" w:rsidR="00000000" w:rsidRPr="00000000">
        <w:rPr>
          <w:rtl w:val="0"/>
        </w:rPr>
      </w:r>
    </w:p>
    <w:tbl>
      <w:tblPr>
        <w:tblStyle w:val="Table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1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b w:val="1"/>
                <w:bCs w:val="1"/>
                <w:sz w:val="18"/>
                <w:szCs w:val="18"/>
                <w:rtl w:val="0"/>
              </w:rPr>
              <w:t xml:space="preserve">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Information Communication Technology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b w:val="1"/>
                <w:bCs w:val="1"/>
                <w:sz w:val="18"/>
                <w:szCs w:val="18"/>
                <w:rtl w:val="0"/>
              </w:rPr>
              <w:t xml:space="preserve">Sub 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Infrastructure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b w:val="1"/>
                <w:bCs w:val="1"/>
                <w:sz w:val="18"/>
                <w:szCs w:val="18"/>
                <w:rtl w:val="0"/>
              </w:rPr>
              <w:t xml:space="preserve">Job Area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Computer System Management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b w:val="1"/>
                <w:bCs w:val="1"/>
                <w:sz w:val="18"/>
                <w:szCs w:val="18"/>
                <w:rtl w:val="0"/>
              </w:rPr>
              <w:t xml:space="preserve">Job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Five (5)</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1"/>
                <w:bCs w:val="1"/>
                <w:sz w:val="18"/>
                <w:szCs w:val="18"/>
                <w:rtl w:val="0"/>
              </w:rPr>
              <w:t xml:space="preserve">Job Area Code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IT-020-5:2013</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 Core Competencies</w:t>
      </w:r>
      <w:r w:rsidDel="00000000" w:rsidR="00000000" w:rsidRPr="00000000">
        <w:rPr>
          <w:rtl w:val="0"/>
        </w:rPr>
      </w:r>
    </w:p>
    <w:tbl>
      <w:tblPr>
        <w:tblStyle w:val="Table1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2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Computer Systems Planning and Operations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IT-020-5:2013-C01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Computer System Asset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IT-020-5:2013-C02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Computer System Security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IT-020-5:2013-C03</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Disaster Recovery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IT-020-5:2013-C04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Computer System &amp; Network Project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IT-020-5:2013-C05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Computer System &amp; Network SOP Development and Implementation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IT-020-5:2013-C06</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 Elective Competency</w:t>
      </w:r>
      <w:r w:rsidDel="00000000" w:rsidR="00000000" w:rsidRPr="00000000">
        <w:rPr>
          <w:rtl w:val="0"/>
        </w:rPr>
      </w:r>
    </w:p>
    <w:tbl>
      <w:tblPr>
        <w:tblStyle w:val="Table1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sz w:val="18"/>
                <w:szCs w:val="18"/>
                <w:rtl w:val="0"/>
              </w:rPr>
              <w:t xml:space="preserve">Server 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sz w:val="18"/>
                <w:szCs w:val="18"/>
                <w:rtl w:val="0"/>
              </w:rPr>
              <w:t xml:space="preserve">IT-020-5:2013-E01</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CONTACT HOUR DISTRIBUTION</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1f4e79"/>
          <w:sz w:val="20"/>
          <w:szCs w:val="20"/>
          <w:rtl w:val="0"/>
        </w:rPr>
        <w:t xml:space="preserve">Program: IT-020-5:2013 Computer Systems Management (Pengurusan Sistem Komputer)</w:t>
      </w:r>
      <w:r w:rsidDel="00000000" w:rsidR="00000000" w:rsidRPr="00000000">
        <w:rPr>
          <w:rtl w:val="0"/>
        </w:rPr>
      </w:r>
    </w:p>
    <w:p w:rsidR="00000000" w:rsidDel="00000000" w:rsidP="00000000" w:rsidRDefault="00000000" w:rsidRPr="00000000" w14:paraId="00000140">
      <w:pPr>
        <w:spacing w:after="240" w:lineRule="auto"/>
        <w:jc w:val="center"/>
        <w:rPr/>
      </w:pPr>
      <w:r w:rsidDel="00000000" w:rsidR="00000000" w:rsidRPr="00000000">
        <w:rPr>
          <w:rFonts w:ascii="Arial" w:cs="Arial" w:eastAsia="Arial" w:hAnsi="Arial"/>
          <w:b w:val="1"/>
          <w:bCs w:val="1"/>
          <w:color w:val="1f4e79"/>
          <w:sz w:val="20"/>
          <w:szCs w:val="20"/>
          <w:rtl w:val="0"/>
        </w:rPr>
        <w:t xml:space="preserve">Level: L5</w:t>
      </w:r>
      <w:r w:rsidDel="00000000" w:rsidR="00000000" w:rsidRPr="00000000">
        <w:rPr>
          <w:rtl w:val="0"/>
        </w:rPr>
      </w:r>
    </w:p>
    <w:tbl>
      <w:tblPr>
        <w:tblStyle w:val="Table1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4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4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43">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IT-020-5:2013 COMPUTER SYSTEMS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IT-020-5:2013 COMPUTER SYSTEMS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TOTAL CONTACT HOURS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1970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1970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KNOWLEDGE 30% / PERFORMANCE 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591 hrs / 1379 hrs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591 hrs / 1379 hrs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REFERENCE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Kitchen LV2 C01 · IT-020-3 contact hour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PAGE: Appendix</w:t>
            </w: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tbl>
      <w:tblPr>
        <w:tblStyle w:val="Table1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5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CoCu</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 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Computer Systems Planning and Operations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Computer System Asset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sz w:val="18"/>
                <w:szCs w:val="18"/>
                <w:rtl w:val="0"/>
              </w:rPr>
              <w:t xml:space="preserve">Computer System Security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0">
            <w:pPr>
              <w:spacing w:after="20" w:before="20" w:lineRule="auto"/>
              <w:rPr/>
            </w:pPr>
            <w:r w:rsidDel="00000000" w:rsidR="00000000" w:rsidRPr="00000000">
              <w:rPr>
                <w:rFonts w:ascii="Arial" w:cs="Arial" w:eastAsia="Arial" w:hAnsi="Arial"/>
                <w:sz w:val="18"/>
                <w:szCs w:val="18"/>
                <w:rtl w:val="0"/>
              </w:rPr>
              <w:t xml:space="preserve">Disaster Recovery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sz w:val="18"/>
                <w:szCs w:val="18"/>
                <w:rtl w:val="0"/>
              </w:rPr>
              <w:t xml:space="preserve">Computer System &amp; Network Project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sz w:val="18"/>
                <w:szCs w:val="18"/>
                <w:rtl w:val="0"/>
              </w:rPr>
              <w:t xml:space="preserve">Computer System &amp; Network SOP Development and Implementation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sz w:val="18"/>
                <w:szCs w:val="18"/>
                <w:rtl w:val="0"/>
              </w:rPr>
              <w:t xml:space="preserve">Server 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b w:val="1"/>
                <w:bCs w:val="1"/>
                <w:sz w:val="18"/>
                <w:szCs w:val="18"/>
                <w:rtl w:val="0"/>
              </w:rPr>
              <w:t xml:space="preserve">1970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b w:val="1"/>
                <w:bCs w:val="1"/>
                <w:sz w:val="18"/>
                <w:szCs w:val="18"/>
                <w:rtl w:val="0"/>
              </w:rPr>
              <w:t xml:space="preserve">591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b w:val="1"/>
                <w:bCs w:val="1"/>
                <w:sz w:val="18"/>
                <w:szCs w:val="18"/>
                <w:rtl w:val="0"/>
              </w:rPr>
              <w:t xml:space="preserve">1379</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bl>
      <w:tblPr>
        <w:tblStyle w:val="Table1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8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8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ACTIVITIES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94">
            <w:pPr>
              <w:spacing w:after="20" w:before="20" w:lineRule="auto"/>
              <w:rPr/>
            </w:pPr>
            <w:r w:rsidDel="00000000" w:rsidR="00000000" w:rsidRPr="00000000">
              <w:rPr>
                <w:rFonts w:ascii="Arial" w:cs="Arial" w:eastAsia="Arial" w:hAnsi="Arial"/>
                <w:b w:val="1"/>
                <w:bCs w:val="1"/>
                <w:sz w:val="18"/>
                <w:szCs w:val="18"/>
                <w:rtl w:val="0"/>
              </w:rPr>
              <w:t xml:space="preserve">CoCu 1: Computer Systems Planning and Operations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7">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9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sz w:val="18"/>
                <w:szCs w:val="18"/>
                <w:rtl w:val="0"/>
              </w:rPr>
              <w:t xml:space="preserve">*(see 01_CoCu-1-Management-Overview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D">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F">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1"/>
                <w:bCs w:val="1"/>
                <w:sz w:val="18"/>
                <w:szCs w:val="18"/>
                <w:rtl w:val="0"/>
              </w:rPr>
              <w:t xml:space="preserve">CoCu 2: Computer System Asset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sz w:val="18"/>
                <w:szCs w:val="18"/>
                <w:rtl w:val="0"/>
              </w:rPr>
              <w:t xml:space="preserve">*(see 02_CoCu-2-Computer-System-Asset-Management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B">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AC">
            <w:pPr>
              <w:spacing w:after="20" w:before="20" w:lineRule="auto"/>
              <w:rPr/>
            </w:pPr>
            <w:r w:rsidDel="00000000" w:rsidR="00000000" w:rsidRPr="00000000">
              <w:rPr>
                <w:rFonts w:ascii="Arial" w:cs="Arial" w:eastAsia="Arial" w:hAnsi="Arial"/>
                <w:b w:val="1"/>
                <w:bCs w:val="1"/>
                <w:sz w:val="18"/>
                <w:szCs w:val="18"/>
                <w:rtl w:val="0"/>
              </w:rPr>
              <w:t xml:space="preserve">CoCu 3: Computer System Security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F">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3">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sz w:val="18"/>
                <w:szCs w:val="18"/>
                <w:rtl w:val="0"/>
              </w:rPr>
              <w:t xml:space="preserve">*(see 03_CoCu-3-Computer-System-Security-Management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7">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b w:val="1"/>
                <w:bCs w:val="1"/>
                <w:sz w:val="18"/>
                <w:szCs w:val="18"/>
                <w:rtl w:val="0"/>
              </w:rPr>
              <w:t xml:space="preserve">CoCu 4: Disaster Recovery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F">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sz w:val="18"/>
                <w:szCs w:val="18"/>
                <w:rtl w:val="0"/>
              </w:rPr>
              <w:t xml:space="preserve">*(see 04_CoCu-4-Disaster-Recovery-Management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1">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3">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b w:val="1"/>
                <w:bCs w:val="1"/>
                <w:sz w:val="18"/>
                <w:szCs w:val="18"/>
                <w:rtl w:val="0"/>
              </w:rPr>
              <w:t xml:space="preserve">CoCu 5: Computer System &amp; Network Project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sz w:val="18"/>
                <w:szCs w:val="18"/>
                <w:rtl w:val="0"/>
              </w:rPr>
              <w:t xml:space="preserve">*(see 05_CoCu-5-Computer-System-Network-Project-Management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D">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F">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b w:val="1"/>
                <w:bCs w:val="1"/>
                <w:sz w:val="18"/>
                <w:szCs w:val="18"/>
                <w:rtl w:val="0"/>
              </w:rPr>
              <w:t xml:space="preserve">CoCu 6: Computer System &amp; Network SOP Development and Implementation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4">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5">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D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8">
            <w:pPr>
              <w:spacing w:after="20" w:before="20" w:lineRule="auto"/>
              <w:rPr/>
            </w:pPr>
            <w:r w:rsidDel="00000000" w:rsidR="00000000" w:rsidRPr="00000000">
              <w:rPr>
                <w:rFonts w:ascii="Arial" w:cs="Arial" w:eastAsia="Arial" w:hAnsi="Arial"/>
                <w:sz w:val="18"/>
                <w:szCs w:val="18"/>
                <w:rtl w:val="0"/>
              </w:rPr>
              <w:t xml:space="preserve">*(see 06_CoCu-6-SOP-Development-And-Implementation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B">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C">
            <w:pPr>
              <w:spacing w:after="20" w:before="20" w:lineRule="auto"/>
              <w:rPr/>
            </w:pPr>
            <w:r w:rsidDel="00000000" w:rsidR="00000000" w:rsidRPr="00000000">
              <w:rPr>
                <w:rFonts w:ascii="Arial" w:cs="Arial" w:eastAsia="Arial" w:hAnsi="Arial"/>
                <w:b w:val="1"/>
                <w:bCs w:val="1"/>
                <w:sz w:val="18"/>
                <w:szCs w:val="18"/>
                <w:rtl w:val="0"/>
              </w:rPr>
              <w:t xml:space="preserve">CoCu 7: Server Scripting</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F">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0">
            <w:pPr>
              <w:spacing w:after="20" w:before="20" w:lineRule="auto"/>
              <w:rPr/>
            </w:pPr>
            <w:r w:rsidDel="00000000" w:rsidR="00000000" w:rsidRPr="00000000">
              <w:rPr>
                <w:rFonts w:ascii="Arial" w:cs="Arial" w:eastAsia="Arial" w:hAnsi="Arial"/>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1">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E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3">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4">
            <w:pPr>
              <w:spacing w:after="20" w:before="20" w:lineRule="auto"/>
              <w:rPr/>
            </w:pPr>
            <w:r w:rsidDel="00000000" w:rsidR="00000000" w:rsidRPr="00000000">
              <w:rPr>
                <w:rFonts w:ascii="Arial" w:cs="Arial" w:eastAsia="Arial" w:hAnsi="Arial"/>
                <w:sz w:val="18"/>
                <w:szCs w:val="18"/>
                <w:rtl w:val="0"/>
              </w:rPr>
              <w:t xml:space="preserve">*(see 07_CoCu-7-Server-Scripting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7">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8">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b w:val="1"/>
                <w:bCs w:val="1"/>
                <w:sz w:val="18"/>
                <w:szCs w:val="18"/>
                <w:rtl w:val="0"/>
              </w:rPr>
              <w:t xml:space="preserve">591.0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b w:val="1"/>
                <w:bCs w:val="1"/>
                <w:sz w:val="18"/>
                <w:szCs w:val="18"/>
                <w:rtl w:val="0"/>
              </w:rPr>
              <w:t xml:space="preserve">1379.0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b w:val="1"/>
                <w:bCs w:val="1"/>
                <w:sz w:val="18"/>
                <w:szCs w:val="18"/>
                <w:rtl w:val="0"/>
              </w:rPr>
              <w:t xml:space="preserve">1970.0</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tbl>
      <w:tblPr>
        <w:tblStyle w:val="Table1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E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F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CAPEX/OPEX budgeting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Capital expenditure (CAPEX) covers acquisition of new hardware, infrastructure, and major software 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sz w:val="18"/>
                <w:szCs w:val="18"/>
                <w:rtl w:val="0"/>
              </w:rPr>
              <w:t xml:space="preserve">SLA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Service Level Agreements define measurable targets for IT service delivery, including availability (</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sz w:val="18"/>
                <w:szCs w:val="18"/>
                <w:rtl w:val="0"/>
              </w:rPr>
              <w:t xml:space="preserve">IT governance (COBIT)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sz w:val="18"/>
                <w:szCs w:val="18"/>
                <w:rtl w:val="0"/>
              </w:rPr>
              <w:t xml:space="preserve">Control Objectives for Information and Related Technologies (COBIT) is a governance framework that 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sz w:val="18"/>
                <w:szCs w:val="18"/>
                <w:rtl w:val="0"/>
              </w:rPr>
              <w:t xml:space="preserve">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sz w:val="18"/>
                <w:szCs w:val="18"/>
                <w:rtl w:val="0"/>
              </w:rPr>
              <w:t xml:space="preserve">A structured process for evaluating, approving, and implementing changes to IT systems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Operations coordination and scheduling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The practice of coordinating day-to-day IT activities across teams, departments, and external vendor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sz w:val="18"/>
                <w:szCs w:val="18"/>
                <w:rtl w:val="0"/>
              </w:rPr>
              <w:t xml:space="preserve">KPI monitoring and dashboards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Definition, collection, and visualisation of key performance indicators that measure IT service heal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sz w:val="18"/>
                <w:szCs w:val="18"/>
                <w:rtl w:val="0"/>
              </w:rPr>
              <w:t xml:space="preserve">Management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sz w:val="18"/>
                <w:szCs w:val="18"/>
                <w:rtl w:val="0"/>
              </w:rPr>
              <w:t xml:space="preserve">The preparation and presentation of structured reports that communicate IT performance, financial 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sz w:val="18"/>
                <w:szCs w:val="18"/>
                <w:rtl w:val="0"/>
              </w:rPr>
              <w:t xml:space="preserve">Vendor and stakeholder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8">
            <w:pPr>
              <w:spacing w:after="20" w:before="20" w:lineRule="auto"/>
              <w:rPr/>
            </w:pPr>
            <w:r w:rsidDel="00000000" w:rsidR="00000000" w:rsidRPr="00000000">
              <w:rPr>
                <w:rFonts w:ascii="Arial" w:cs="Arial" w:eastAsia="Arial" w:hAnsi="Arial"/>
                <w:sz w:val="18"/>
                <w:szCs w:val="18"/>
                <w:rtl w:val="0"/>
              </w:rPr>
              <w:t xml:space="preserve">The process of managing relationships with external vendors (hardware suppliers, software vendors, 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Continuous improvement (PDCA)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The Plan-Do-Check-Act cycle applied to IT operations to drive ongoing enhancement of processes, serv</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sz w:val="18"/>
                <w:szCs w:val="18"/>
                <w:rtl w:val="0"/>
              </w:rPr>
              <w:t xml:space="preserve">ITSM platforms (ServiceNow, BMC Helix)</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sz w:val="18"/>
                <w:szCs w:val="18"/>
                <w:rtl w:val="0"/>
              </w:rPr>
              <w:t xml:space="preserve">Enterprise IT Service Management platforms that provide integrated modules for incident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sz w:val="18"/>
                <w:szCs w:val="18"/>
                <w:rtl w:val="0"/>
              </w:rPr>
              <w:t xml:space="preserve">Monitoring tools (Nagios, Zabbix, PRTG)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sz w:val="18"/>
                <w:szCs w:val="18"/>
                <w:rtl w:val="0"/>
              </w:rPr>
              <w:t xml:space="preserve">Infrastructure monitoring solutions that track availability, performance, and health of servers, net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sz w:val="18"/>
                <w:szCs w:val="18"/>
                <w:rtl w:val="0"/>
              </w:rPr>
              <w:t xml:space="preserve">Project and financial tracking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sz w:val="18"/>
                <w:szCs w:val="18"/>
                <w:rtl w:val="0"/>
              </w:rPr>
              <w:t xml:space="preserve">Software for planning, scheduling, and tracking IT projects and budgets. Project management tools (M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sz w:val="18"/>
                <w:szCs w:val="18"/>
                <w:rtl w:val="0"/>
              </w:rPr>
              <w:t xml:space="preserve">Collaboration and communication platforms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sz w:val="18"/>
                <w:szCs w:val="18"/>
                <w:rtl w:val="0"/>
              </w:rPr>
              <w:t xml:space="preserve">Enterprise tools (Microsoft Teams, Slack, SharePoint) used for cross-team coordination, knowledge sh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9">
            <w:pPr>
              <w:spacing w:after="20" w:before="20" w:lineRule="auto"/>
              <w:rPr/>
            </w:pPr>
            <w:r w:rsidDel="00000000" w:rsidR="00000000" w:rsidRPr="00000000">
              <w:rPr>
                <w:rFonts w:ascii="Arial" w:cs="Arial" w:eastAsia="Arial" w:hAnsi="Arial"/>
                <w:sz w:val="18"/>
                <w:szCs w:val="18"/>
                <w:rtl w:val="0"/>
              </w:rPr>
              <w:t xml:space="preserve">Cost and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sz w:val="18"/>
                <w:szCs w:val="18"/>
                <w:rtl w:val="0"/>
              </w:rPr>
              <w:t xml:space="preserve">Total cost of ownership estimated using purchase price plus estimated maintenance and support costs.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C">
            <w:pPr>
              <w:spacing w:after="20" w:before="20" w:lineRule="auto"/>
              <w:rPr/>
            </w:pPr>
            <w:r w:rsidDel="00000000" w:rsidR="00000000" w:rsidRPr="00000000">
              <w:rPr>
                <w:rFonts w:ascii="Arial" w:cs="Arial" w:eastAsia="Arial" w:hAnsi="Arial"/>
                <w:sz w:val="18"/>
                <w:szCs w:val="18"/>
                <w:rtl w:val="0"/>
              </w:rPr>
              <w:t xml:space="preserve">Disposal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sz w:val="18"/>
                <w:szCs w:val="18"/>
                <w:rtl w:val="0"/>
              </w:rPr>
              <w:t xml:space="preserve">Disposal handled ad hoc with basic data deletion and local recycling. Disposal records kept in sprea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sz w:val="18"/>
                <w:szCs w:val="18"/>
                <w:rtl w:val="0"/>
              </w:rPr>
              <w:t xml:space="preserve">Asset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0">
            <w:pPr>
              <w:spacing w:after="20" w:before="20" w:lineRule="auto"/>
              <w:rPr/>
            </w:pPr>
            <w:r w:rsidDel="00000000" w:rsidR="00000000" w:rsidRPr="00000000">
              <w:rPr>
                <w:rFonts w:ascii="Arial" w:cs="Arial" w:eastAsia="Arial" w:hAnsi="Arial"/>
                <w:sz w:val="18"/>
                <w:szCs w:val="18"/>
                <w:rtl w:val="0"/>
              </w:rPr>
              <w:t xml:space="preserve">The practice of managing IT assets through defined stages: planning, procurement, deployment, operat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sz w:val="18"/>
                <w:szCs w:val="18"/>
                <w:rtl w:val="0"/>
              </w:rPr>
              <w:t xml:space="preserve">Total cost of ownership (TCO)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sz w:val="18"/>
                <w:szCs w:val="18"/>
                <w:rtl w:val="0"/>
              </w:rPr>
              <w:t xml:space="preserve">A financial estimation model that captures the full cost of an IT asset over its lifecycle, includin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sz w:val="18"/>
                <w:szCs w:val="18"/>
                <w:rtl w:val="0"/>
              </w:rPr>
              <w:t xml:space="preserve">Configuration Management Database (CMDB)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8"/>
                <w:szCs w:val="18"/>
                <w:rtl w:val="0"/>
              </w:rPr>
              <w:t xml:space="preserve">A centralised repository that stores information about IT assets (configuration items) and the relat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sz w:val="18"/>
                <w:szCs w:val="18"/>
                <w:rtl w:val="0"/>
              </w:rPr>
              <w:t xml:space="preserve">Asset classification and categorisation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sz w:val="18"/>
                <w:szCs w:val="18"/>
                <w:rtl w:val="0"/>
              </w:rPr>
              <w:t xml:space="preserve">The practice of grouping IT assets by type (hardware, software, network, cloud), criticality (missio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B">
            <w:pPr>
              <w:spacing w:after="20" w:before="20" w:lineRule="auto"/>
              <w:rPr/>
            </w:pPr>
            <w:r w:rsidDel="00000000" w:rsidR="00000000" w:rsidRPr="00000000">
              <w:rPr>
                <w:rFonts w:ascii="Arial" w:cs="Arial" w:eastAsia="Arial" w:hAnsi="Arial"/>
                <w:sz w:val="18"/>
                <w:szCs w:val="18"/>
                <w:rtl w:val="0"/>
              </w:rPr>
              <w:t xml:space="preserve">Regulatory compliance (data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C">
            <w:pPr>
              <w:spacing w:after="20" w:before="20" w:lineRule="auto"/>
              <w:rPr/>
            </w:pPr>
            <w:r w:rsidDel="00000000" w:rsidR="00000000" w:rsidRPr="00000000">
              <w:rPr>
                <w:rFonts w:ascii="Arial" w:cs="Arial" w:eastAsia="Arial" w:hAnsi="Arial"/>
                <w:sz w:val="18"/>
                <w:szCs w:val="18"/>
                <w:rtl w:val="0"/>
              </w:rPr>
              <w:t xml:space="preserve">Legal and regulatory requirements governing the handling and disposal of IT assets, particularly tho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sz w:val="18"/>
                <w:szCs w:val="18"/>
                <w:rtl w:val="0"/>
              </w:rPr>
              <w:t xml:space="preserve">ITAM system selection and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sz w:val="18"/>
                <w:szCs w:val="18"/>
                <w:rtl w:val="0"/>
              </w:rPr>
              <w:t xml:space="preserve">The process of evaluating, selecting, and deploying an IT asset management system that meets organis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sz w:val="18"/>
                <w:szCs w:val="18"/>
                <w:rtl w:val="0"/>
              </w:rPr>
              <w:t xml:space="preserve">Tagging and labelling standards (barcode/RFID)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sz w:val="18"/>
                <w:szCs w:val="18"/>
                <w:rtl w:val="0"/>
              </w:rPr>
              <w:t xml:space="preserve">Defined standards for physically marking IT assets with unique identifiers (barcode labels, QR codes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sz w:val="18"/>
                <w:szCs w:val="18"/>
                <w:rtl w:val="0"/>
              </w:rPr>
              <w:t xml:space="preserve">Secure disposal (NIST SP 800-88)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sz w:val="18"/>
                <w:szCs w:val="18"/>
                <w:rtl w:val="0"/>
              </w:rPr>
              <w:t xml:space="preserve">The process of securely removing data from IT assets before disposal, recycling, or redeployment, fo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sz w:val="18"/>
                <w:szCs w:val="18"/>
                <w:rtl w:val="0"/>
              </w:rPr>
              <w:t xml:space="preserve">ITAM platforms (ServiceNow ITAM, Lansweeper, Snipe-IT)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Dedicated IT asset management software that provides centralised inventory, lifecycle tracking, lice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Barcode and RFID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Hardware and software for generating, printing, and scanning asset tags. Barcode systems include lab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Data wiping and destruction tools (DBAN, Blancco)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Software and services for securely erasing data from storage media before disposal or redeployment.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sz w:val="18"/>
                <w:szCs w:val="18"/>
                <w:rtl w:val="0"/>
              </w:rPr>
              <w:t xml:space="preserve">Reporting and analytics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Business intelligence and reporting software (Power BI, Excel pivot tables, ITAM built-in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sz w:val="18"/>
                <w:szCs w:val="18"/>
                <w:rtl w:val="0"/>
              </w:rPr>
              <w:t xml:space="preserve">Understand concepts related to: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Antivirus / endpoint protection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Software installed on servers and endpoints to detect, quarantine, and remove malware. Enterprise so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Firewall (network and host)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Hardware or software that filters network traffic based on rules. Network firewalls protect perimete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Patch management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Tools that scan systems for missing patches, schedule deployment, and verify installation. Ensures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Data loss prevention (DLP)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sz w:val="18"/>
                <w:szCs w:val="18"/>
                <w:rtl w:val="0"/>
              </w:rPr>
              <w:t xml:space="preserve">Software that monitors, detects, and prevents unauthorised transmission of sensitive data outside 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5">
            <w:pPr>
              <w:spacing w:after="20" w:before="20" w:lineRule="auto"/>
              <w:rPr/>
            </w:pPr>
            <w:r w:rsidDel="00000000" w:rsidR="00000000" w:rsidRPr="00000000">
              <w:rPr>
                <w:rFonts w:ascii="Arial" w:cs="Arial" w:eastAsia="Arial" w:hAnsi="Arial"/>
                <w:sz w:val="18"/>
                <w:szCs w:val="18"/>
                <w:rtl w:val="0"/>
              </w:rPr>
              <w:t xml:space="preserve">Recovery point objective (RPO) and recovery time objective (RTO)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RPO defines the maximum acceptable data loss measured in time (e.g. 4 hours means backups must be no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sz w:val="18"/>
                <w:szCs w:val="18"/>
                <w:rtl w:val="0"/>
              </w:rPr>
              <w:t xml:space="preserve">Identification of single points of failure (location, expertise, technology, infrastructure, lifespa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B">
            <w:pPr>
              <w:spacing w:after="20" w:before="20" w:lineRule="auto"/>
              <w:rPr/>
            </w:pPr>
            <w:r w:rsidDel="00000000" w:rsidR="00000000" w:rsidRPr="00000000">
              <w:rPr>
                <w:rFonts w:ascii="Arial" w:cs="Arial" w:eastAsia="Arial" w:hAnsi="Arial"/>
                <w:sz w:val="18"/>
                <w:szCs w:val="18"/>
                <w:rtl w:val="0"/>
              </w:rPr>
              <w:t xml:space="preserve">DR simulation and testing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sz w:val="18"/>
                <w:szCs w:val="18"/>
                <w:rtl w:val="0"/>
              </w:rPr>
              <w:t xml:space="preserve">Exercises to validate the DR plan under controlled conditions. Types include structured walk-through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sz w:val="18"/>
                <w:szCs w:val="18"/>
                <w:rtl w:val="0"/>
              </w:rPr>
              <w:t xml:space="preserve">Data classification and backup strategy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sz w:val="18"/>
                <w:szCs w:val="18"/>
                <w:rtl w:val="0"/>
              </w:rPr>
              <w:t xml:space="preserve">Classification of data by protection level, sensitivity, access level, and criticality. Each class 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1">
            <w:pPr>
              <w:spacing w:after="20" w:before="20" w:lineRule="auto"/>
              <w:rPr/>
            </w:pPr>
            <w:r w:rsidDel="00000000" w:rsidR="00000000" w:rsidRPr="00000000">
              <w:rPr>
                <w:rFonts w:ascii="Arial" w:cs="Arial" w:eastAsia="Arial" w:hAnsi="Arial"/>
                <w:sz w:val="18"/>
                <w:szCs w:val="18"/>
                <w:rtl w:val="0"/>
              </w:rPr>
              <w:t xml:space="preserve">Virtualisation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2">
            <w:pPr>
              <w:spacing w:after="20" w:before="20" w:lineRule="auto"/>
              <w:rPr/>
            </w:pPr>
            <w:r w:rsidDel="00000000" w:rsidR="00000000" w:rsidRPr="00000000">
              <w:rPr>
                <w:rFonts w:ascii="Arial" w:cs="Arial" w:eastAsia="Arial" w:hAnsi="Arial"/>
                <w:sz w:val="18"/>
                <w:szCs w:val="18"/>
                <w:rtl w:val="0"/>
              </w:rPr>
              <w:t xml:space="preserve">Hypervisors (VMware vSphere, Microsoft Hyper-V, KVM) that enable server consolidation and rapid reco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sz w:val="18"/>
                <w:szCs w:val="18"/>
                <w:rtl w:val="0"/>
              </w:rPr>
              <w:t xml:space="preserve">Disaster recovery planning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sz w:val="18"/>
                <w:szCs w:val="18"/>
                <w:rtl w:val="0"/>
              </w:rPr>
              <w:t xml:space="preserve">Specialised tools for documenting DR plans, managing contact lists, scheduling tests, and tracking 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sz w:val="18"/>
                <w:szCs w:val="18"/>
                <w:rtl w:val="0"/>
              </w:rPr>
              <w:t xml:space="preserve">Cloud-based disaster recovery (DRaaS)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sz w:val="18"/>
                <w:szCs w:val="18"/>
                <w:rtl w:val="0"/>
              </w:rPr>
              <w:t xml:space="preserve">Disaster Recovery as a Service platforms (e.g. Azure Site Recovery, AWS Elastic Disaster Recovery, Z</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sz w:val="18"/>
                <w:szCs w:val="18"/>
                <w:rtl w:val="0"/>
              </w:rPr>
              <w:t xml:space="preserve">Risk management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sz w:val="18"/>
                <w:szCs w:val="18"/>
                <w:rtl w:val="0"/>
              </w:rPr>
              <w:t xml:space="preserve">Identification of project risks (cost overrun, scope creep, resource shortfall, technology immaturit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D">
            <w:pPr>
              <w:spacing w:after="20" w:before="20" w:lineRule="auto"/>
              <w:rPr/>
            </w:pPr>
            <w:r w:rsidDel="00000000" w:rsidR="00000000" w:rsidRPr="00000000">
              <w:rPr>
                <w:rFonts w:ascii="Arial" w:cs="Arial" w:eastAsia="Arial" w:hAnsi="Arial"/>
                <w:sz w:val="18"/>
                <w:szCs w:val="18"/>
                <w:rtl w:val="0"/>
              </w:rPr>
              <w:t xml:space="preserve">Procurement and vendor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E">
            <w:pPr>
              <w:spacing w:after="20" w:before="20" w:lineRule="auto"/>
              <w:rPr/>
            </w:pPr>
            <w:r w:rsidDel="00000000" w:rsidR="00000000" w:rsidRPr="00000000">
              <w:rPr>
                <w:rFonts w:ascii="Arial" w:cs="Arial" w:eastAsia="Arial" w:hAnsi="Arial"/>
                <w:sz w:val="18"/>
                <w:szCs w:val="18"/>
                <w:rtl w:val="0"/>
              </w:rPr>
              <w:t xml:space="preserve">The process of sourcing, evaluating, and contracting vendors for hardware, software, ISP services, 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0">
            <w:pPr>
              <w:spacing w:after="20" w:before="20" w:lineRule="auto"/>
              <w:rPr/>
            </w:pPr>
            <w:r w:rsidDel="00000000" w:rsidR="00000000" w:rsidRPr="00000000">
              <w:rPr>
                <w:rFonts w:ascii="Arial" w:cs="Arial" w:eastAsia="Arial" w:hAnsi="Arial"/>
                <w:sz w:val="18"/>
                <w:szCs w:val="18"/>
                <w:rtl w:val="0"/>
              </w:rPr>
              <w:t xml:space="preserve">Change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1">
            <w:pPr>
              <w:spacing w:after="20" w:before="20" w:lineRule="auto"/>
              <w:rPr/>
            </w:pPr>
            <w:r w:rsidDel="00000000" w:rsidR="00000000" w:rsidRPr="00000000">
              <w:rPr>
                <w:rFonts w:ascii="Arial" w:cs="Arial" w:eastAsia="Arial" w:hAnsi="Arial"/>
                <w:sz w:val="18"/>
                <w:szCs w:val="18"/>
                <w:rtl w:val="0"/>
              </w:rPr>
              <w:t xml:space="preserve">A formal process for evaluating, approving, and implementing changes to project scope, schedule, cos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sz w:val="18"/>
                <w:szCs w:val="18"/>
                <w:rtl w:val="0"/>
              </w:rPr>
              <w:t xml:space="preserve">Project monitoring and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sz w:val="18"/>
                <w:szCs w:val="18"/>
                <w:rtl w:val="0"/>
              </w:rPr>
              <w:t xml:space="preserve">Ongoing activities to track project performance against the plan: scope control (preventing scope cr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5">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6">
            <w:pPr>
              <w:spacing w:after="20" w:before="20" w:lineRule="auto"/>
              <w:rPr/>
            </w:pPr>
            <w:r w:rsidDel="00000000" w:rsidR="00000000" w:rsidRPr="00000000">
              <w:rPr>
                <w:rFonts w:ascii="Arial" w:cs="Arial" w:eastAsia="Arial" w:hAnsi="Arial"/>
                <w:sz w:val="18"/>
                <w:szCs w:val="18"/>
                <w:rtl w:val="0"/>
              </w:rPr>
              <w:t xml:space="preserve">Testing strategy (stress, UAT, PENTEST)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7">
            <w:pPr>
              <w:spacing w:after="20" w:before="20" w:lineRule="auto"/>
              <w:rPr/>
            </w:pPr>
            <w:r w:rsidDel="00000000" w:rsidR="00000000" w:rsidRPr="00000000">
              <w:rPr>
                <w:rFonts w:ascii="Arial" w:cs="Arial" w:eastAsia="Arial" w:hAnsi="Arial"/>
                <w:sz w:val="18"/>
                <w:szCs w:val="18"/>
                <w:rtl w:val="0"/>
              </w:rPr>
              <w:t xml:space="preserve">A structured approach to verifying the network meets requirements. Includes stress test (capacity un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9">
            <w:pPr>
              <w:spacing w:after="20" w:before="20" w:lineRule="auto"/>
              <w:rPr/>
            </w:pPr>
            <w:r w:rsidDel="00000000" w:rsidR="00000000" w:rsidRPr="00000000">
              <w:rPr>
                <w:rFonts w:ascii="Arial" w:cs="Arial" w:eastAsia="Arial" w:hAnsi="Arial"/>
                <w:sz w:val="18"/>
                <w:szCs w:val="18"/>
                <w:rtl w:val="0"/>
              </w:rPr>
              <w:t xml:space="preserve">Knowledge management and lessons learned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A">
            <w:pPr>
              <w:spacing w:after="20" w:before="20" w:lineRule="auto"/>
              <w:rPr/>
            </w:pPr>
            <w:r w:rsidDel="00000000" w:rsidR="00000000" w:rsidRPr="00000000">
              <w:rPr>
                <w:rFonts w:ascii="Arial" w:cs="Arial" w:eastAsia="Arial" w:hAnsi="Arial"/>
                <w:sz w:val="18"/>
                <w:szCs w:val="18"/>
                <w:rtl w:val="0"/>
              </w:rPr>
              <w:t xml:space="preserve">The practice of capturing, organising, and sharing project knowledge for future reference. Includes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C">
            <w:pPr>
              <w:spacing w:after="20" w:before="20" w:lineRule="auto"/>
              <w:rPr/>
            </w:pPr>
            <w:r w:rsidDel="00000000" w:rsidR="00000000" w:rsidRPr="00000000">
              <w:rPr>
                <w:rFonts w:ascii="Arial" w:cs="Arial" w:eastAsia="Arial" w:hAnsi="Arial"/>
                <w:sz w:val="18"/>
                <w:szCs w:val="18"/>
                <w:rtl w:val="0"/>
              </w:rPr>
              <w:t xml:space="preserve">Process improvement (BPR, BPA, BPI)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sz w:val="18"/>
                <w:szCs w:val="18"/>
                <w:rtl w:val="0"/>
              </w:rPr>
              <w:t xml:space="preserve">Business Process Re-engineering (BPR) for fundamental redesign, Business Process Automation (BPA) fo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sz w:val="18"/>
                <w:szCs w:val="18"/>
                <w:rtl w:val="0"/>
              </w:rPr>
              <w:t xml:space="preserve">Network design tools (Visio, draw.io)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sz w:val="18"/>
                <w:szCs w:val="18"/>
                <w:rtl w:val="0"/>
              </w:rPr>
              <w:t xml:space="preserve">Software for creating network topology diagrams, rack layouts, and cable maps. Licensed tools (Micro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Project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Tools for creating WBS, Gantt charts, resource plans, and tracking progress. Examples include Micros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Network testing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Hardware and software for validating network performance and security. Includes cable testers, proto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Collaboration and documentation platforms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9">
            <w:pPr>
              <w:spacing w:after="20" w:before="20" w:lineRule="auto"/>
              <w:rPr/>
            </w:pPr>
            <w:r w:rsidDel="00000000" w:rsidR="00000000" w:rsidRPr="00000000">
              <w:rPr>
                <w:rFonts w:ascii="Arial" w:cs="Arial" w:eastAsia="Arial" w:hAnsi="Arial"/>
                <w:sz w:val="18"/>
                <w:szCs w:val="18"/>
                <w:rtl w:val="0"/>
              </w:rPr>
              <w:t xml:space="preserve">Tools for project team communication, document management, and knowledge sharing (e.g. Microsoft Tea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sz w:val="18"/>
                <w:szCs w:val="18"/>
                <w:rtl w:val="0"/>
              </w:rPr>
              <w:t xml:space="preserve">SOP dissemination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sz w:val="18"/>
                <w:szCs w:val="18"/>
                <w:rtl w:val="0"/>
              </w:rPr>
              <w:t xml:space="preserve">Methods for distributing approved SOPs to staff and users: printed document, notice board posting,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SOP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Activities to ensure staff understand and can follow SOPs: briefings, classroom training, hands-on 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SOP implementation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2">
            <w:pPr>
              <w:spacing w:after="20" w:before="20" w:lineRule="auto"/>
              <w:rPr/>
            </w:pPr>
            <w:r w:rsidDel="00000000" w:rsidR="00000000" w:rsidRPr="00000000">
              <w:rPr>
                <w:rFonts w:ascii="Arial" w:cs="Arial" w:eastAsia="Arial" w:hAnsi="Arial"/>
                <w:sz w:val="18"/>
                <w:szCs w:val="18"/>
                <w:rtl w:val="0"/>
              </w:rPr>
              <w:t xml:space="preserve">Ongoing oversight to verify that SOPs are being followed in daily operations. Monitoring methods inc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sz w:val="18"/>
                <w:szCs w:val="18"/>
                <w:rtl w:val="0"/>
              </w:rPr>
              <w:t xml:space="preserve">SOP coding and documentation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sz w:val="18"/>
                <w:szCs w:val="18"/>
                <w:rtl w:val="0"/>
              </w:rPr>
              <w:t xml:space="preserve">A system for uniquely identifying each SOP: naming convention (department code, process code, versio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Technical writing and presentation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Skills required to produce clear, accurate, and usable SOP documents. Includes plain language writin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A">
            <w:pPr>
              <w:spacing w:after="20" w:before="20" w:lineRule="auto"/>
              <w:rPr/>
            </w:pPr>
            <w:r w:rsidDel="00000000" w:rsidR="00000000" w:rsidRPr="00000000">
              <w:rPr>
                <w:rFonts w:ascii="Arial" w:cs="Arial" w:eastAsia="Arial" w:hAnsi="Arial"/>
                <w:sz w:val="18"/>
                <w:szCs w:val="18"/>
                <w:rtl w:val="0"/>
              </w:rPr>
              <w:t xml:space="preserve">Network services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B">
            <w:pPr>
              <w:spacing w:after="20" w:before="20" w:lineRule="auto"/>
              <w:rPr/>
            </w:pPr>
            <w:r w:rsidDel="00000000" w:rsidR="00000000" w:rsidRPr="00000000">
              <w:rPr>
                <w:rFonts w:ascii="Arial" w:cs="Arial" w:eastAsia="Arial" w:hAnsi="Arial"/>
                <w:sz w:val="18"/>
                <w:szCs w:val="18"/>
                <w:rtl w:val="0"/>
              </w:rPr>
              <w:t xml:space="preserve">Gateway services, remote access services, name services (DNS, WINS), DHCP/RARP/BOOTP, and authentica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D">
            <w:pPr>
              <w:spacing w:after="20" w:before="20" w:lineRule="auto"/>
              <w:rPr/>
            </w:pPr>
            <w:r w:rsidDel="00000000" w:rsidR="00000000" w:rsidRPr="00000000">
              <w:rPr>
                <w:rFonts w:ascii="Arial" w:cs="Arial" w:eastAsia="Arial" w:hAnsi="Arial"/>
                <w:sz w:val="18"/>
                <w:szCs w:val="18"/>
                <w:rtl w:val="0"/>
              </w:rPr>
              <w:t xml:space="preserve">Operating system and application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E">
            <w:pPr>
              <w:spacing w:after="20" w:before="20" w:lineRule="auto"/>
              <w:rPr/>
            </w:pPr>
            <w:r w:rsidDel="00000000" w:rsidR="00000000" w:rsidRPr="00000000">
              <w:rPr>
                <w:rFonts w:ascii="Arial" w:cs="Arial" w:eastAsia="Arial" w:hAnsi="Arial"/>
                <w:sz w:val="18"/>
                <w:szCs w:val="18"/>
                <w:rtl w:val="0"/>
              </w:rPr>
              <w:t xml:space="preserve">Standard and non-standard operating systems, application software, security software, and update/pat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F">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0">
            <w:pPr>
              <w:spacing w:after="20" w:before="20" w:lineRule="auto"/>
              <w:rPr/>
            </w:pPr>
            <w:r w:rsidDel="00000000" w:rsidR="00000000" w:rsidRPr="00000000">
              <w:rPr>
                <w:rFonts w:ascii="Arial" w:cs="Arial" w:eastAsia="Arial" w:hAnsi="Arial"/>
                <w:sz w:val="18"/>
                <w:szCs w:val="18"/>
                <w:rtl w:val="0"/>
              </w:rPr>
              <w:t xml:space="preserve">User access and identity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1">
            <w:pPr>
              <w:spacing w:after="20" w:before="20" w:lineRule="auto"/>
              <w:rPr/>
            </w:pPr>
            <w:r w:rsidDel="00000000" w:rsidR="00000000" w:rsidRPr="00000000">
              <w:rPr>
                <w:rFonts w:ascii="Arial" w:cs="Arial" w:eastAsia="Arial" w:hAnsi="Arial"/>
                <w:sz w:val="18"/>
                <w:szCs w:val="18"/>
                <w:rtl w:val="0"/>
              </w:rPr>
              <w:t xml:space="preserve">SOPs covering user account lifecycle (creation, modification, suspension, deletion), role-based acce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3">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4">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6">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7">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tbl>
      <w:tblPr>
        <w:tblStyle w:val="Table1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E">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F">
            <w:pPr>
              <w:spacing w:after="20" w:before="20" w:lineRule="auto"/>
              <w:rPr/>
            </w:pPr>
            <w:r w:rsidDel="00000000" w:rsidR="00000000" w:rsidRPr="00000000">
              <w:rPr>
                <w:rFonts w:ascii="Arial" w:cs="Arial" w:eastAsia="Arial" w:hAnsi="Arial"/>
                <w:sz w:val="18"/>
                <w:szCs w:val="18"/>
                <w:rtl w:val="0"/>
              </w:rPr>
              <w:t xml:space="preserve">01_CoCu-1-Management-Overview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0">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1">
            <w:pPr>
              <w:spacing w:after="20" w:before="20" w:lineRule="auto"/>
              <w:rPr/>
            </w:pPr>
            <w:r w:rsidDel="00000000" w:rsidR="00000000" w:rsidRPr="00000000">
              <w:rPr>
                <w:rFonts w:ascii="Arial" w:cs="Arial" w:eastAsia="Arial" w:hAnsi="Arial"/>
                <w:sz w:val="18"/>
                <w:szCs w:val="18"/>
                <w:rtl w:val="0"/>
              </w:rPr>
              <w:t xml:space="preserve">1 - 40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2">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sz w:val="18"/>
                <w:szCs w:val="18"/>
                <w:rtl w:val="0"/>
              </w:rPr>
              <w:t xml:space="preserve">02_CoCu-2-Computer-System-Asset-Management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sz w:val="18"/>
                <w:szCs w:val="18"/>
                <w:rtl w:val="0"/>
              </w:rPr>
              <w:t xml:space="preserve">41 - 120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03_CoCu-3-Computer-System-Security-Management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121 - 142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A">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B">
            <w:pPr>
              <w:spacing w:after="20" w:before="20" w:lineRule="auto"/>
              <w:rPr/>
            </w:pPr>
            <w:r w:rsidDel="00000000" w:rsidR="00000000" w:rsidRPr="00000000">
              <w:rPr>
                <w:rFonts w:ascii="Arial" w:cs="Arial" w:eastAsia="Arial" w:hAnsi="Arial"/>
                <w:sz w:val="18"/>
                <w:szCs w:val="18"/>
                <w:rtl w:val="0"/>
              </w:rPr>
              <w:t xml:space="preserve">04_CoCu-4-Disaster-Recovery-Management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sz w:val="18"/>
                <w:szCs w:val="18"/>
                <w:rtl w:val="0"/>
              </w:rPr>
              <w:t xml:space="preserve">143 - 166</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05_CoCu-5-Computer-System-Network-Project-Management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167 - 192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3">
            <w:pPr>
              <w:spacing w:after="20" w:before="20" w:lineRule="auto"/>
              <w:rPr/>
            </w:pPr>
            <w:r w:rsidDel="00000000" w:rsidR="00000000" w:rsidRPr="00000000">
              <w:rPr>
                <w:rFonts w:ascii="Arial" w:cs="Arial" w:eastAsia="Arial" w:hAnsi="Arial"/>
                <w:sz w:val="18"/>
                <w:szCs w:val="18"/>
                <w:rtl w:val="0"/>
              </w:rPr>
              <w:t xml:space="preserve">06_CoCu-6-SOP-Development-And-Implementation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4">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sz w:val="18"/>
                <w:szCs w:val="18"/>
                <w:rtl w:val="0"/>
              </w:rPr>
              <w:t xml:space="preserve">193 - 228</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sz w:val="18"/>
                <w:szCs w:val="18"/>
                <w:rtl w:val="0"/>
              </w:rPr>
              <w:t xml:space="preserve">07_CoCu-7-Server-Scripting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9">
            <w:pPr>
              <w:spacing w:after="20" w:before="20" w:lineRule="auto"/>
              <w:rPr/>
            </w:pPr>
            <w:r w:rsidDel="00000000" w:rsidR="00000000" w:rsidRPr="00000000">
              <w:rPr>
                <w:rFonts w:ascii="Arial" w:cs="Arial" w:eastAsia="Arial" w:hAnsi="Arial"/>
                <w:sz w:val="18"/>
                <w:szCs w:val="18"/>
                <w:rtl w:val="0"/>
              </w:rPr>
              <w:t xml:space="preserve">229 - 244</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1: Computer Systems Planning and Operations Management (L5, 200 hrs)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tbl>
      <w:tblPr>
        <w:tblStyle w:val="Table1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CE">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CF">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1">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4">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5">
            <w:pPr>
              <w:spacing w:after="40" w:before="40" w:lineRule="auto"/>
              <w:rPr/>
            </w:pPr>
            <w:r w:rsidDel="00000000" w:rsidR="00000000" w:rsidRPr="00000000">
              <w:rPr>
                <w:rFonts w:ascii="Arial" w:cs="Arial" w:eastAsia="Arial" w:hAnsi="Arial"/>
                <w:b w:val="1"/>
                <w:bCs w:val="1"/>
                <w:sz w:val="18"/>
                <w:szCs w:val="18"/>
                <w:rtl w:val="0"/>
              </w:rPr>
              <w:t xml:space="preserve">CoCu 1: Computer Systems Planning and Operations Management (L5,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1"/>
                <w:bCs w:val="1"/>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b w:val="1"/>
                <w:bCs w:val="1"/>
                <w:sz w:val="18"/>
                <w:szCs w:val="18"/>
                <w:rtl w:val="0"/>
              </w:rPr>
              <w:t xml:space="preserve">IT-020-5:2013 - CoCu 1 / P(1/7)</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tbl>
      <w:tblPr>
        <w:tblStyle w:val="Table1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DE">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D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E0">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7">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PAGE: 1 - 22</w:t>
            </w: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tbl>
      <w:tblPr>
        <w:tblStyle w:val="Table1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SINGLE-DEPARTMENT / SMALL IT TEAM</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MULTI-DEPARTMENT IT OPERATIONS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sz w:val="18"/>
                <w:szCs w:val="18"/>
                <w:rtl w:val="0"/>
              </w:rPr>
              <w:t xml:space="preserve">Resource planning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sz w:val="18"/>
                <w:szCs w:val="18"/>
                <w:rtl w:val="0"/>
              </w:rPr>
              <w:t xml:space="preserve">Small IT team (2-5 staff) managing a single department's computing resources. Capacity planning based on current headcount and known growth. Budget prepared as a simple annual CAPEX/OPEX request with limited vendor negotiation. Lifecycle planning covers desktop PCs, printers, and a single file server.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sz w:val="18"/>
                <w:szCs w:val="18"/>
                <w:rtl w:val="0"/>
              </w:rPr>
              <w:t xml:space="preserve">Enterprise IT division managing computing resources across multiple departments, branches, or subsidiaries. Capacity planning uses demand forecasting models aligned to business strategy. Budget involves multi-year CAPEX/OPEX planning, competitive vendor evaluation, and board-level approval. Lifecycle planning covers data centres, cloud subscriptions, end-user devices, and enterprise applications.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sz w:val="18"/>
                <w:szCs w:val="18"/>
                <w:rtl w:val="0"/>
              </w:rPr>
              <w:t xml:space="preserve">Operations coordination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sz w:val="18"/>
                <w:szCs w:val="18"/>
                <w:rtl w:val="0"/>
              </w:rPr>
              <w:t xml:space="preserve">Operations coordinated informally through email and shared calendars. Change requests handled ad hoc with minimal documentation. Vendor interaction limited to break-fix support contracts. Escalation paths are informal and person-dependent.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sz w:val="18"/>
                <w:szCs w:val="18"/>
                <w:rtl w:val="0"/>
              </w:rPr>
              <w:t xml:space="preserve">Operations coordinated through an ITSM platform with formal change management, incident management, and service request workflows. Multiple vendors managed through SLAs with defined response and resolution times. Escalation matrix documented and communicated to all stakeholders. Maintenance windows scheduled and approved through change advisory board (CAB).</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sz w:val="18"/>
                <w:szCs w:val="18"/>
                <w:rtl w:val="0"/>
              </w:rPr>
              <w:t xml:space="preserve">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sz w:val="18"/>
                <w:szCs w:val="18"/>
                <w:rtl w:val="0"/>
              </w:rPr>
              <w:t xml:space="preserve">Monthly status report covering system uptime, open incidents, and budget spend. Reports prepared in spreadsheet or presentation format for department head. Limited use of dashboards or automated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sz w:val="18"/>
                <w:szCs w:val="18"/>
                <w:rtl w:val="0"/>
              </w:rPr>
              <w:t xml:space="preserve">Comprehensive management reporting suite including executive dashboard, KPI scorecards, financial variance reports, risk register updates, and SLA compliance summaries. Reports presented to IT steering committee and C-level management. Automated reporting from ITSM and monitoring tools with drill-down capability.</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tbl>
      <w:tblPr>
        <w:tblStyle w:val="Table2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0">
            <w:pPr>
              <w:spacing w:after="20" w:before="20" w:lineRule="auto"/>
              <w:rPr/>
            </w:pPr>
            <w:r w:rsidDel="00000000" w:rsidR="00000000" w:rsidRPr="00000000">
              <w:rPr>
                <w:rFonts w:ascii="Arial" w:cs="Arial" w:eastAsia="Arial" w:hAnsi="Arial"/>
                <w:sz w:val="18"/>
                <w:szCs w:val="18"/>
                <w:rtl w:val="0"/>
              </w:rPr>
              <w:t xml:space="preserve">ITIL service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1">
            <w:pPr>
              <w:spacing w:after="20" w:before="20" w:lineRule="auto"/>
              <w:rPr/>
            </w:pPr>
            <w:r w:rsidDel="00000000" w:rsidR="00000000" w:rsidRPr="00000000">
              <w:rPr>
                <w:rFonts w:ascii="Arial" w:cs="Arial" w:eastAsia="Arial" w:hAnsi="Arial"/>
                <w:sz w:val="18"/>
                <w:szCs w:val="18"/>
                <w:rtl w:val="0"/>
              </w:rPr>
              <w:t xml:space="preserve">The Information Technology Infrastructure Library provides a comprehensive framework for managing IT services across their lifecycle: service strategy, service design, service transition, service operation, and continual service improvement. ITIL aligns IT operations with business objectives by defining processes such as incident management, problem management, and change management. Adoption of ITIL enables consistent service delivery, measurable performance, and structured escalation. Organisations typically implement ITIL processes incrementally, starting with incident and change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2">
            <w:pPr>
              <w:spacing w:after="20" w:before="20" w:lineRule="auto"/>
              <w:rPr/>
            </w:pPr>
            <w:r w:rsidDel="00000000" w:rsidR="00000000" w:rsidRPr="00000000">
              <w:rPr>
                <w:rFonts w:ascii="Arial" w:cs="Arial" w:eastAsia="Arial" w:hAnsi="Arial"/>
                <w:sz w:val="18"/>
                <w:szCs w:val="18"/>
                <w:rtl w:val="0"/>
              </w:rPr>
              <w:t xml:space="preserve">Capacity planning and demand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3">
            <w:pPr>
              <w:spacing w:after="20" w:before="20" w:lineRule="auto"/>
              <w:rPr/>
            </w:pPr>
            <w:r w:rsidDel="00000000" w:rsidR="00000000" w:rsidRPr="00000000">
              <w:rPr>
                <w:rFonts w:ascii="Arial" w:cs="Arial" w:eastAsia="Arial" w:hAnsi="Arial"/>
                <w:sz w:val="18"/>
                <w:szCs w:val="18"/>
                <w:rtl w:val="0"/>
              </w:rPr>
              <w:t xml:space="preserve">The process of forecasting future computing resource requirements (hardware, software, network bandwidth, storage, and staffing) based on business growth projections, usage trends, and technology refresh cycles. Capacity planning ensures that infrastructure can meet service level targets without over-provisioning or under-provisioning. Methods include trend analysis, workload characterisation, and modelling tools. Results feed directly into budget planning and procurement decisions.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sz w:val="18"/>
                <w:szCs w:val="18"/>
                <w:rtl w:val="0"/>
              </w:rPr>
              <w:t xml:space="preserve">CAPEX/OPEX budgeting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sz w:val="18"/>
                <w:szCs w:val="18"/>
                <w:rtl w:val="0"/>
              </w:rPr>
              <w:t xml:space="preserve">Capital expenditure (CAPEX) covers acquisition of new hardware, infrastructure, and major software licences, while operational expenditure (OPEX) covers recurring costs such as cloud subscriptions, maintenance contracts, utilities, and staffing. IT managers must prepare and justify budgets that balance investment in new capability with ongoing operational costs. Budget proposals require cost-benefit analysis, return on investment (ROI) estimation, and alignment with organisational financial policy. Variance tracking (budget vs actual) is reported to management periodically.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sz w:val="18"/>
                <w:szCs w:val="18"/>
                <w:rtl w:val="0"/>
              </w:rPr>
              <w:t xml:space="preserve">SLA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7">
            <w:pPr>
              <w:spacing w:after="20" w:before="20" w:lineRule="auto"/>
              <w:rPr/>
            </w:pPr>
            <w:r w:rsidDel="00000000" w:rsidR="00000000" w:rsidRPr="00000000">
              <w:rPr>
                <w:rFonts w:ascii="Arial" w:cs="Arial" w:eastAsia="Arial" w:hAnsi="Arial"/>
                <w:sz w:val="18"/>
                <w:szCs w:val="18"/>
                <w:rtl w:val="0"/>
              </w:rPr>
              <w:t xml:space="preserve">Service Level Agreements define measurable targets for IT service delivery, including availability (e.g. 99.5% uptime), response time, resolution time, and throughput. SLAs are agreed between IT and business units (internal) or between the organisation and external service providers (external). Performance against SLAs is monitored continuously and reported in management dashboards. Breaches trigger escalation, root cause analysis, and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8">
            <w:pPr>
              <w:spacing w:after="20" w:before="20" w:lineRule="auto"/>
              <w:rPr/>
            </w:pPr>
            <w:r w:rsidDel="00000000" w:rsidR="00000000" w:rsidRPr="00000000">
              <w:rPr>
                <w:rFonts w:ascii="Arial" w:cs="Arial" w:eastAsia="Arial" w:hAnsi="Arial"/>
                <w:sz w:val="18"/>
                <w:szCs w:val="18"/>
                <w:rtl w:val="0"/>
              </w:rPr>
              <w:t xml:space="preserve">IT governance (COBIT)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9">
            <w:pPr>
              <w:spacing w:after="20" w:before="20" w:lineRule="auto"/>
              <w:rPr/>
            </w:pPr>
            <w:r w:rsidDel="00000000" w:rsidR="00000000" w:rsidRPr="00000000">
              <w:rPr>
                <w:rFonts w:ascii="Arial" w:cs="Arial" w:eastAsia="Arial" w:hAnsi="Arial"/>
                <w:sz w:val="18"/>
                <w:szCs w:val="18"/>
                <w:rtl w:val="0"/>
              </w:rPr>
              <w:t xml:space="preserve">Control Objectives for Information and Related Technologies (COBIT) is a governance framework that ensures IT investments deliver value, risks are managed, and resources are optimised. COBIT defines governance and management objectives across five domains: Evaluate, Direct and Monitor (EDM); Align, Plan and Organise (APO); Build, Acquire and Implement (BAI); Deliver, Service and Support (DSS); and Monitor, Evaluate and Assess (MEA). It provides maturity models and metrics for benchmarking IT management capability. Adoption supports compliance with regulatory and audit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sz w:val="18"/>
                <w:szCs w:val="18"/>
                <w:rtl w:val="0"/>
              </w:rPr>
              <w:t xml:space="preserve">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sz w:val="18"/>
                <w:szCs w:val="18"/>
                <w:rtl w:val="0"/>
              </w:rPr>
              <w:t xml:space="preserve">A structured process for evaluating, approving, and implementing changes to IT systems and services to minimise disruption and risk. All changes are logged as change requests, classified by risk and impact, reviewed by a change advisory board (CAB), and scheduled within approved maintenance windows. Post-implementation reviews verify that changes achieved their objectives without adverse effects. Change management is a core ITIL process and a key control for IT governance and audit.</w:t>
            </w: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tbl>
      <w:tblPr>
        <w:tblStyle w:val="Table2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0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0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0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sz w:val="18"/>
                <w:szCs w:val="18"/>
                <w:rtl w:val="0"/>
              </w:rPr>
              <w:t xml:space="preserve">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B">
            <w:pPr>
              <w:spacing w:after="20" w:before="20" w:lineRule="auto"/>
              <w:rPr/>
            </w:pPr>
            <w:r w:rsidDel="00000000" w:rsidR="00000000" w:rsidRPr="00000000">
              <w:rPr>
                <w:rFonts w:ascii="Arial" w:cs="Arial" w:eastAsia="Arial" w:hAnsi="Arial"/>
                <w:sz w:val="18"/>
                <w:szCs w:val="18"/>
                <w:rtl w:val="0"/>
              </w:rPr>
              <w:t xml:space="preserve">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C">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D">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E">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F">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0">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1">
            <w:pPr>
              <w:spacing w:after="20" w:before="20" w:lineRule="auto"/>
              <w:rPr/>
            </w:pPr>
            <w:r w:rsidDel="00000000" w:rsidR="00000000" w:rsidRPr="00000000">
              <w:rPr>
                <w:rFonts w:ascii="Arial" w:cs="Arial" w:eastAsia="Arial" w:hAnsi="Arial"/>
                <w:sz w:val="18"/>
                <w:szCs w:val="18"/>
                <w:rtl w:val="0"/>
              </w:rPr>
              <w:t xml:space="preserve">Monitor performance (KPIs, availability,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2">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3">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6">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7">
            <w:pPr>
              <w:spacing w:after="20" w:before="20" w:lineRule="auto"/>
              <w:rPr/>
            </w:pPr>
            <w:r w:rsidDel="00000000" w:rsidR="00000000" w:rsidRPr="00000000">
              <w:rPr>
                <w:rFonts w:ascii="Arial" w:cs="Arial" w:eastAsia="Arial" w:hAnsi="Arial"/>
                <w:sz w:val="18"/>
                <w:szCs w:val="18"/>
                <w:rtl w:val="0"/>
              </w:rPr>
              <w:t xml:space="preserve">Report to management (status, costs, risks)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8">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9">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A">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2B">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C">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E">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F">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30">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tbl>
      <w:tblPr>
        <w:tblStyle w:val="Table2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3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3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34">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PAGE: 23 - 40</w:t>
            </w: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tbl>
      <w:tblPr>
        <w:tblStyle w:val="Table2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4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Resource planning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8">
            <w:pPr>
              <w:spacing w:after="20" w:before="20" w:lineRule="auto"/>
              <w:rPr/>
            </w:pPr>
            <w:r w:rsidDel="00000000" w:rsidR="00000000" w:rsidRPr="00000000">
              <w:rPr>
                <w:rFonts w:ascii="Arial" w:cs="Arial" w:eastAsia="Arial" w:hAnsi="Arial"/>
                <w:sz w:val="18"/>
                <w:szCs w:val="18"/>
                <w:rtl w:val="0"/>
              </w:rPr>
              <w:t xml:space="preserve">A systematic approach to identifying, quantifying, and scheduling the resources (staff, hardware, software, facilities) required to deliver IT services. Includes skills gap analysis, workforce planning, hardware refresh scheduling, and software licence management. Resource plans are aligned to the annual budget cycle and reviewed quarterly against actual utilisation and business demand changes. Outputs include resource allocation tables, procurement schedules, and staffing plans.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sz w:val="18"/>
                <w:szCs w:val="18"/>
                <w:rtl w:val="0"/>
              </w:rPr>
              <w:t xml:space="preserve">Operations coordination and scheduling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sz w:val="18"/>
                <w:szCs w:val="18"/>
                <w:rtl w:val="0"/>
              </w:rPr>
              <w:t xml:space="preserve">The practice of coordinating day-to-day IT activities across teams, departments, and external vendors to ensure seamless service delivery. Includes maintenance window scheduling, change implementation coordination, incident handover between shifts, and vendor service coordination. Tools such as shared calendars, ITSM workflow engines, and communication platforms are used to maintain visibility and accountability. Documented run books and standard operating procedures (SOPs) support consistent execution.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sz w:val="18"/>
                <w:szCs w:val="18"/>
                <w:rtl w:val="0"/>
              </w:rPr>
              <w:t xml:space="preserve">KPI monitoring and dashboards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sz w:val="18"/>
                <w:szCs w:val="18"/>
                <w:rtl w:val="0"/>
              </w:rPr>
              <w:t xml:space="preserve">Definition, collection, and visualisation of key performance indicators that measure IT service health and operational efficiency. Common KPIs include system availability (%), mean time to repair (MTTR), mean time between failures (MTBF), incident volume and resolution rate, change success rate, and customer satisfaction scores. Dashboards aggregate data from monitoring tools and ITSM platforms into real-time or periodic views for operational staff and management. Thresholds and alerts are configured to trigger proactive intervention before SLA breaches occur.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Management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E">
            <w:pPr>
              <w:spacing w:after="20" w:before="20" w:lineRule="auto"/>
              <w:rPr/>
            </w:pPr>
            <w:r w:rsidDel="00000000" w:rsidR="00000000" w:rsidRPr="00000000">
              <w:rPr>
                <w:rFonts w:ascii="Arial" w:cs="Arial" w:eastAsia="Arial" w:hAnsi="Arial"/>
                <w:sz w:val="18"/>
                <w:szCs w:val="18"/>
                <w:rtl w:val="0"/>
              </w:rPr>
              <w:t xml:space="preserve">The preparation and presentation of structured reports that communicate IT performance, financial status, risks, and strategic recommendations to senior management and stakeholders. Report types include monthly operational summaries, quarterly business reviews, annual IT performance reports, and ad hoc incident or project reports. Reports must be accurate, timely, and tailored to the audience (technical detail for IT management, executive summary for board). Effective reporting supports evidence-based decision-making and demonstrates IT value to the business.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F">
            <w:pPr>
              <w:spacing w:after="20" w:before="20" w:lineRule="auto"/>
              <w:rPr/>
            </w:pPr>
            <w:r w:rsidDel="00000000" w:rsidR="00000000" w:rsidRPr="00000000">
              <w:rPr>
                <w:rFonts w:ascii="Arial" w:cs="Arial" w:eastAsia="Arial" w:hAnsi="Arial"/>
                <w:sz w:val="18"/>
                <w:szCs w:val="18"/>
                <w:rtl w:val="0"/>
              </w:rPr>
              <w:t xml:space="preserve">Vendor and stakeholder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0">
            <w:pPr>
              <w:spacing w:after="20" w:before="20" w:lineRule="auto"/>
              <w:rPr/>
            </w:pPr>
            <w:r w:rsidDel="00000000" w:rsidR="00000000" w:rsidRPr="00000000">
              <w:rPr>
                <w:rFonts w:ascii="Arial" w:cs="Arial" w:eastAsia="Arial" w:hAnsi="Arial"/>
                <w:sz w:val="18"/>
                <w:szCs w:val="18"/>
                <w:rtl w:val="0"/>
              </w:rPr>
              <w:t xml:space="preserve">The process of managing relationships with external vendors (hardware suppliers, software vendors, ISPs, managed service providers) and internal stakeholders (business unit heads, finance, HR). Includes vendor selection and evaluation, contract negotiation, SLA monitoring, performance reviews, and escalation management. Stakeholder management involves understanding requirements, managing expectations, and maintaining regular communication. A vendor register and stakeholder matrix are maintained and updated as relationships evolve.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1">
            <w:pPr>
              <w:spacing w:after="20" w:before="20" w:lineRule="auto"/>
              <w:rPr/>
            </w:pPr>
            <w:r w:rsidDel="00000000" w:rsidR="00000000" w:rsidRPr="00000000">
              <w:rPr>
                <w:rFonts w:ascii="Arial" w:cs="Arial" w:eastAsia="Arial" w:hAnsi="Arial"/>
                <w:sz w:val="18"/>
                <w:szCs w:val="18"/>
                <w:rtl w:val="0"/>
              </w:rPr>
              <w:t xml:space="preserve">Continuous improvement (PDCA)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2">
            <w:pPr>
              <w:spacing w:after="20" w:before="20" w:lineRule="auto"/>
              <w:rPr/>
            </w:pPr>
            <w:r w:rsidDel="00000000" w:rsidR="00000000" w:rsidRPr="00000000">
              <w:rPr>
                <w:rFonts w:ascii="Arial" w:cs="Arial" w:eastAsia="Arial" w:hAnsi="Arial"/>
                <w:sz w:val="18"/>
                <w:szCs w:val="18"/>
                <w:rtl w:val="0"/>
              </w:rPr>
              <w:t xml:space="preserve">The Plan-Do-Check-Act cycle applied to IT operations to drive ongoing enhancement of processes, services, and outcomes. Plan identifies improvement opportunities from incident trends, audit findings, or stakeholder feedback. Do implements the improvement on a trial basis. Check measures results against expected outcomes. Act standardises successful improvements or revises the approach. PDCA is embedded in ITIL continual service improvement and supports organisational maturity growth.</w:t>
            </w: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tbl>
      <w:tblPr>
        <w:tblStyle w:val="Table2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5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ITSM platforms (ServiceNow, BMC Helix)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Enterprise IT Service Management platforms that provide integrated modules for incident management, problem management, change management, service request fulfilment, and asset management. These tools enforce ITIL-aligned workflows, maintain audit trails, and generate compliance reports. Dashboards and analytics support management reporting and KPI tracking. Selection criteria include scalability, integration capability, and alignment with organisational ITIL maturity.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Monitoring tools (Nagios, Zabbix, PRTG)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9">
            <w:pPr>
              <w:spacing w:after="20" w:before="20" w:lineRule="auto"/>
              <w:rPr/>
            </w:pPr>
            <w:r w:rsidDel="00000000" w:rsidR="00000000" w:rsidRPr="00000000">
              <w:rPr>
                <w:rFonts w:ascii="Arial" w:cs="Arial" w:eastAsia="Arial" w:hAnsi="Arial"/>
                <w:sz w:val="18"/>
                <w:szCs w:val="18"/>
                <w:rtl w:val="0"/>
              </w:rPr>
              <w:t xml:space="preserve">Infrastructure monitoring solutions that track availability, performance, and health of servers, network devices, applications, and services. They collect metrics (CPU, memory, disk, bandwidth), generate alerts when thresholds are exceeded, and provide historical trend data for capacity planning. Open-source options (Nagios, Zabbix) offer flexibility, while commercial tools (PRTG, SolarWinds) provide ease of deployment and vendor support. Integration with ITSM platforms enables automatic incident creation from alerts.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sz w:val="18"/>
                <w:szCs w:val="18"/>
                <w:rtl w:val="0"/>
              </w:rPr>
              <w:t xml:space="preserve">Project and financial tracking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sz w:val="18"/>
                <w:szCs w:val="18"/>
                <w:rtl w:val="0"/>
              </w:rPr>
              <w:t xml:space="preserve">Software for planning, scheduling, and tracking IT projects and budgets. Project management tools (Microsoft Project, Jira, OpenProject) provide Gantt charts, task assignment, and progress tracking. Financial tracking may use enterprise ERP modules or dedicated tools for budget preparation, purchase order management, and variance reporting. Combined use ensures that project expenditure is tracked against approved budgets and reported to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sz w:val="18"/>
                <w:szCs w:val="18"/>
                <w:rtl w:val="0"/>
              </w:rPr>
              <w:t xml:space="preserve">Collaboration and communication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Enterprise tools (Microsoft Teams, Slack, SharePoint) used for cross-team coordination, knowledge sharing, and stakeholder communication. These platforms support virtual meetings, document collaboration, and structured channels for incident escalation and change notifications. Integration with ITSM tools enables automated status updates and alerts within team communication flows.</w:t>
            </w: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tbl>
      <w:tblPr>
        <w:tblStyle w:val="Table2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2">
            <w:pPr>
              <w:spacing w:after="20" w:before="20" w:lineRule="auto"/>
              <w:rPr/>
            </w:pPr>
            <w:r w:rsidDel="00000000" w:rsidR="00000000" w:rsidRPr="00000000">
              <w:rPr>
                <w:rFonts w:ascii="Arial" w:cs="Arial" w:eastAsia="Arial" w:hAnsi="Arial"/>
                <w:sz w:val="18"/>
                <w:szCs w:val="18"/>
                <w:rtl w:val="0"/>
              </w:rPr>
              <w:t xml:space="preserve">Resource shortfall during peak demand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3">
            <w:pPr>
              <w:spacing w:after="20" w:before="20" w:lineRule="auto"/>
              <w:rPr/>
            </w:pPr>
            <w:r w:rsidDel="00000000" w:rsidR="00000000" w:rsidRPr="00000000">
              <w:rPr>
                <w:rFonts w:ascii="Arial" w:cs="Arial" w:eastAsia="Arial" w:hAnsi="Arial"/>
                <w:sz w:val="18"/>
                <w:szCs w:val="18"/>
                <w:rtl w:val="0"/>
              </w:rPr>
              <w:t xml:space="preserve">Inadequate capacity planning; no demand forecasting; reactive rather than proactive resource allocation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4">
            <w:pPr>
              <w:spacing w:after="20" w:before="20" w:lineRule="auto"/>
              <w:rPr/>
            </w:pPr>
            <w:r w:rsidDel="00000000" w:rsidR="00000000" w:rsidRPr="00000000">
              <w:rPr>
                <w:rFonts w:ascii="Arial" w:cs="Arial" w:eastAsia="Arial" w:hAnsi="Arial"/>
                <w:sz w:val="18"/>
                <w:szCs w:val="18"/>
                <w:rtl w:val="0"/>
              </w:rPr>
              <w:t xml:space="preserve">Implement formal capacity planning process with quarterly reviews; use historical trends and business growth projections; maintain buffer capacity for peak periods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5">
            <w:pPr>
              <w:spacing w:after="20" w:before="20" w:lineRule="auto"/>
              <w:rPr/>
            </w:pPr>
            <w:r w:rsidDel="00000000" w:rsidR="00000000" w:rsidRPr="00000000">
              <w:rPr>
                <w:rFonts w:ascii="Arial" w:cs="Arial" w:eastAsia="Arial" w:hAnsi="Arial"/>
                <w:sz w:val="18"/>
                <w:szCs w:val="18"/>
                <w:rtl w:val="0"/>
              </w:rPr>
              <w:t xml:space="preserve">Vendor SLA breach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6">
            <w:pPr>
              <w:spacing w:after="20" w:before="20" w:lineRule="auto"/>
              <w:rPr/>
            </w:pPr>
            <w:r w:rsidDel="00000000" w:rsidR="00000000" w:rsidRPr="00000000">
              <w:rPr>
                <w:rFonts w:ascii="Arial" w:cs="Arial" w:eastAsia="Arial" w:hAnsi="Arial"/>
                <w:sz w:val="18"/>
                <w:szCs w:val="18"/>
                <w:rtl w:val="0"/>
              </w:rPr>
              <w:t xml:space="preserve">Poorly defined SLA metrics; no regular performance monitoring; weak contract terms; insufficient escalation process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7">
            <w:pPr>
              <w:spacing w:after="20" w:before="20" w:lineRule="auto"/>
              <w:rPr/>
            </w:pPr>
            <w:r w:rsidDel="00000000" w:rsidR="00000000" w:rsidRPr="00000000">
              <w:rPr>
                <w:rFonts w:ascii="Arial" w:cs="Arial" w:eastAsia="Arial" w:hAnsi="Arial"/>
                <w:sz w:val="18"/>
                <w:szCs w:val="18"/>
                <w:rtl w:val="0"/>
              </w:rPr>
              <w:t xml:space="preserve">Define clear and measurable SLA targets in contracts; monitor vendor performance monthly; establish escalation matrix with penalties for repeated breaches; conduct annual vendor reviews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8">
            <w:pPr>
              <w:spacing w:after="20" w:before="20" w:lineRule="auto"/>
              <w:rPr/>
            </w:pPr>
            <w:r w:rsidDel="00000000" w:rsidR="00000000" w:rsidRPr="00000000">
              <w:rPr>
                <w:rFonts w:ascii="Arial" w:cs="Arial" w:eastAsia="Arial" w:hAnsi="Arial"/>
                <w:sz w:val="18"/>
                <w:szCs w:val="18"/>
                <w:rtl w:val="0"/>
              </w:rPr>
              <w:t xml:space="preserve">Budget overrun on IT operations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9">
            <w:pPr>
              <w:spacing w:after="20" w:before="20" w:lineRule="auto"/>
              <w:rPr/>
            </w:pPr>
            <w:r w:rsidDel="00000000" w:rsidR="00000000" w:rsidRPr="00000000">
              <w:rPr>
                <w:rFonts w:ascii="Arial" w:cs="Arial" w:eastAsia="Arial" w:hAnsi="Arial"/>
                <w:sz w:val="18"/>
                <w:szCs w:val="18"/>
                <w:rtl w:val="0"/>
              </w:rPr>
              <w:t xml:space="preserve">Inaccurate cost estimation; unplanned expenditure on emergency repairs; scope creep in projects; insufficient tracking of actual vs budget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A">
            <w:pPr>
              <w:spacing w:after="20" w:before="20" w:lineRule="auto"/>
              <w:rPr/>
            </w:pPr>
            <w:r w:rsidDel="00000000" w:rsidR="00000000" w:rsidRPr="00000000">
              <w:rPr>
                <w:rFonts w:ascii="Arial" w:cs="Arial" w:eastAsia="Arial" w:hAnsi="Arial"/>
                <w:sz w:val="18"/>
                <w:szCs w:val="18"/>
                <w:rtl w:val="0"/>
              </w:rPr>
              <w:t xml:space="preserve">Prepare detailed bottom-up budget with contingency allocation; track expenditure monthly against budget baseline; require approval for unplanned spend; report variances to management with corrective action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B">
            <w:pPr>
              <w:spacing w:after="20" w:before="20" w:lineRule="auto"/>
              <w:rPr/>
            </w:pPr>
            <w:r w:rsidDel="00000000" w:rsidR="00000000" w:rsidRPr="00000000">
              <w:rPr>
                <w:rFonts w:ascii="Arial" w:cs="Arial" w:eastAsia="Arial" w:hAnsi="Arial"/>
                <w:sz w:val="18"/>
                <w:szCs w:val="18"/>
                <w:rtl w:val="0"/>
              </w:rPr>
              <w:t xml:space="preserve">Poor KPI tracking and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C">
            <w:pPr>
              <w:spacing w:after="20" w:before="20" w:lineRule="auto"/>
              <w:rPr/>
            </w:pPr>
            <w:r w:rsidDel="00000000" w:rsidR="00000000" w:rsidRPr="00000000">
              <w:rPr>
                <w:rFonts w:ascii="Arial" w:cs="Arial" w:eastAsia="Arial" w:hAnsi="Arial"/>
                <w:sz w:val="18"/>
                <w:szCs w:val="18"/>
                <w:rtl w:val="0"/>
              </w:rPr>
              <w:t xml:space="preserve">No defined KPIs; data collected manually and inconsistently; monitoring tools not configured or underutilised; reports not standardised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D">
            <w:pPr>
              <w:spacing w:after="20" w:before="20" w:lineRule="auto"/>
              <w:rPr/>
            </w:pPr>
            <w:r w:rsidDel="00000000" w:rsidR="00000000" w:rsidRPr="00000000">
              <w:rPr>
                <w:rFonts w:ascii="Arial" w:cs="Arial" w:eastAsia="Arial" w:hAnsi="Arial"/>
                <w:sz w:val="18"/>
                <w:szCs w:val="18"/>
                <w:rtl w:val="0"/>
              </w:rPr>
              <w:t xml:space="preserve">Define KPI framework aligned to business objectives and SLAs; automate data collection through monitoring and ITSM tools; establish standard report templates and reporting schedule; train staff on dashboard usage</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2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7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5">
            <w:pPr>
              <w:spacing w:after="20" w:before="20" w:lineRule="auto"/>
              <w:rPr/>
            </w:pPr>
            <w:r w:rsidDel="00000000" w:rsidR="00000000" w:rsidRPr="00000000">
              <w:rPr>
                <w:rFonts w:ascii="Arial" w:cs="Arial" w:eastAsia="Arial" w:hAnsi="Arial"/>
                <w:sz w:val="18"/>
                <w:szCs w:val="18"/>
                <w:rtl w:val="0"/>
              </w:rPr>
              <w:t xml:space="preserve">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6">
            <w:pPr>
              <w:spacing w:after="20" w:before="20" w:lineRule="auto"/>
              <w:rPr/>
            </w:pPr>
            <w:r w:rsidDel="00000000" w:rsidR="00000000" w:rsidRPr="00000000">
              <w:rPr>
                <w:rFonts w:ascii="Arial" w:cs="Arial" w:eastAsia="Arial" w:hAnsi="Arial"/>
                <w:sz w:val="18"/>
                <w:szCs w:val="18"/>
                <w:rtl w:val="0"/>
              </w:rPr>
              <w:t xml:space="preserve">Understand concepts related to: 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7">
            <w:pPr>
              <w:spacing w:after="20" w:before="20" w:lineRule="auto"/>
              <w:rPr/>
            </w:pPr>
            <w:r w:rsidDel="00000000" w:rsidR="00000000" w:rsidRPr="00000000">
              <w:rPr>
                <w:rFonts w:ascii="Arial" w:cs="Arial" w:eastAsia="Arial" w:hAnsi="Arial"/>
                <w:sz w:val="18"/>
                <w:szCs w:val="18"/>
                <w:rtl w:val="0"/>
              </w:rPr>
              <w:t xml:space="preserve">Successfully execute: 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8">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9">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A">
            <w:pPr>
              <w:spacing w:after="20" w:before="20" w:lineRule="auto"/>
              <w:rPr/>
            </w:pPr>
            <w:r w:rsidDel="00000000" w:rsidR="00000000" w:rsidRPr="00000000">
              <w:rPr>
                <w:rFonts w:ascii="Arial" w:cs="Arial" w:eastAsia="Arial" w:hAnsi="Arial"/>
                <w:sz w:val="18"/>
                <w:szCs w:val="18"/>
                <w:rtl w:val="0"/>
              </w:rPr>
              <w:t xml:space="preserve">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B">
            <w:pPr>
              <w:spacing w:after="20" w:before="20" w:lineRule="auto"/>
              <w:rPr/>
            </w:pPr>
            <w:r w:rsidDel="00000000" w:rsidR="00000000" w:rsidRPr="00000000">
              <w:rPr>
                <w:rFonts w:ascii="Arial" w:cs="Arial" w:eastAsia="Arial" w:hAnsi="Arial"/>
                <w:sz w:val="18"/>
                <w:szCs w:val="18"/>
                <w:rtl w:val="0"/>
              </w:rPr>
              <w:t xml:space="preserve">Understand concepts related to: 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C">
            <w:pPr>
              <w:spacing w:after="20" w:before="20" w:lineRule="auto"/>
              <w:rPr/>
            </w:pPr>
            <w:r w:rsidDel="00000000" w:rsidR="00000000" w:rsidRPr="00000000">
              <w:rPr>
                <w:rFonts w:ascii="Arial" w:cs="Arial" w:eastAsia="Arial" w:hAnsi="Arial"/>
                <w:sz w:val="18"/>
                <w:szCs w:val="18"/>
                <w:rtl w:val="0"/>
              </w:rPr>
              <w:t xml:space="preserve">Successfully execute: 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D">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E">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F">
            <w:pPr>
              <w:spacing w:after="20" w:before="20" w:lineRule="auto"/>
              <w:rPr/>
            </w:pPr>
            <w:r w:rsidDel="00000000" w:rsidR="00000000" w:rsidRPr="00000000">
              <w:rPr>
                <w:rFonts w:ascii="Arial" w:cs="Arial" w:eastAsia="Arial" w:hAnsi="Arial"/>
                <w:sz w:val="18"/>
                <w:szCs w:val="18"/>
                <w:rtl w:val="0"/>
              </w:rPr>
              <w:t xml:space="preserve">Monitor performance (KPIs, availability,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0">
            <w:pPr>
              <w:spacing w:after="20" w:before="20" w:lineRule="auto"/>
              <w:rPr/>
            </w:pPr>
            <w:r w:rsidDel="00000000" w:rsidR="00000000" w:rsidRPr="00000000">
              <w:rPr>
                <w:rFonts w:ascii="Arial" w:cs="Arial" w:eastAsia="Arial" w:hAnsi="Arial"/>
                <w:sz w:val="18"/>
                <w:szCs w:val="18"/>
                <w:rtl w:val="0"/>
              </w:rPr>
              <w:t xml:space="preserve">Know monitoring tools and alert thresholds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1">
            <w:pPr>
              <w:spacing w:after="20" w:before="20" w:lineRule="auto"/>
              <w:rPr/>
            </w:pPr>
            <w:r w:rsidDel="00000000" w:rsidR="00000000" w:rsidRPr="00000000">
              <w:rPr>
                <w:rFonts w:ascii="Arial" w:cs="Arial" w:eastAsia="Arial" w:hAnsi="Arial"/>
                <w:sz w:val="18"/>
                <w:szCs w:val="18"/>
                <w:rtl w:val="0"/>
              </w:rPr>
              <w:t xml:space="preserve">Monitor systems and respond to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2">
            <w:pPr>
              <w:spacing w:after="20" w:before="20" w:lineRule="auto"/>
              <w:rPr/>
            </w:pPr>
            <w:r w:rsidDel="00000000" w:rsidR="00000000" w:rsidRPr="00000000">
              <w:rPr>
                <w:rFonts w:ascii="Arial" w:cs="Arial" w:eastAsia="Arial" w:hAnsi="Arial"/>
                <w:sz w:val="18"/>
                <w:szCs w:val="18"/>
                <w:rtl w:val="0"/>
              </w:rPr>
              <w:t xml:space="preserve">Practical monitoring; response to simulated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3">
            <w:pPr>
              <w:spacing w:after="20" w:before="20" w:lineRule="auto"/>
              <w:rPr/>
            </w:pPr>
            <w:r w:rsidDel="00000000" w:rsidR="00000000" w:rsidRPr="00000000">
              <w:rPr>
                <w:rFonts w:ascii="Arial" w:cs="Arial" w:eastAsia="Arial" w:hAnsi="Arial"/>
                <w:sz w:val="18"/>
                <w:szCs w:val="18"/>
                <w:rtl w:val="0"/>
              </w:rPr>
              <w:t xml:space="preserve">Monitoring logs; incident response records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4">
            <w:pPr>
              <w:spacing w:after="20" w:before="20" w:lineRule="auto"/>
              <w:rPr/>
            </w:pPr>
            <w:r w:rsidDel="00000000" w:rsidR="00000000" w:rsidRPr="00000000">
              <w:rPr>
                <w:rFonts w:ascii="Arial" w:cs="Arial" w:eastAsia="Arial" w:hAnsi="Arial"/>
                <w:sz w:val="18"/>
                <w:szCs w:val="18"/>
                <w:rtl w:val="0"/>
              </w:rPr>
              <w:t xml:space="preserve">Report to management (status, costs, risks)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5">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6">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7">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8">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38B">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1.1: Strategic IT Resource Planning and Capacity Forecasting</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planning template</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strategy document</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Capacity forecasting model</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projection worksheet</w:t>
      </w:r>
    </w:p>
    <w:p w:rsidR="00000000" w:rsidDel="00000000" w:rsidP="00000000" w:rsidRDefault="00000000" w:rsidRPr="00000000" w14:paraId="00000391">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3-year business strategy and growth projections</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Assess current IT resource utilisation and gaps</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Forecast resource demand: staff, hardware, software, infrastructure, cloud services</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Analyse skills gaps and workforce planning requirements</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multi-year CAPEX and OPEX budget forecast</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Design resource allocation aligned to business priorities</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Identify risks (skills shortage, vendor lock-in) and mitigation plans</w:t>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resource plan to executive leadership with ROI justification</w:t>
      </w:r>
    </w:p>
    <w:p w:rsidR="00000000" w:rsidDel="00000000" w:rsidP="00000000" w:rsidRDefault="00000000" w:rsidRPr="00000000" w14:paraId="0000039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Approved multi-year IT resource plan with budget justification and strategic alignment</w:t>
      </w:r>
      <w:r w:rsidDel="00000000" w:rsidR="00000000" w:rsidRPr="00000000">
        <w:rPr>
          <w:rtl w:val="0"/>
        </w:rPr>
      </w:r>
    </w:p>
    <w:p w:rsidR="00000000" w:rsidDel="00000000" w:rsidP="00000000" w:rsidRDefault="00000000" w:rsidRPr="00000000" w14:paraId="0000039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 ] Business strategy clearly understood</w:t>
      </w: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 ] Current state assessed and gaps identified</w:t>
      </w: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 ] Demand forecasts created with documented assumptions</w:t>
      </w: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 ] Skills and staffing requirements defined</w:t>
      </w: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 ] Budget forecast aligned to business strategy</w:t>
      </w: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 ] Resource allocation justified</w:t>
      </w: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 ] Risk mitigation plan developed</w:t>
      </w: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 ] Executive approval obtained</w:t>
      </w:r>
      <w:r w:rsidDel="00000000" w:rsidR="00000000" w:rsidRPr="00000000">
        <w:rPr>
          <w:rtl w:val="0"/>
        </w:rPr>
      </w:r>
    </w:p>
    <w:p w:rsidR="00000000" w:rsidDel="00000000" w:rsidP="00000000" w:rsidRDefault="00000000" w:rsidRPr="00000000" w14:paraId="000003A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1.2: Enterprise Operations Coordination and Change Management</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ITIL change management template</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 charter</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scheduling calendar</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plan</w:t>
      </w:r>
    </w:p>
    <w:p w:rsidR="00000000" w:rsidDel="00000000" w:rsidP="00000000" w:rsidRDefault="00000000" w:rsidRPr="00000000" w14:paraId="000003A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 Design change management workflow: request → assessment → CAB review → approval → implementation → verification</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Define change categorisation: standard, normal, emergency</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Change Advisory Board (CAB) charter with members and decision criteria</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Develop change scheduling process to minimise business impact</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communication templates for change notifications</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Define rollback procedures for failed changes</w:t>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impact assessment criteria for change risk evaluation</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escalation procedures and stakeholder responsibilities</w:t>
      </w:r>
    </w:p>
    <w:p w:rsidR="00000000" w:rsidDel="00000000" w:rsidP="00000000" w:rsidRDefault="00000000" w:rsidRPr="00000000" w14:paraId="000003B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Documented ITSM change management process aligned to ITIL standards</w:t>
      </w:r>
      <w:r w:rsidDel="00000000" w:rsidR="00000000" w:rsidRPr="00000000">
        <w:rPr>
          <w:rtl w:val="0"/>
        </w:rPr>
      </w:r>
    </w:p>
    <w:p w:rsidR="00000000" w:rsidDel="00000000" w:rsidP="00000000" w:rsidRDefault="00000000" w:rsidRPr="00000000" w14:paraId="000003B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 ] Workflow defined with clear approval gates</w:t>
      </w: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 ] Change categories documented</w:t>
      </w: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 ] CAB charter approved</w:t>
      </w: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 ] Scheduling process documented</w:t>
      </w: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 ] Communication templates created</w:t>
      </w: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 ] Rollback procedures defined</w:t>
      </w: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 ] Risk assessment criteria established</w:t>
      </w: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 ] Escalation procedures documented</w:t>
      </w:r>
      <w:r w:rsidDel="00000000" w:rsidR="00000000" w:rsidRPr="00000000">
        <w:rPr>
          <w:rtl w:val="0"/>
        </w:rPr>
      </w:r>
    </w:p>
    <w:p w:rsidR="00000000" w:rsidDel="00000000" w:rsidP="00000000" w:rsidRDefault="00000000" w:rsidRPr="00000000" w14:paraId="000003B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1.3: KPI Framework and Performance Dashboarding</w:t>
      </w:r>
      <w:r w:rsidDel="00000000" w:rsidR="00000000" w:rsidRPr="00000000">
        <w:rPr>
          <w:rtl w:val="0"/>
        </w:rPr>
      </w:r>
    </w:p>
    <w:p w:rsidR="00000000" w:rsidDel="00000000" w:rsidP="00000000" w:rsidRDefault="00000000" w:rsidRPr="00000000" w14:paraId="000003C0">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KPI framework template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definitions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 design tool</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data</w:t>
      </w:r>
    </w:p>
    <w:p w:rsidR="00000000" w:rsidDel="00000000" w:rsidP="00000000" w:rsidRDefault="00000000" w:rsidRPr="00000000" w14:paraId="000003C5">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IT service KPIs: availability %, MTTR, incident resolution rate, change success rate, SLA compliance</w:t>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Align KPIs to business objectives: revenue protection, cost efficiency, customer satisfaction</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KPI measurement methods and data collection points</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KPI targets and thresholds for alerts</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Design dashboard views for operational staff, managers, and executives</w:t>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reporting frequency: real-time alerts, daily operational, weekly management, monthly executive</w:t>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Define ownership: who owns each KPI, who approves targets</w:t>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data quality checks and validation procedures</w:t>
      </w:r>
    </w:p>
    <w:p w:rsidR="00000000" w:rsidDel="00000000" w:rsidP="00000000" w:rsidRDefault="00000000" w:rsidRPr="00000000" w14:paraId="000003C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Approved KPI framework with dashboard design and reporting schedule</w:t>
      </w:r>
      <w:r w:rsidDel="00000000" w:rsidR="00000000" w:rsidRPr="00000000">
        <w:rPr>
          <w:rtl w:val="0"/>
        </w:rPr>
      </w:r>
    </w:p>
    <w:p w:rsidR="00000000" w:rsidDel="00000000" w:rsidP="00000000" w:rsidRDefault="00000000" w:rsidRPr="00000000" w14:paraId="000003D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 ] KPIs defined and documented</w:t>
      </w: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 ] Alignment to business objectives verified</w:t>
      </w: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 ] Measurement methods established</w:t>
      </w: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 ] Targets and thresholds set</w:t>
      </w: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 ] Dashboard layouts designed</w:t>
      </w: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 ] Reporting schedule defined</w:t>
      </w: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 ] Ownership assigned</w:t>
      </w: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 ] Data quality process documented</w:t>
      </w:r>
      <w:r w:rsidDel="00000000" w:rsidR="00000000" w:rsidRPr="00000000">
        <w:rPr>
          <w:rtl w:val="0"/>
        </w:rPr>
      </w:r>
    </w:p>
    <w:p w:rsidR="00000000" w:rsidDel="00000000" w:rsidP="00000000" w:rsidRDefault="00000000" w:rsidRPr="00000000" w14:paraId="000003D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1.4: Executive-Level IT Performance Reporting</w:t>
      </w:r>
      <w:r w:rsidDel="00000000" w:rsidR="00000000" w:rsidRPr="00000000">
        <w:rPr>
          <w:rtl w:val="0"/>
        </w:rPr>
      </w:r>
    </w:p>
    <w:p w:rsidR="00000000" w:rsidDel="00000000" w:rsidP="00000000" w:rsidRDefault="00000000" w:rsidRPr="00000000" w14:paraId="000003DA">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Executive reporting template</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compliance data</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register</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summary</w:t>
      </w:r>
    </w:p>
    <w:p w:rsidR="00000000" w:rsidDel="00000000" w:rsidP="00000000" w:rsidRDefault="00000000" w:rsidRPr="00000000" w14:paraId="000003DF">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data from operational systems: KPIs, SLA compliance, incidents, changes</w:t>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executive summary highlighting key metrics and exceptions</w:t>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Prepare trend analysis: month-over-month, year-over-year performance</w:t>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Summarise risk register: top risks, mitigation status, new risks identified</w:t>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Prepare financial summary: budget vs actual spend, variance explanations</w:t>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recommendations: process improvements, investment requests, strategic changes</w:t>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report layout for clarity and executive audience (avoid technical jargon)</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report to IT steering committee and C-suite</w:t>
      </w:r>
    </w:p>
    <w:p w:rsidR="00000000" w:rsidDel="00000000" w:rsidP="00000000" w:rsidRDefault="00000000" w:rsidRPr="00000000" w14:paraId="000003E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Executive-ready IT performance report with insights and recommendations</w:t>
      </w:r>
      <w:r w:rsidDel="00000000" w:rsidR="00000000" w:rsidRPr="00000000">
        <w:rPr>
          <w:rtl w:val="0"/>
        </w:rPr>
      </w:r>
    </w:p>
    <w:p w:rsidR="00000000" w:rsidDel="00000000" w:rsidP="00000000" w:rsidRDefault="00000000" w:rsidRPr="00000000" w14:paraId="000003E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 ] Data sources identified and validated</w:t>
      </w: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 ] Executive summary clear and concise</w:t>
      </w: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 ] Trend analysis completed</w:t>
      </w: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 ] Risk summary included</w:t>
      </w: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 ] Financial summary accurate</w:t>
      </w: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 ] Recommendations supported by data</w:t>
      </w: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 ] Report format appropriate for audience</w:t>
      </w: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 ] Presentation delivery clear and engaging</w:t>
      </w:r>
      <w:r w:rsidDel="00000000" w:rsidR="00000000" w:rsidRPr="00000000">
        <w:rPr>
          <w:rtl w:val="0"/>
        </w:rPr>
      </w:r>
    </w:p>
    <w:p w:rsidR="00000000" w:rsidDel="00000000" w:rsidP="00000000" w:rsidRDefault="00000000" w:rsidRPr="00000000" w14:paraId="000003F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strategic recommendations to senior management; prepare reports for board and compliance audiences; communicate vision and strategy</w:t>
      </w: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multi-disciplinary teams; collaborate with executive leadership; coordinate across organizational boundaries</w:t>
      </w: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Address strategic challenges; evaluate complex trade-offs; develop enterprise-wide solutions</w:t>
      </w: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strategic initiatives; make high-impact decisions; take responsibility for organizational outcomes</w:t>
      </w: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strategic plans; align with business objectives; manage portfolio of initiatives</w:t>
      </w: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organizational risk and governance; ensure regulatory compliance; maintain security and business continuity</w:t>
      </w: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strategic planning and analysis tools; manage enterprise systems and infrastructure; leverage data for decision-making</w:t>
      </w: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continuous improvement culture; stay informed on emerging technologies; foster innovation and learning</w:t>
      </w:r>
      <w:r w:rsidDel="00000000" w:rsidR="00000000" w:rsidRPr="00000000">
        <w:rPr>
          <w:rtl w:val="0"/>
        </w:rPr>
      </w:r>
    </w:p>
    <w:p w:rsidR="00000000" w:rsidDel="00000000" w:rsidP="00000000" w:rsidRDefault="00000000" w:rsidRPr="00000000" w14:paraId="000003F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40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2: Computer System Asset Management (L5, 350 hrs)</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bl>
      <w:tblPr>
        <w:tblStyle w:val="Table2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D">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F">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0">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2">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3">
            <w:pPr>
              <w:spacing w:after="40" w:before="40" w:lineRule="auto"/>
              <w:rPr/>
            </w:pPr>
            <w:r w:rsidDel="00000000" w:rsidR="00000000" w:rsidRPr="00000000">
              <w:rPr>
                <w:rFonts w:ascii="Arial" w:cs="Arial" w:eastAsia="Arial" w:hAnsi="Arial"/>
                <w:b w:val="1"/>
                <w:bCs w:val="1"/>
                <w:sz w:val="18"/>
                <w:szCs w:val="18"/>
                <w:rtl w:val="0"/>
              </w:rPr>
              <w:t xml:space="preserve">CoCu 2: Computer System Asset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5">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6">
            <w:pPr>
              <w:spacing w:after="40" w:before="40" w:lineRule="auto"/>
              <w:rPr/>
            </w:pPr>
            <w:r w:rsidDel="00000000" w:rsidR="00000000" w:rsidRPr="00000000">
              <w:rPr>
                <w:rFonts w:ascii="Arial" w:cs="Arial" w:eastAsia="Arial" w:hAnsi="Arial"/>
                <w:b w:val="1"/>
                <w:bCs w:val="1"/>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8">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419">
            <w:pPr>
              <w:spacing w:after="40" w:before="40" w:lineRule="auto"/>
              <w:rPr/>
            </w:pPr>
            <w:r w:rsidDel="00000000" w:rsidR="00000000" w:rsidRPr="00000000">
              <w:rPr>
                <w:rFonts w:ascii="Arial" w:cs="Arial" w:eastAsia="Arial" w:hAnsi="Arial"/>
                <w:b w:val="1"/>
                <w:bCs w:val="1"/>
                <w:sz w:val="18"/>
                <w:szCs w:val="18"/>
                <w:rtl w:val="0"/>
              </w:rPr>
              <w:t xml:space="preserve">IT-020-5:2013 - CoCu 2 / P(2/7)</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tbl>
      <w:tblPr>
        <w:tblStyle w:val="Table2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1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D">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E">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F">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1">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2">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4">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6">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7">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8">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9">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A">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B">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C">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PAGE: 41 - 82</w:t>
            </w: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bl>
      <w:tblPr>
        <w:tblStyle w:val="Table2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 ORGANISATION / MANUAL TRACKING</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AUTOMATED ITAM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Small organisation with fewer than 200 IT assets (desktops, printers, peripherals). Inventory maintained in a spreadsheet with manual data entry. Updates occur during annual stocktake or when assets are purchased or disposed. Limited ability to track asset location changes in real time.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Enterprise with thousands of IT assets across multiple sites, including servers, networking equipment, cloud subscriptions, and end-user devices. Inventory maintained in a dedicated ITAM platform integrated with network discovery tools for automated detection and reconciliation. Real-time visibility into asset location, status, and configuration.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5">
            <w:pPr>
              <w:spacing w:after="20" w:before="20" w:lineRule="auto"/>
              <w:rPr/>
            </w:pPr>
            <w:r w:rsidDel="00000000" w:rsidR="00000000" w:rsidRPr="00000000">
              <w:rPr>
                <w:rFonts w:ascii="Arial" w:cs="Arial" w:eastAsia="Arial" w:hAnsi="Arial"/>
                <w:sz w:val="18"/>
                <w:szCs w:val="18"/>
                <w:rtl w:val="0"/>
              </w:rPr>
              <w:t xml:space="preserve">Cost and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sz w:val="18"/>
                <w:szCs w:val="18"/>
                <w:rtl w:val="0"/>
              </w:rPr>
              <w:t xml:space="preserve">Total cost of ownership estimated using purchase price plus estimated maintenance and support costs. Budget requests prepared annually with limited historical data. Lifecycle decisions (repair vs replace) made on a case-by-case basis without formal criteria. Space planning is reactive.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sz w:val="18"/>
                <w:szCs w:val="18"/>
                <w:rtl w:val="0"/>
              </w:rPr>
              <w:t xml:space="preserve">TCO analysis includes acquisition, deployment, maintenance, support, energy, floor space, and end-of-life costs modelled over the full asset lifecycle (3-5 years). Financial data integrated with ERP for automated depreciation and budget forecasting. Lifecycle policies define replacement triggers (age, performance, support status) and are reviewed annually.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sz w:val="18"/>
                <w:szCs w:val="18"/>
                <w:rtl w:val="0"/>
              </w:rPr>
              <w:t xml:space="preserve">Disposal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sz w:val="18"/>
                <w:szCs w:val="18"/>
                <w:rtl w:val="0"/>
              </w:rPr>
              <w:t xml:space="preserve">Disposal handled ad hoc with basic data deletion and local recycling. Disposal records kept in spreadsheet for audit. Reports produced manually on request with limited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Disposal governed by formal policy aligned to NIST SP 800-88 and environmental regulations. Certified data destruction with chain-of-custody documentation. Automated reports generated from ITAM system covering inventory accuracy, lifecycle status, disposal compliance, and financial summaries for management and auditors.</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tbl>
      <w:tblPr>
        <w:tblStyle w:val="Table3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E">
            <w:pPr>
              <w:spacing w:after="20" w:before="20" w:lineRule="auto"/>
              <w:rPr/>
            </w:pPr>
            <w:r w:rsidDel="00000000" w:rsidR="00000000" w:rsidRPr="00000000">
              <w:rPr>
                <w:rFonts w:ascii="Arial" w:cs="Arial" w:eastAsia="Arial" w:hAnsi="Arial"/>
                <w:sz w:val="18"/>
                <w:szCs w:val="18"/>
                <w:rtl w:val="0"/>
              </w:rPr>
              <w:t xml:space="preserve">ISO/IEC 19770 (IT asset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F">
            <w:pPr>
              <w:spacing w:after="20" w:before="20" w:lineRule="auto"/>
              <w:rPr/>
            </w:pPr>
            <w:r w:rsidDel="00000000" w:rsidR="00000000" w:rsidRPr="00000000">
              <w:rPr>
                <w:rFonts w:ascii="Arial" w:cs="Arial" w:eastAsia="Arial" w:hAnsi="Arial"/>
                <w:sz w:val="18"/>
                <w:szCs w:val="18"/>
                <w:rtl w:val="0"/>
              </w:rPr>
              <w:t xml:space="preserve">An international standard that provides a framework for establishing, implementing, maintaining, and improving an IT asset management (ITAM) system. It defines processes for managing the lifecycle of IT assets from acquisition through disposal, including licence management, hardware inventory, and software compliance. The standard helps organisations demonstrate control over their IT estate for audit and regulatory purposes. Alignment with ISO 19770 supports integration with broader IT governance frameworks such as COBIT and ISO 27001.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0">
            <w:pPr>
              <w:spacing w:after="20" w:before="20" w:lineRule="auto"/>
              <w:rPr/>
            </w:pPr>
            <w:r w:rsidDel="00000000" w:rsidR="00000000" w:rsidRPr="00000000">
              <w:rPr>
                <w:rFonts w:ascii="Arial" w:cs="Arial" w:eastAsia="Arial" w:hAnsi="Arial"/>
                <w:sz w:val="18"/>
                <w:szCs w:val="18"/>
                <w:rtl w:val="0"/>
              </w:rPr>
              <w:t xml:space="preserve">Asset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1">
            <w:pPr>
              <w:spacing w:after="20" w:before="20" w:lineRule="auto"/>
              <w:rPr/>
            </w:pPr>
            <w:r w:rsidDel="00000000" w:rsidR="00000000" w:rsidRPr="00000000">
              <w:rPr>
                <w:rFonts w:ascii="Arial" w:cs="Arial" w:eastAsia="Arial" w:hAnsi="Arial"/>
                <w:sz w:val="18"/>
                <w:szCs w:val="18"/>
                <w:rtl w:val="0"/>
              </w:rPr>
              <w:t xml:space="preserve">The practice of managing IT assets through defined stages: planning, procurement, deployment, operation, maintenance, and disposal. Each stage has documented procedures, approval gates, and responsible roles. Lifecycle management ensures that assets deliver value throughout their useful life and are replaced or retired before they become a risk or cost burden. Lifecycle policies are reviewed annually and aligned to technology refresh cycles and business requirements.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2">
            <w:pPr>
              <w:spacing w:after="20" w:before="20" w:lineRule="auto"/>
              <w:rPr/>
            </w:pPr>
            <w:r w:rsidDel="00000000" w:rsidR="00000000" w:rsidRPr="00000000">
              <w:rPr>
                <w:rFonts w:ascii="Arial" w:cs="Arial" w:eastAsia="Arial" w:hAnsi="Arial"/>
                <w:sz w:val="18"/>
                <w:szCs w:val="18"/>
                <w:rtl w:val="0"/>
              </w:rPr>
              <w:t xml:space="preserve">Total cost of ownership (TCO)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3">
            <w:pPr>
              <w:spacing w:after="20" w:before="20" w:lineRule="auto"/>
              <w:rPr/>
            </w:pPr>
            <w:r w:rsidDel="00000000" w:rsidR="00000000" w:rsidRPr="00000000">
              <w:rPr>
                <w:rFonts w:ascii="Arial" w:cs="Arial" w:eastAsia="Arial" w:hAnsi="Arial"/>
                <w:sz w:val="18"/>
                <w:szCs w:val="18"/>
                <w:rtl w:val="0"/>
              </w:rPr>
              <w:t xml:space="preserve">A financial estimation model that captures the full cost of an IT asset over its lifecycle, including purchase price, deployment, configuration, training, maintenance, support contracts, energy consumption, floor space, and disposal. TCO enables comparison between alternatives (e.g. lease vs buy, on-premise vs cloud) and supports evidence-based budget planning. Assumptions and calculation methods must be documented and validated against actual expenditure. TCO reports are presented to management as part of budget justification and investment appraisal.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Configuration Management Database (CMDB)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A centralised repository that stores information about IT assets (configuration items) and the relationships between them. The CMDB supports incident management, change management, and impact analysis by providing a single source of truth for the IT estate. Data quality depends on automated discovery, regular reconciliation, and defined ownership. The CMDB is a core component of ITIL service management and underpins effective asset and configuration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Asset classification and categorisation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The practice of grouping IT assets by type (hardware, software, network, cloud), criticality (mission-critical, business-important, standard), ownership (department, project, shared), and financial category (CAPEX, OPEX, leased). Classification drives decisions on security controls, maintenance priority, lifecycle policy, and reporting granularity. A classification scheme must be defined, communicated, and consistently applied across the organisation.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Regulatory compliance (data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Legal and regulatory requirements governing the handling and disposal of IT assets, particularly those containing personal or sensitive data. In Malaysia, relevant regulations include the Personal Data Protection Act (PDPA) 2010 and sector-specific guidelines. International standards such as NIST SP 800-88 (Guidelines for Media Sanitization) define methods for data clearing, purging, and destruction. Non-compliance may result in fines, reputational damage, and legal liability. Disposal processes must be documented with certificates of destruction retained for audit.</w:t>
            </w: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bl>
      <w:tblPr>
        <w:tblStyle w:val="Table3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4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1">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2">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3">
            <w:pPr>
              <w:spacing w:after="20" w:before="20" w:lineRule="auto"/>
              <w:rPr/>
            </w:pPr>
            <w:r w:rsidDel="00000000" w:rsidR="00000000" w:rsidRPr="00000000">
              <w:rPr>
                <w:rFonts w:ascii="Arial" w:cs="Arial" w:eastAsia="Arial" w:hAnsi="Arial"/>
                <w:sz w:val="18"/>
                <w:szCs w:val="18"/>
                <w:rtl w:val="0"/>
              </w:rPr>
              <w:t xml:space="preserve">Analyse computer system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4">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5">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6">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57">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8">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9">
            <w:pPr>
              <w:spacing w:after="20" w:before="20" w:lineRule="auto"/>
              <w:rPr/>
            </w:pPr>
            <w:r w:rsidDel="00000000" w:rsidR="00000000" w:rsidRPr="00000000">
              <w:rPr>
                <w:rFonts w:ascii="Arial" w:cs="Arial" w:eastAsia="Arial" w:hAnsi="Arial"/>
                <w:sz w:val="18"/>
                <w:szCs w:val="18"/>
                <w:rtl w:val="0"/>
              </w:rPr>
              <w:t xml:space="preserve">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A">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B">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C">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E">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F">
            <w:pPr>
              <w:spacing w:after="20" w:before="20" w:lineRule="auto"/>
              <w:rPr/>
            </w:pPr>
            <w:r w:rsidDel="00000000" w:rsidR="00000000" w:rsidRPr="00000000">
              <w:rPr>
                <w:rFonts w:ascii="Arial" w:cs="Arial" w:eastAsia="Arial" w:hAnsi="Arial"/>
                <w:sz w:val="18"/>
                <w:szCs w:val="18"/>
                <w:rtl w:val="0"/>
              </w:rPr>
              <w:t xml:space="preserve">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0">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1">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2">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3">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4">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5">
            <w:pPr>
              <w:spacing w:after="20" w:before="20" w:lineRule="auto"/>
              <w:rPr/>
            </w:pPr>
            <w:r w:rsidDel="00000000" w:rsidR="00000000" w:rsidRPr="00000000">
              <w:rPr>
                <w:rFonts w:ascii="Arial" w:cs="Arial" w:eastAsia="Arial" w:hAnsi="Arial"/>
                <w:sz w:val="18"/>
                <w:szCs w:val="18"/>
                <w:rtl w:val="0"/>
              </w:rPr>
              <w:t xml:space="preserve">Determine asset management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6">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7">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8">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69">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A">
            <w:pPr>
              <w:spacing w:after="20" w:before="20" w:lineRule="auto"/>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B">
            <w:pPr>
              <w:spacing w:after="20" w:before="20" w:lineRule="auto"/>
              <w:rPr/>
            </w:pPr>
            <w:r w:rsidDel="00000000" w:rsidR="00000000" w:rsidRPr="00000000">
              <w:rPr>
                <w:rFonts w:ascii="Arial" w:cs="Arial" w:eastAsia="Arial" w:hAnsi="Arial"/>
                <w:sz w:val="18"/>
                <w:szCs w:val="18"/>
                <w:rtl w:val="0"/>
              </w:rPr>
              <w:t xml:space="preserve">Monitor asset tagging and labelling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C">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D">
            <w:pPr>
              <w:spacing w:after="20" w:before="20" w:lineRule="auto"/>
              <w:rPr/>
            </w:pPr>
            <w:r w:rsidDel="00000000" w:rsidR="00000000" w:rsidRPr="00000000">
              <w:rPr>
                <w:rFonts w:ascii="Arial" w:cs="Arial" w:eastAsia="Arial" w:hAnsi="Arial"/>
                <w:sz w:val="18"/>
                <w:szCs w:val="18"/>
                <w:rtl w:val="0"/>
              </w:rPr>
              <w:t xml:space="preserve">49.0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E">
            <w:pPr>
              <w:spacing w:after="20" w:before="20" w:lineRule="auto"/>
              <w:rPr/>
            </w:pPr>
            <w:r w:rsidDel="00000000" w:rsidR="00000000" w:rsidRPr="00000000">
              <w:rPr>
                <w:rFonts w:ascii="Arial" w:cs="Arial" w:eastAsia="Arial" w:hAnsi="Arial"/>
                <w:sz w:val="18"/>
                <w:szCs w:val="18"/>
                <w:rtl w:val="0"/>
              </w:rPr>
              <w:t xml:space="preserve">70.0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F">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0">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1">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2">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3">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4">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5">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6">
            <w:pPr>
              <w:spacing w:after="20" w:before="20" w:lineRule="auto"/>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7">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8">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9">
            <w:pPr>
              <w:spacing w:after="20" w:before="20" w:lineRule="auto"/>
              <w:rPr/>
            </w:pPr>
            <w:r w:rsidDel="00000000" w:rsidR="00000000" w:rsidRPr="00000000">
              <w:rPr>
                <w:rFonts w:ascii="Arial" w:cs="Arial" w:eastAsia="Arial" w:hAnsi="Arial"/>
                <w:sz w:val="18"/>
                <w:szCs w:val="18"/>
                <w:rtl w:val="0"/>
              </w:rPr>
              <w:t xml:space="preserve">18.9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A">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47B">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C">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E">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F">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80">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481">
      <w:pPr>
        <w:rPr/>
      </w:pPr>
      <w:r w:rsidDel="00000000" w:rsidR="00000000" w:rsidRPr="00000000">
        <w:rPr>
          <w:rtl w:val="0"/>
        </w:rPr>
      </w:r>
    </w:p>
    <w:tbl>
      <w:tblPr>
        <w:tblStyle w:val="Table3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8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4">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5">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8">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B">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C">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D">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E">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F">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0">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1">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2">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3">
            <w:pPr>
              <w:spacing w:after="20" w:before="20" w:lineRule="auto"/>
              <w:rPr/>
            </w:pPr>
            <w:r w:rsidDel="00000000" w:rsidR="00000000" w:rsidRPr="00000000">
              <w:rPr>
                <w:rFonts w:ascii="Arial" w:cs="Arial" w:eastAsia="Arial" w:hAnsi="Arial"/>
                <w:sz w:val="18"/>
                <w:szCs w:val="18"/>
                <w:rtl w:val="0"/>
              </w:rPr>
              <w:t xml:space="preserve">PAGE: 83 - 120</w:t>
            </w:r>
            <w:r w:rsidDel="00000000" w:rsidR="00000000" w:rsidRPr="00000000">
              <w:rPr>
                <w:rtl w:val="0"/>
              </w:rPr>
            </w:r>
          </w:p>
        </w:tc>
      </w:tr>
    </w:tbl>
    <w:p w:rsidR="00000000" w:rsidDel="00000000" w:rsidP="00000000" w:rsidRDefault="00000000" w:rsidRPr="00000000" w14:paraId="00000494">
      <w:pPr>
        <w:rPr/>
      </w:pPr>
      <w:r w:rsidDel="00000000" w:rsidR="00000000" w:rsidRPr="00000000">
        <w:rPr>
          <w:rtl w:val="0"/>
        </w:rPr>
      </w:r>
    </w:p>
    <w:tbl>
      <w:tblPr>
        <w:tblStyle w:val="Table3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9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7">
            <w:pPr>
              <w:spacing w:after="20" w:before="20" w:lineRule="auto"/>
              <w:rPr/>
            </w:pPr>
            <w:r w:rsidDel="00000000" w:rsidR="00000000" w:rsidRPr="00000000">
              <w:rPr>
                <w:rFonts w:ascii="Arial" w:cs="Arial" w:eastAsia="Arial" w:hAnsi="Arial"/>
                <w:sz w:val="18"/>
                <w:szCs w:val="18"/>
                <w:rtl w:val="0"/>
              </w:rPr>
              <w:t xml:space="preserve">Asset inventory methodology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8">
            <w:pPr>
              <w:spacing w:after="20" w:before="20" w:lineRule="auto"/>
              <w:rPr/>
            </w:pPr>
            <w:r w:rsidDel="00000000" w:rsidR="00000000" w:rsidRPr="00000000">
              <w:rPr>
                <w:rFonts w:ascii="Arial" w:cs="Arial" w:eastAsia="Arial" w:hAnsi="Arial"/>
                <w:sz w:val="18"/>
                <w:szCs w:val="18"/>
                <w:rtl w:val="0"/>
              </w:rPr>
              <w:t xml:space="preserve">A structured approach to collecting, validating, and maintaining an accurate record of all IT assets. Methods include physical stocktake (walk-through verification), network discovery (automated scanning), purchase order reconciliation, and user self-declaration. Data captured includes asset type, make, model, serial number, location, assigned user, purchase date, warranty, and configuration. Inventory accuracy is measured through periodic reconciliation and reported as a KPI. Discrepancies trigger investigation and corrective action.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9">
            <w:pPr>
              <w:spacing w:after="20" w:before="20" w:lineRule="auto"/>
              <w:rPr/>
            </w:pPr>
            <w:r w:rsidDel="00000000" w:rsidR="00000000" w:rsidRPr="00000000">
              <w:rPr>
                <w:rFonts w:ascii="Arial" w:cs="Arial" w:eastAsia="Arial" w:hAnsi="Arial"/>
                <w:sz w:val="18"/>
                <w:szCs w:val="18"/>
                <w:rtl w:val="0"/>
              </w:rPr>
              <w:t xml:space="preserve">Operational status workflow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A">
            <w:pPr>
              <w:spacing w:after="20" w:before="20" w:lineRule="auto"/>
              <w:rPr/>
            </w:pPr>
            <w:r w:rsidDel="00000000" w:rsidR="00000000" w:rsidRPr="00000000">
              <w:rPr>
                <w:rFonts w:ascii="Arial" w:cs="Arial" w:eastAsia="Arial" w:hAnsi="Arial"/>
                <w:sz w:val="18"/>
                <w:szCs w:val="18"/>
                <w:rtl w:val="0"/>
              </w:rPr>
              <w:t xml:space="preserve">A defined set of status categories (e.g. in service, standby/spare, under repair, pending disposal, disposed) with transition rules governing movement between states. Each transition requires authorisation, documentation, and update in the ITAM system. Status data supports capacity planning, replacement scheduling, and financial reporting. Regular status reviews ensure that the ITAM system reflects the actual state of the IT estate and that no assets are unaccounted for.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B">
            <w:pPr>
              <w:spacing w:after="20" w:before="20" w:lineRule="auto"/>
              <w:rPr/>
            </w:pPr>
            <w:r w:rsidDel="00000000" w:rsidR="00000000" w:rsidRPr="00000000">
              <w:rPr>
                <w:rFonts w:ascii="Arial" w:cs="Arial" w:eastAsia="Arial" w:hAnsi="Arial"/>
                <w:sz w:val="18"/>
                <w:szCs w:val="18"/>
                <w:rtl w:val="0"/>
              </w:rPr>
              <w:t xml:space="preserve">Cost estimation and space planning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C">
            <w:pPr>
              <w:spacing w:after="20" w:before="20" w:lineRule="auto"/>
              <w:rPr/>
            </w:pPr>
            <w:r w:rsidDel="00000000" w:rsidR="00000000" w:rsidRPr="00000000">
              <w:rPr>
                <w:rFonts w:ascii="Arial" w:cs="Arial" w:eastAsia="Arial" w:hAnsi="Arial"/>
                <w:sz w:val="18"/>
                <w:szCs w:val="18"/>
                <w:rtl w:val="0"/>
              </w:rPr>
              <w:t xml:space="preserve">Models and tools for estimating the total cost of ownership and physical space requirements for IT assets. Cost models include acquisition cost, deployment cost, annual maintenance, energy and cooling, floor space rental, and end-of-life disposal. Space planning considers server room capacity, rack units, cable management, power distribution, and cooling requirements. Estimates are documented with assumptions and presented to management for budget approval. Actuals are tracked against estimates for variance analysis.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D">
            <w:pPr>
              <w:spacing w:after="20" w:before="20" w:lineRule="auto"/>
              <w:rPr/>
            </w:pPr>
            <w:r w:rsidDel="00000000" w:rsidR="00000000" w:rsidRPr="00000000">
              <w:rPr>
                <w:rFonts w:ascii="Arial" w:cs="Arial" w:eastAsia="Arial" w:hAnsi="Arial"/>
                <w:sz w:val="18"/>
                <w:szCs w:val="18"/>
                <w:rtl w:val="0"/>
              </w:rPr>
              <w:t xml:space="preserve">ITAM system selection and 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E">
            <w:pPr>
              <w:spacing w:after="20" w:before="20" w:lineRule="auto"/>
              <w:rPr/>
            </w:pPr>
            <w:r w:rsidDel="00000000" w:rsidR="00000000" w:rsidRPr="00000000">
              <w:rPr>
                <w:rFonts w:ascii="Arial" w:cs="Arial" w:eastAsia="Arial" w:hAnsi="Arial"/>
                <w:sz w:val="18"/>
                <w:szCs w:val="18"/>
                <w:rtl w:val="0"/>
              </w:rPr>
              <w:t xml:space="preserve">The process of evaluating, selecting, and deploying an IT asset management system that meets organisational requirements. Evaluation criteria include asset discovery capability, integration with ITSM and procurement systems, reporting and analytics, barcode/RFID support, licence management, scalability, and total cost. Implementation involves data migration, user training, process alignment, and ongoing data quality management. The selected system must support audit requirements and produce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F">
            <w:pPr>
              <w:spacing w:after="20" w:before="20" w:lineRule="auto"/>
              <w:rPr/>
            </w:pPr>
            <w:r w:rsidDel="00000000" w:rsidR="00000000" w:rsidRPr="00000000">
              <w:rPr>
                <w:rFonts w:ascii="Arial" w:cs="Arial" w:eastAsia="Arial" w:hAnsi="Arial"/>
                <w:sz w:val="18"/>
                <w:szCs w:val="18"/>
                <w:rtl w:val="0"/>
              </w:rPr>
              <w:t xml:space="preserve">Tagging and labelling standards (barcode/RFID)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0">
            <w:pPr>
              <w:spacing w:after="20" w:before="20" w:lineRule="auto"/>
              <w:rPr/>
            </w:pPr>
            <w:r w:rsidDel="00000000" w:rsidR="00000000" w:rsidRPr="00000000">
              <w:rPr>
                <w:rFonts w:ascii="Arial" w:cs="Arial" w:eastAsia="Arial" w:hAnsi="Arial"/>
                <w:sz w:val="18"/>
                <w:szCs w:val="18"/>
                <w:rtl w:val="0"/>
              </w:rPr>
              <w:t xml:space="preserve">Defined standards for physically marking IT assets with unique identifiers (barcode labels, QR codes, or RFID tags) and linking them to records in the ITAM system. Standards specify tag format, placement, durability, and replacement criteria. RFID enables automated tracking and bulk scanning, while barcodes offer a lower-cost alternative. Periodic tag verification audits ensure that all assets are tagged, tags are readable, and records match physical assets. Non-compliance is reported and corrected.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1">
            <w:pPr>
              <w:spacing w:after="20" w:before="20" w:lineRule="auto"/>
              <w:rPr/>
            </w:pPr>
            <w:r w:rsidDel="00000000" w:rsidR="00000000" w:rsidRPr="00000000">
              <w:rPr>
                <w:rFonts w:ascii="Arial" w:cs="Arial" w:eastAsia="Arial" w:hAnsi="Arial"/>
                <w:sz w:val="18"/>
                <w:szCs w:val="18"/>
                <w:rtl w:val="0"/>
              </w:rPr>
              <w:t xml:space="preserve">Secure disposal (NIST SP 800-88)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2">
            <w:pPr>
              <w:spacing w:after="20" w:before="20" w:lineRule="auto"/>
              <w:rPr/>
            </w:pPr>
            <w:r w:rsidDel="00000000" w:rsidR="00000000" w:rsidRPr="00000000">
              <w:rPr>
                <w:rFonts w:ascii="Arial" w:cs="Arial" w:eastAsia="Arial" w:hAnsi="Arial"/>
                <w:sz w:val="18"/>
                <w:szCs w:val="18"/>
                <w:rtl w:val="0"/>
              </w:rPr>
              <w:t xml:space="preserve">The process of securely removing data from IT assets before disposal, recycling, or redeployment, following NIST SP 800-88 guidelines. Methods include Clear (logical overwrite), Purge (degaussing or cryptographic erase), and Destroy (physical destruction such as shredding or incineration). The method selected depends on data sensitivity and the asset's next use. A certificate of destruction is issued for each asset, and disposal records are retained for audit and regulatory compliance. Environmental regulations for e-waste disposal must also be followed.</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jc w:val="center"/>
        <w:rPr/>
      </w:pPr>
      <w:r w:rsidDel="00000000" w:rsidR="00000000" w:rsidRPr="00000000">
        <w:rPr/>
        <w:drawing>
          <wp:inline distB="0" distT="0" distL="114300" distR="114300">
            <wp:extent cx="5040000" cy="524268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40000" cy="5242681"/>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160" w:lineRule="auto"/>
        <w:jc w:val="center"/>
        <w:rPr/>
      </w:pPr>
      <w:r w:rsidDel="00000000" w:rsidR="00000000" w:rsidRPr="00000000">
        <w:rPr>
          <w:rFonts w:ascii="Arial" w:cs="Arial" w:eastAsia="Arial" w:hAnsi="Arial"/>
          <w:i w:val="1"/>
          <w:iCs w:val="1"/>
          <w:color w:val="666666"/>
          <w:sz w:val="16"/>
          <w:szCs w:val="16"/>
          <w:rtl w:val="0"/>
        </w:rPr>
        <w:t xml:space="preserve">IT Asset Lifecycle Management</w:t>
      </w:r>
      <w:r w:rsidDel="00000000" w:rsidR="00000000" w:rsidRPr="00000000">
        <w:rPr>
          <w:rtl w:val="0"/>
        </w:rPr>
      </w:r>
    </w:p>
    <w:tbl>
      <w:tblPr>
        <w:tblStyle w:val="Table3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8">
            <w:pPr>
              <w:spacing w:after="20" w:before="20" w:lineRule="auto"/>
              <w:rPr/>
            </w:pPr>
            <w:r w:rsidDel="00000000" w:rsidR="00000000" w:rsidRPr="00000000">
              <w:rPr>
                <w:rFonts w:ascii="Arial" w:cs="Arial" w:eastAsia="Arial" w:hAnsi="Arial"/>
                <w:sz w:val="18"/>
                <w:szCs w:val="18"/>
                <w:rtl w:val="0"/>
              </w:rPr>
              <w:t xml:space="preserve">ITAM platforms (ServiceNow ITAM, Lansweeper, Snipe-IT)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9">
            <w:pPr>
              <w:spacing w:after="20" w:before="20" w:lineRule="auto"/>
              <w:rPr/>
            </w:pPr>
            <w:r w:rsidDel="00000000" w:rsidR="00000000" w:rsidRPr="00000000">
              <w:rPr>
                <w:rFonts w:ascii="Arial" w:cs="Arial" w:eastAsia="Arial" w:hAnsi="Arial"/>
                <w:sz w:val="18"/>
                <w:szCs w:val="18"/>
                <w:rtl w:val="0"/>
              </w:rPr>
              <w:t xml:space="preserve">Dedicated IT asset management software that provides centralised inventory, lifecycle tracking, licence management, and reporting. Enterprise solutions (ServiceNow ITAM) integrate with ITSM, CMDB, and procurement modules. Mid-market tools (Lansweeper) offer network discovery and hardware/software inventory. Open-source options (Snipe-IT) provide cost-effective asset tracking for smaller organisations. All platforms support barcode/RFID integration and customisable reporting.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A">
            <w:pPr>
              <w:spacing w:after="20" w:before="20" w:lineRule="auto"/>
              <w:rPr/>
            </w:pPr>
            <w:r w:rsidDel="00000000" w:rsidR="00000000" w:rsidRPr="00000000">
              <w:rPr>
                <w:rFonts w:ascii="Arial" w:cs="Arial" w:eastAsia="Arial" w:hAnsi="Arial"/>
                <w:sz w:val="18"/>
                <w:szCs w:val="18"/>
                <w:rtl w:val="0"/>
              </w:rPr>
              <w:t xml:space="preserve">Barcode and RFID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B">
            <w:pPr>
              <w:spacing w:after="20" w:before="20" w:lineRule="auto"/>
              <w:rPr/>
            </w:pPr>
            <w:r w:rsidDel="00000000" w:rsidR="00000000" w:rsidRPr="00000000">
              <w:rPr>
                <w:rFonts w:ascii="Arial" w:cs="Arial" w:eastAsia="Arial" w:hAnsi="Arial"/>
                <w:sz w:val="18"/>
                <w:szCs w:val="18"/>
                <w:rtl w:val="0"/>
              </w:rPr>
              <w:t xml:space="preserve">Hardware and software for generating, printing, and scanning asset tags. Barcode systems include label printers, handheld scanners, and mobile scanning apps. RFID systems include tags (passive or active), readers (fixed or handheld), and middleware for integration with the ITAM platform. RFID enables faster bulk scanning and automated tracking through doorway readers. Selection depends on asset volume, environment, and budget.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C">
            <w:pPr>
              <w:spacing w:after="20" w:before="20" w:lineRule="auto"/>
              <w:rPr/>
            </w:pPr>
            <w:r w:rsidDel="00000000" w:rsidR="00000000" w:rsidRPr="00000000">
              <w:rPr>
                <w:rFonts w:ascii="Arial" w:cs="Arial" w:eastAsia="Arial" w:hAnsi="Arial"/>
                <w:sz w:val="18"/>
                <w:szCs w:val="18"/>
                <w:rtl w:val="0"/>
              </w:rPr>
              <w:t xml:space="preserve">Data wiping and destruction tools (DBAN, Blancco)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D">
            <w:pPr>
              <w:spacing w:after="20" w:before="20" w:lineRule="auto"/>
              <w:rPr/>
            </w:pPr>
            <w:r w:rsidDel="00000000" w:rsidR="00000000" w:rsidRPr="00000000">
              <w:rPr>
                <w:rFonts w:ascii="Arial" w:cs="Arial" w:eastAsia="Arial" w:hAnsi="Arial"/>
                <w:sz w:val="18"/>
                <w:szCs w:val="18"/>
                <w:rtl w:val="0"/>
              </w:rPr>
              <w:t xml:space="preserve">Software and services for securely erasing data from storage media before disposal or redeployment. DBAN (Darik's Boot and Nuke) is a free, open-source tool for overwriting hard drives. Blancco is a commercial solution that provides certified erasure with tamper-proof audit reports accepted by auditors and regulators. Physical destruction services (shredding, degaussing) are used for assets that cannot be wiped. Selection depends on data sensitivity, volume, and compliance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E">
            <w:pPr>
              <w:spacing w:after="20" w:before="20" w:lineRule="auto"/>
              <w:rPr/>
            </w:pPr>
            <w:r w:rsidDel="00000000" w:rsidR="00000000" w:rsidRPr="00000000">
              <w:rPr>
                <w:rFonts w:ascii="Arial" w:cs="Arial" w:eastAsia="Arial" w:hAnsi="Arial"/>
                <w:sz w:val="18"/>
                <w:szCs w:val="18"/>
                <w:rtl w:val="0"/>
              </w:rPr>
              <w:t xml:space="preserve">Reporting and analytics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F">
            <w:pPr>
              <w:spacing w:after="20" w:before="20" w:lineRule="auto"/>
              <w:rPr/>
            </w:pPr>
            <w:r w:rsidDel="00000000" w:rsidR="00000000" w:rsidRPr="00000000">
              <w:rPr>
                <w:rFonts w:ascii="Arial" w:cs="Arial" w:eastAsia="Arial" w:hAnsi="Arial"/>
                <w:sz w:val="18"/>
                <w:szCs w:val="18"/>
                <w:rtl w:val="0"/>
              </w:rPr>
              <w:t xml:space="preserve">Business intelligence and reporting software (Power BI, Excel pivot tables, ITAM built-in reporting modules) used to analyse asset data, produce management dashboards, and generate audit-ready reports. Automated scheduled reports reduce manual effort and ensure timely delivery to stakeholders. Custom queries and visualisations support TCO analysis, lifecycle trending, and compliance tracking.</w:t>
            </w: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tbl>
      <w:tblPr>
        <w:tblStyle w:val="Table3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B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4">
            <w:pPr>
              <w:spacing w:after="20" w:before="20" w:lineRule="auto"/>
              <w:rPr/>
            </w:pPr>
            <w:r w:rsidDel="00000000" w:rsidR="00000000" w:rsidRPr="00000000">
              <w:rPr>
                <w:rFonts w:ascii="Arial" w:cs="Arial" w:eastAsia="Arial" w:hAnsi="Arial"/>
                <w:sz w:val="18"/>
                <w:szCs w:val="18"/>
                <w:rtl w:val="0"/>
              </w:rPr>
              <w:t xml:space="preserve">Inaccurate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5">
            <w:pPr>
              <w:spacing w:after="20" w:before="20" w:lineRule="auto"/>
              <w:rPr/>
            </w:pPr>
            <w:r w:rsidDel="00000000" w:rsidR="00000000" w:rsidRPr="00000000">
              <w:rPr>
                <w:rFonts w:ascii="Arial" w:cs="Arial" w:eastAsia="Arial" w:hAnsi="Arial"/>
                <w:sz w:val="18"/>
                <w:szCs w:val="18"/>
                <w:rtl w:val="0"/>
              </w:rPr>
              <w:t xml:space="preserve">Manual data entry errors; no automated discovery; infrequent stocktakes; assets moved without updating records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6">
            <w:pPr>
              <w:spacing w:after="20" w:before="20" w:lineRule="auto"/>
              <w:rPr/>
            </w:pPr>
            <w:r w:rsidDel="00000000" w:rsidR="00000000" w:rsidRPr="00000000">
              <w:rPr>
                <w:rFonts w:ascii="Arial" w:cs="Arial" w:eastAsia="Arial" w:hAnsi="Arial"/>
                <w:sz w:val="18"/>
                <w:szCs w:val="18"/>
                <w:rtl w:val="0"/>
              </w:rPr>
              <w:t xml:space="preserve">Implement automated network discovery integrated with ITAM system; schedule quarterly reconciliation audits; enforce policy requiring ITAM update for all asset movements and changes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7">
            <w:pPr>
              <w:spacing w:after="20" w:before="20" w:lineRule="auto"/>
              <w:rPr/>
            </w:pPr>
            <w:r w:rsidDel="00000000" w:rsidR="00000000" w:rsidRPr="00000000">
              <w:rPr>
                <w:rFonts w:ascii="Arial" w:cs="Arial" w:eastAsia="Arial" w:hAnsi="Arial"/>
                <w:sz w:val="18"/>
                <w:szCs w:val="18"/>
                <w:rtl w:val="0"/>
              </w:rPr>
              <w:t xml:space="preserve">Ghost assets (recorded but not physically present)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8">
            <w:pPr>
              <w:spacing w:after="20" w:before="20" w:lineRule="auto"/>
              <w:rPr/>
            </w:pPr>
            <w:r w:rsidDel="00000000" w:rsidR="00000000" w:rsidRPr="00000000">
              <w:rPr>
                <w:rFonts w:ascii="Arial" w:cs="Arial" w:eastAsia="Arial" w:hAnsi="Arial"/>
                <w:sz w:val="18"/>
                <w:szCs w:val="18"/>
                <w:rtl w:val="0"/>
              </w:rPr>
              <w:t xml:space="preserve">Assets disposed, lost, or transferred without updating inventory; no periodic physical verification; weak custody controls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9">
            <w:pPr>
              <w:spacing w:after="20" w:before="20" w:lineRule="auto"/>
              <w:rPr/>
            </w:pPr>
            <w:r w:rsidDel="00000000" w:rsidR="00000000" w:rsidRPr="00000000">
              <w:rPr>
                <w:rFonts w:ascii="Arial" w:cs="Arial" w:eastAsia="Arial" w:hAnsi="Arial"/>
                <w:sz w:val="18"/>
                <w:szCs w:val="18"/>
                <w:rtl w:val="0"/>
              </w:rPr>
              <w:t xml:space="preserve">Conduct annual physical stocktake and reconcile with ITAM records; implement check-out/check-in procedures; assign asset custodians with accountability for updates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A">
            <w:pPr>
              <w:spacing w:after="20" w:before="20" w:lineRule="auto"/>
              <w:rPr/>
            </w:pPr>
            <w:r w:rsidDel="00000000" w:rsidR="00000000" w:rsidRPr="00000000">
              <w:rPr>
                <w:rFonts w:ascii="Arial" w:cs="Arial" w:eastAsia="Arial" w:hAnsi="Arial"/>
                <w:sz w:val="18"/>
                <w:szCs w:val="18"/>
                <w:rtl w:val="0"/>
              </w:rPr>
              <w:t xml:space="preserve">Non-compliant asset disposal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B">
            <w:pPr>
              <w:spacing w:after="20" w:before="20" w:lineRule="auto"/>
              <w:rPr/>
            </w:pPr>
            <w:r w:rsidDel="00000000" w:rsidR="00000000" w:rsidRPr="00000000">
              <w:rPr>
                <w:rFonts w:ascii="Arial" w:cs="Arial" w:eastAsia="Arial" w:hAnsi="Arial"/>
                <w:sz w:val="18"/>
                <w:szCs w:val="18"/>
                <w:rtl w:val="0"/>
              </w:rPr>
              <w:t xml:space="preserve">No formal disposal policy; data not securely wiped; disposal not documented; e-waste regulations not followed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C">
            <w:pPr>
              <w:spacing w:after="20" w:before="20" w:lineRule="auto"/>
              <w:rPr/>
            </w:pPr>
            <w:r w:rsidDel="00000000" w:rsidR="00000000" w:rsidRPr="00000000">
              <w:rPr>
                <w:rFonts w:ascii="Arial" w:cs="Arial" w:eastAsia="Arial" w:hAnsi="Arial"/>
                <w:sz w:val="18"/>
                <w:szCs w:val="18"/>
                <w:rtl w:val="0"/>
              </w:rPr>
              <w:t xml:space="preserve">Establish formal disposal policy aligned to NIST SP 800-88 and local e-waste regulations; use certified data destruction tools; retain certificates of destruction; conduct periodic disposal audits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D">
            <w:pPr>
              <w:spacing w:after="20" w:before="20" w:lineRule="auto"/>
              <w:rPr/>
            </w:pPr>
            <w:r w:rsidDel="00000000" w:rsidR="00000000" w:rsidRPr="00000000">
              <w:rPr>
                <w:rFonts w:ascii="Arial" w:cs="Arial" w:eastAsia="Arial" w:hAnsi="Arial"/>
                <w:sz w:val="18"/>
                <w:szCs w:val="18"/>
                <w:rtl w:val="0"/>
              </w:rPr>
              <w:t xml:space="preserve">TCO not tracked or used for decisions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E">
            <w:pPr>
              <w:spacing w:after="20" w:before="20" w:lineRule="auto"/>
              <w:rPr/>
            </w:pPr>
            <w:r w:rsidDel="00000000" w:rsidR="00000000" w:rsidRPr="00000000">
              <w:rPr>
                <w:rFonts w:ascii="Arial" w:cs="Arial" w:eastAsia="Arial" w:hAnsi="Arial"/>
                <w:sz w:val="18"/>
                <w:szCs w:val="18"/>
                <w:rtl w:val="0"/>
              </w:rPr>
              <w:t xml:space="preserve">Cost data scattered across departments; no standard TCO model; lifecycle costs not captured; management unaware of true asset costs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F">
            <w:pPr>
              <w:spacing w:after="20" w:before="20" w:lineRule="auto"/>
              <w:rPr/>
            </w:pPr>
            <w:r w:rsidDel="00000000" w:rsidR="00000000" w:rsidRPr="00000000">
              <w:rPr>
                <w:rFonts w:ascii="Arial" w:cs="Arial" w:eastAsia="Arial" w:hAnsi="Arial"/>
                <w:sz w:val="18"/>
                <w:szCs w:val="18"/>
                <w:rtl w:val="0"/>
              </w:rPr>
              <w:t xml:space="preserve">Define standard TCO model and calculation methodology; integrate cost data from procurement, finance, and ITAM systems; present TCO analysis in budget proposals and lifecycle reviews; train managers on TCO-based decision-making</w:t>
            </w:r>
            <w:r w:rsidDel="00000000" w:rsidR="00000000" w:rsidRPr="00000000">
              <w:rPr>
                <w:rtl w:val="0"/>
              </w:rPr>
            </w:r>
          </w:p>
        </w:tc>
      </w:tr>
    </w:tbl>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3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C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7">
            <w:pPr>
              <w:spacing w:after="20" w:before="20" w:lineRule="auto"/>
              <w:rPr/>
            </w:pPr>
            <w:r w:rsidDel="00000000" w:rsidR="00000000" w:rsidRPr="00000000">
              <w:rPr>
                <w:rFonts w:ascii="Arial" w:cs="Arial" w:eastAsia="Arial" w:hAnsi="Arial"/>
                <w:sz w:val="18"/>
                <w:szCs w:val="18"/>
                <w:rtl w:val="0"/>
              </w:rPr>
              <w:t xml:space="preserve">Analyse computer system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CC">
            <w:pPr>
              <w:spacing w:after="20" w:before="20" w:lineRule="auto"/>
              <w:rPr/>
            </w:pPr>
            <w:r w:rsidDel="00000000" w:rsidR="00000000" w:rsidRPr="00000000">
              <w:rPr>
                <w:rFonts w:ascii="Arial" w:cs="Arial" w:eastAsia="Arial" w:hAnsi="Arial"/>
                <w:sz w:val="18"/>
                <w:szCs w:val="18"/>
                <w:rtl w:val="0"/>
              </w:rPr>
              <w:t xml:space="preserve">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D">
            <w:pPr>
              <w:spacing w:after="20" w:before="20" w:lineRule="auto"/>
              <w:rPr/>
            </w:pPr>
            <w:r w:rsidDel="00000000" w:rsidR="00000000" w:rsidRPr="00000000">
              <w:rPr>
                <w:rFonts w:ascii="Arial" w:cs="Arial" w:eastAsia="Arial" w:hAnsi="Arial"/>
                <w:sz w:val="18"/>
                <w:szCs w:val="18"/>
                <w:rtl w:val="0"/>
              </w:rPr>
              <w:t xml:space="preserve">Understand concepts related to: 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E">
            <w:pPr>
              <w:spacing w:after="20" w:before="20" w:lineRule="auto"/>
              <w:rPr/>
            </w:pPr>
            <w:r w:rsidDel="00000000" w:rsidR="00000000" w:rsidRPr="00000000">
              <w:rPr>
                <w:rFonts w:ascii="Arial" w:cs="Arial" w:eastAsia="Arial" w:hAnsi="Arial"/>
                <w:sz w:val="18"/>
                <w:szCs w:val="18"/>
                <w:rtl w:val="0"/>
              </w:rPr>
              <w:t xml:space="preserve">Successfully execute: 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F">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0">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1">
            <w:pPr>
              <w:spacing w:after="20" w:before="20" w:lineRule="auto"/>
              <w:rPr/>
            </w:pPr>
            <w:r w:rsidDel="00000000" w:rsidR="00000000" w:rsidRPr="00000000">
              <w:rPr>
                <w:rFonts w:ascii="Arial" w:cs="Arial" w:eastAsia="Arial" w:hAnsi="Arial"/>
                <w:sz w:val="18"/>
                <w:szCs w:val="18"/>
                <w:rtl w:val="0"/>
              </w:rPr>
              <w:t xml:space="preserve">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2">
            <w:pPr>
              <w:spacing w:after="20" w:before="20" w:lineRule="auto"/>
              <w:rPr/>
            </w:pPr>
            <w:r w:rsidDel="00000000" w:rsidR="00000000" w:rsidRPr="00000000">
              <w:rPr>
                <w:rFonts w:ascii="Arial" w:cs="Arial" w:eastAsia="Arial" w:hAnsi="Arial"/>
                <w:sz w:val="18"/>
                <w:szCs w:val="18"/>
                <w:rtl w:val="0"/>
              </w:rPr>
              <w:t xml:space="preserve">Understand concepts related to: 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3">
            <w:pPr>
              <w:spacing w:after="20" w:before="20" w:lineRule="auto"/>
              <w:rPr/>
            </w:pPr>
            <w:r w:rsidDel="00000000" w:rsidR="00000000" w:rsidRPr="00000000">
              <w:rPr>
                <w:rFonts w:ascii="Arial" w:cs="Arial" w:eastAsia="Arial" w:hAnsi="Arial"/>
                <w:sz w:val="18"/>
                <w:szCs w:val="18"/>
                <w:rtl w:val="0"/>
              </w:rPr>
              <w:t xml:space="preserve">Successfully execute: 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D6">
            <w:pPr>
              <w:spacing w:after="20" w:before="20" w:lineRule="auto"/>
              <w:rPr/>
            </w:pPr>
            <w:r w:rsidDel="00000000" w:rsidR="00000000" w:rsidRPr="00000000">
              <w:rPr>
                <w:rFonts w:ascii="Arial" w:cs="Arial" w:eastAsia="Arial" w:hAnsi="Arial"/>
                <w:sz w:val="18"/>
                <w:szCs w:val="18"/>
                <w:rtl w:val="0"/>
              </w:rPr>
              <w:t xml:space="preserve">Determine asset management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B">
            <w:pPr>
              <w:spacing w:after="20" w:before="20" w:lineRule="auto"/>
              <w:rPr/>
            </w:pPr>
            <w:r w:rsidDel="00000000" w:rsidR="00000000" w:rsidRPr="00000000">
              <w:rPr>
                <w:rFonts w:ascii="Arial" w:cs="Arial" w:eastAsia="Arial" w:hAnsi="Arial"/>
                <w:sz w:val="18"/>
                <w:szCs w:val="18"/>
                <w:rtl w:val="0"/>
              </w:rPr>
              <w:t xml:space="preserve">Monitor asset tagging and labelling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C">
            <w:pPr>
              <w:spacing w:after="20" w:before="20" w:lineRule="auto"/>
              <w:rPr/>
            </w:pPr>
            <w:r w:rsidDel="00000000" w:rsidR="00000000" w:rsidRPr="00000000">
              <w:rPr>
                <w:rFonts w:ascii="Arial" w:cs="Arial" w:eastAsia="Arial" w:hAnsi="Arial"/>
                <w:sz w:val="18"/>
                <w:szCs w:val="18"/>
                <w:rtl w:val="0"/>
              </w:rPr>
              <w:t xml:space="preserve">Know monitoring tools and alert thresholds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D">
            <w:pPr>
              <w:spacing w:after="20" w:before="20" w:lineRule="auto"/>
              <w:rPr/>
            </w:pPr>
            <w:r w:rsidDel="00000000" w:rsidR="00000000" w:rsidRPr="00000000">
              <w:rPr>
                <w:rFonts w:ascii="Arial" w:cs="Arial" w:eastAsia="Arial" w:hAnsi="Arial"/>
                <w:sz w:val="18"/>
                <w:szCs w:val="18"/>
                <w:rtl w:val="0"/>
              </w:rPr>
              <w:t xml:space="preserve">Monitor systems and respond to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E">
            <w:pPr>
              <w:spacing w:after="20" w:before="20" w:lineRule="auto"/>
              <w:rPr/>
            </w:pPr>
            <w:r w:rsidDel="00000000" w:rsidR="00000000" w:rsidRPr="00000000">
              <w:rPr>
                <w:rFonts w:ascii="Arial" w:cs="Arial" w:eastAsia="Arial" w:hAnsi="Arial"/>
                <w:sz w:val="18"/>
                <w:szCs w:val="18"/>
                <w:rtl w:val="0"/>
              </w:rPr>
              <w:t xml:space="preserve">Practical monitoring; response to simulated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F">
            <w:pPr>
              <w:spacing w:after="20" w:before="20" w:lineRule="auto"/>
              <w:rPr/>
            </w:pPr>
            <w:r w:rsidDel="00000000" w:rsidR="00000000" w:rsidRPr="00000000">
              <w:rPr>
                <w:rFonts w:ascii="Arial" w:cs="Arial" w:eastAsia="Arial" w:hAnsi="Arial"/>
                <w:sz w:val="18"/>
                <w:szCs w:val="18"/>
                <w:rtl w:val="0"/>
              </w:rPr>
              <w:t xml:space="preserve">Monitoring logs; incident response records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E0">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1">
            <w:pPr>
              <w:spacing w:after="20" w:before="20" w:lineRule="auto"/>
              <w:rPr/>
            </w:pPr>
            <w:r w:rsidDel="00000000" w:rsidR="00000000" w:rsidRPr="00000000">
              <w:rPr>
                <w:rFonts w:ascii="Arial" w:cs="Arial" w:eastAsia="Arial" w:hAnsi="Arial"/>
                <w:sz w:val="18"/>
                <w:szCs w:val="18"/>
                <w:rtl w:val="0"/>
              </w:rPr>
              <w:t xml:space="preserve">Understand concepts related to: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2">
            <w:pPr>
              <w:spacing w:after="20" w:before="20" w:lineRule="auto"/>
              <w:rPr/>
            </w:pPr>
            <w:r w:rsidDel="00000000" w:rsidR="00000000" w:rsidRPr="00000000">
              <w:rPr>
                <w:rFonts w:ascii="Arial" w:cs="Arial" w:eastAsia="Arial" w:hAnsi="Arial"/>
                <w:sz w:val="18"/>
                <w:szCs w:val="18"/>
                <w:rtl w:val="0"/>
              </w:rPr>
              <w:t xml:space="preserve">Successfully execute: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3">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4">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E5">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6">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7">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8">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9">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4E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2.1: IT Asset Inventory Analysis and Audit Planning</w:t>
      </w:r>
      <w:r w:rsidDel="00000000" w:rsidR="00000000" w:rsidRPr="00000000">
        <w:rPr>
          <w:rtl w:val="0"/>
        </w:rPr>
      </w:r>
    </w:p>
    <w:p w:rsidR="00000000" w:rsidDel="00000000" w:rsidP="00000000" w:rsidRDefault="00000000" w:rsidRPr="00000000" w14:paraId="000004ED">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inventory report</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system access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checklist</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 template</w:t>
      </w:r>
    </w:p>
    <w:p w:rsidR="00000000" w:rsidDel="00000000" w:rsidP="00000000" w:rsidRDefault="00000000" w:rsidRPr="00000000" w14:paraId="000004F2">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Export current ITAM system inventory across all locations</w:t>
      </w:r>
    </w:p>
    <w:p w:rsidR="00000000" w:rsidDel="00000000" w:rsidP="00000000" w:rsidRDefault="00000000" w:rsidRPr="00000000" w14:paraId="000004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Analyse inventory completeness: compare ITAM records to purchase orders, HR records, network discovery</w:t>
      </w:r>
    </w:p>
    <w:p w:rsidR="00000000" w:rsidDel="00000000" w:rsidP="00000000" w:rsidRDefault="00000000" w:rsidRPr="00000000" w14:paraId="000004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Identify discrepancies: ghost assets, missing tags, incorrect locations</w:t>
      </w:r>
    </w:p>
    <w:p w:rsidR="00000000" w:rsidDel="00000000" w:rsidP="00000000" w:rsidRDefault="00000000" w:rsidRPr="00000000" w14:paraId="000004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Classify assets by type, criticality, age, and condition</w:t>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Calculate inventory accuracy percentage (matching vs total)</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Identify high-risk assets: end-of-life, unsupported versions, security vulnerabilities</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remediation plan for discrepancies and high-risk assets</w:t>
      </w:r>
    </w:p>
    <w:p w:rsidR="00000000" w:rsidDel="00000000" w:rsidP="00000000" w:rsidRDefault="00000000" w:rsidRPr="00000000" w14:paraId="000004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audit findings and remediation roadmap to management</w:t>
      </w:r>
    </w:p>
    <w:p w:rsidR="00000000" w:rsidDel="00000000" w:rsidP="00000000" w:rsidRDefault="00000000" w:rsidRPr="00000000" w14:paraId="000004FB">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Comprehensive asset inventory audit report with remediation plan</w:t>
      </w:r>
      <w:r w:rsidDel="00000000" w:rsidR="00000000" w:rsidRPr="00000000">
        <w:rPr>
          <w:rtl w:val="0"/>
        </w:rPr>
      </w:r>
    </w:p>
    <w:p w:rsidR="00000000" w:rsidDel="00000000" w:rsidP="00000000" w:rsidRDefault="00000000" w:rsidRPr="00000000" w14:paraId="000004FD">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 ] Inventory exported and validated</w:t>
      </w: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 ] Data sources cross-checked</w:t>
      </w: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 ] Discrepancies identified and categorised</w:t>
      </w: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 ] Asset classification completed</w:t>
      </w: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 ] Inventory accuracy calculated</w:t>
      </w: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 ] High-risk assets flagged</w:t>
      </w: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 ] Remediation plan created with timeline</w:t>
      </w: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 ] Management sign-off obtained</w:t>
      </w:r>
      <w:r w:rsidDel="00000000" w:rsidR="00000000" w:rsidRPr="00000000">
        <w:rPr>
          <w:rtl w:val="0"/>
        </w:rPr>
      </w:r>
    </w:p>
    <w:p w:rsidR="00000000" w:rsidDel="00000000" w:rsidP="00000000" w:rsidRDefault="00000000" w:rsidRPr="00000000" w14:paraId="0000050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2.2: Asset Lifecycle Status Management and Workflow</w:t>
      </w:r>
      <w:r w:rsidDel="00000000" w:rsidR="00000000" w:rsidRPr="00000000">
        <w:rPr>
          <w:rtl w:val="0"/>
        </w:rPr>
      </w:r>
    </w:p>
    <w:p w:rsidR="00000000" w:rsidDel="00000000" w:rsidP="00000000" w:rsidRDefault="00000000" w:rsidRPr="00000000" w14:paraId="00000507">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status framework</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Workflow diagram tool</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Approval matrix</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Configuration management tool</w:t>
      </w:r>
    </w:p>
    <w:p w:rsidR="00000000" w:rsidDel="00000000" w:rsidP="00000000" w:rsidRDefault="00000000" w:rsidRPr="00000000" w14:paraId="0000050C">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asset status categories: planning, procurement, deployment, in service, maintenance, pending disposal, disposed</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workflow diagram showing status transitions and required approvals</w:t>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responsibilities: who updates status, who approves transitions</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business rules: conditions triggering status changes, approval requirements</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Design notifications: who gets notified when status changes</w:t>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audit procedures: periodic status reconciliation, data quality checks</w:t>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Configure status fields in ITAM system with workflow automation</w:t>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Train administrators on status update procedures and approvals</w:t>
      </w:r>
    </w:p>
    <w:p w:rsidR="00000000" w:rsidDel="00000000" w:rsidP="00000000" w:rsidRDefault="00000000" w:rsidRPr="00000000" w14:paraId="0000051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Documented asset status workflow integrated into ITAM system</w:t>
      </w:r>
      <w:r w:rsidDel="00000000" w:rsidR="00000000" w:rsidRPr="00000000">
        <w:rPr>
          <w:rtl w:val="0"/>
        </w:rPr>
      </w:r>
    </w:p>
    <w:p w:rsidR="00000000" w:rsidDel="00000000" w:rsidP="00000000" w:rsidRDefault="00000000" w:rsidRPr="00000000" w14:paraId="0000051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 ] Status categories defined</w:t>
      </w: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 ] Workflow diagram created</w:t>
      </w: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 ] Approval rules documented</w:t>
      </w: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w:cs="Arial" w:eastAsia="Arial" w:hAnsi="Arial"/>
          <w:sz w:val="20"/>
          <w:szCs w:val="20"/>
          <w:rtl w:val="0"/>
        </w:rPr>
        <w:t xml:space="preserve">[ ] Responsibilities assigned</w:t>
      </w: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w:cs="Arial" w:eastAsia="Arial" w:hAnsi="Arial"/>
          <w:sz w:val="20"/>
          <w:szCs w:val="20"/>
          <w:rtl w:val="0"/>
        </w:rPr>
        <w:t xml:space="preserve">[ ] Notifications configured</w:t>
      </w: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 ] Audit procedures established</w:t>
      </w: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 ] System configuration completed</w:t>
      </w: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 ] Training delivered</w:t>
      </w:r>
      <w:r w:rsidDel="00000000" w:rsidR="00000000" w:rsidRPr="00000000">
        <w:rPr>
          <w:rtl w:val="0"/>
        </w:rPr>
      </w:r>
    </w:p>
    <w:p w:rsidR="00000000" w:rsidDel="00000000" w:rsidP="00000000" w:rsidRDefault="00000000" w:rsidRPr="00000000" w14:paraId="00000520">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2.3: TCO Analysis and Capacity Planning</w:t>
      </w: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TCO template</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Capacity calculator</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Historical cost data</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Vendor pricing</w:t>
      </w:r>
    </w:p>
    <w:p w:rsidR="00000000" w:rsidDel="00000000" w:rsidP="00000000" w:rsidRDefault="00000000" w:rsidRPr="00000000" w14:paraId="0000052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TCO model components: acquisition, deployment, operation, maintenance, support, energy, disposal</w:t>
      </w:r>
    </w:p>
    <w:p w:rsidR="00000000" w:rsidDel="00000000" w:rsidP="00000000" w:rsidRDefault="00000000" w:rsidRPr="00000000" w14:paraId="000005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Collect historical cost data for each asset type</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TCO calculator for hardware refresh decisions (lease vs buy)</w:t>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Analyse space requirements: current utilisation, growth forecast, cooling/power capacity</w:t>
      </w:r>
    </w:p>
    <w:p w:rsidR="00000000" w:rsidDel="00000000" w:rsidP="00000000" w:rsidRDefault="00000000" w:rsidRPr="00000000" w14:paraId="000005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Forecast 3-year space and infrastructure needs</w:t>
      </w:r>
    </w:p>
    <w:p w:rsidR="00000000" w:rsidDel="00000000" w:rsidP="00000000" w:rsidRDefault="00000000" w:rsidRPr="00000000" w14:paraId="000005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Evaluate alternative solutions: on-premise vs cloud, internal vs outsourced</w:t>
      </w:r>
    </w:p>
    <w:p w:rsidR="00000000" w:rsidDel="00000000" w:rsidP="00000000" w:rsidRDefault="00000000" w:rsidRPr="00000000" w14:paraId="000005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cost-benefit comparison models for decision support</w:t>
      </w:r>
    </w:p>
    <w:p w:rsidR="00000000" w:rsidDel="00000000" w:rsidP="00000000" w:rsidRDefault="00000000" w:rsidRPr="00000000" w14:paraId="000005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TCO and space analysis to finance and operations leadership</w:t>
      </w:r>
    </w:p>
    <w:p w:rsidR="00000000" w:rsidDel="00000000" w:rsidP="00000000" w:rsidRDefault="00000000" w:rsidRPr="00000000" w14:paraId="0000052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TCO model and space forecast supporting strategic planning</w:t>
      </w:r>
      <w:r w:rsidDel="00000000" w:rsidR="00000000" w:rsidRPr="00000000">
        <w:rPr>
          <w:rtl w:val="0"/>
        </w:rPr>
      </w:r>
    </w:p>
    <w:p w:rsidR="00000000" w:rsidDel="00000000" w:rsidP="00000000" w:rsidRDefault="00000000" w:rsidRPr="00000000" w14:paraId="0000053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w:cs="Arial" w:eastAsia="Arial" w:hAnsi="Arial"/>
          <w:sz w:val="20"/>
          <w:szCs w:val="20"/>
          <w:rtl w:val="0"/>
        </w:rPr>
        <w:t xml:space="preserve">[ ] TCO model components defined</w:t>
      </w: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w:cs="Arial" w:eastAsia="Arial" w:hAnsi="Arial"/>
          <w:sz w:val="20"/>
          <w:szCs w:val="20"/>
          <w:rtl w:val="0"/>
        </w:rPr>
        <w:t xml:space="preserve">[ ] Historical data collected and analyzed</w:t>
      </w: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w:cs="Arial" w:eastAsia="Arial" w:hAnsi="Arial"/>
          <w:sz w:val="20"/>
          <w:szCs w:val="20"/>
          <w:rtl w:val="0"/>
        </w:rPr>
        <w:t xml:space="preserve">[ ] TCO calculator functional</w:t>
      </w: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w:cs="Arial" w:eastAsia="Arial" w:hAnsi="Arial"/>
          <w:sz w:val="20"/>
          <w:szCs w:val="20"/>
          <w:rtl w:val="0"/>
        </w:rPr>
        <w:t xml:space="preserve">[ ] Space requirements forecasted</w:t>
      </w: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w:cs="Arial" w:eastAsia="Arial" w:hAnsi="Arial"/>
          <w:sz w:val="20"/>
          <w:szCs w:val="20"/>
          <w:rtl w:val="0"/>
        </w:rPr>
        <w:t xml:space="preserve">[ ] Growth projections documented</w:t>
      </w: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 ] Alternative solutions evaluated</w:t>
      </w: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w:cs="Arial" w:eastAsia="Arial" w:hAnsi="Arial"/>
          <w:sz w:val="20"/>
          <w:szCs w:val="20"/>
          <w:rtl w:val="0"/>
        </w:rPr>
        <w:t xml:space="preserve">[ ] Cost-benefit models created</w:t>
      </w: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w:cs="Arial" w:eastAsia="Arial" w:hAnsi="Arial"/>
          <w:sz w:val="20"/>
          <w:szCs w:val="20"/>
          <w:rtl w:val="0"/>
        </w:rPr>
        <w:t xml:space="preserve">[ ] Analysis presented to decision-makers</w:t>
      </w:r>
      <w:r w:rsidDel="00000000" w:rsidR="00000000" w:rsidRPr="00000000">
        <w:rPr>
          <w:rtl w:val="0"/>
        </w:rPr>
      </w:r>
    </w:p>
    <w:p w:rsidR="00000000" w:rsidDel="00000000" w:rsidP="00000000" w:rsidRDefault="00000000" w:rsidRPr="00000000" w14:paraId="0000053A">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2.4: ITAM System Selection and Implementation Planning</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vendor comparison matrix</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document</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roadmap</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case template</w:t>
      </w:r>
    </w:p>
    <w:p w:rsidR="00000000" w:rsidDel="00000000" w:rsidP="00000000" w:rsidRDefault="00000000" w:rsidRPr="00000000" w14:paraId="0000054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Document business requirements: asset types, discovery capabilities, integration needs, reporting</w:t>
      </w:r>
    </w:p>
    <w:p w:rsidR="00000000" w:rsidDel="00000000" w:rsidP="00000000" w:rsidRDefault="00000000" w:rsidRPr="00000000" w14:paraId="000005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evaluation criteria scorecard: functionality, scalability, cost, vendor support, roadmap</w:t>
      </w:r>
    </w:p>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Research ITAM platforms: ServiceNow, Lansweeper, Snipe-IT, others</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vendor comparison matrix with weighted scoring</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Develop RFP (Request for Proposal) for finalists</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Conduct demonstrations and reference customer interviews</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business case: implementation costs, ongoing costs, benefits (cost savings, efficiency, compliance)</w:t>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phased implementation: data migration, user training, process alignment</w:t>
      </w:r>
    </w:p>
    <w:p w:rsidR="00000000" w:rsidDel="00000000" w:rsidP="00000000" w:rsidRDefault="00000000" w:rsidRPr="00000000" w14:paraId="00000549">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ITAM vendor selection and implementation roadmap</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w:cs="Arial" w:eastAsia="Arial" w:hAnsi="Arial"/>
          <w:sz w:val="20"/>
          <w:szCs w:val="20"/>
          <w:rtl w:val="0"/>
        </w:rPr>
        <w:t xml:space="preserve">[ ] Requirements documented</w:t>
      </w: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w:cs="Arial" w:eastAsia="Arial" w:hAnsi="Arial"/>
          <w:sz w:val="20"/>
          <w:szCs w:val="20"/>
          <w:rtl w:val="0"/>
        </w:rPr>
        <w:t xml:space="preserve">[ ] Evaluation criteria defined</w:t>
      </w: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w:cs="Arial" w:eastAsia="Arial" w:hAnsi="Arial"/>
          <w:sz w:val="20"/>
          <w:szCs w:val="20"/>
          <w:rtl w:val="0"/>
        </w:rPr>
        <w:t xml:space="preserve">[ ] Vendor research completed</w:t>
      </w: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w:cs="Arial" w:eastAsia="Arial" w:hAnsi="Arial"/>
          <w:sz w:val="20"/>
          <w:szCs w:val="20"/>
          <w:rtl w:val="0"/>
        </w:rPr>
        <w:t xml:space="preserve">[ ] Comparison matrix created</w:t>
      </w: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w:cs="Arial" w:eastAsia="Arial" w:hAnsi="Arial"/>
          <w:sz w:val="20"/>
          <w:szCs w:val="20"/>
          <w:rtl w:val="0"/>
        </w:rPr>
        <w:t xml:space="preserve">[ ] RFP issued</w:t>
      </w: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w:cs="Arial" w:eastAsia="Arial" w:hAnsi="Arial"/>
          <w:sz w:val="20"/>
          <w:szCs w:val="20"/>
          <w:rtl w:val="0"/>
        </w:rPr>
        <w:t xml:space="preserve">[ ] Demonstrations conducted</w:t>
      </w: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w:cs="Arial" w:eastAsia="Arial" w:hAnsi="Arial"/>
          <w:sz w:val="20"/>
          <w:szCs w:val="20"/>
          <w:rtl w:val="0"/>
        </w:rPr>
        <w:t xml:space="preserve">[ ] Business case approved</w:t>
      </w: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w:cs="Arial" w:eastAsia="Arial" w:hAnsi="Arial"/>
          <w:sz w:val="20"/>
          <w:szCs w:val="20"/>
          <w:rtl w:val="0"/>
        </w:rPr>
        <w:t xml:space="preserve">[ ] Implementation timeline finalized</w:t>
      </w:r>
      <w:r w:rsidDel="00000000" w:rsidR="00000000" w:rsidRPr="00000000">
        <w:rPr>
          <w:rtl w:val="0"/>
        </w:rPr>
      </w:r>
    </w:p>
    <w:p w:rsidR="00000000" w:rsidDel="00000000" w:rsidP="00000000" w:rsidRDefault="00000000" w:rsidRPr="00000000" w14:paraId="00000554">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2.5: Asset Identification Strategy and Audit Program</w:t>
      </w:r>
      <w:r w:rsidDel="00000000" w:rsidR="00000000" w:rsidRPr="00000000">
        <w:rPr>
          <w:rtl w:val="0"/>
        </w:rPr>
      </w:r>
    </w:p>
    <w:p w:rsidR="00000000" w:rsidDel="00000000" w:rsidP="00000000" w:rsidRDefault="00000000" w:rsidRPr="00000000" w14:paraId="00000555">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Tagging standards document</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Barcode/RFID options</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checklist</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Tag printer and samples</w:t>
      </w:r>
    </w:p>
    <w:p w:rsidR="00000000" w:rsidDel="00000000" w:rsidP="00000000" w:rsidRDefault="00000000" w:rsidRPr="00000000" w14:paraId="0000055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existing tagging standards and identify improvements</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Compare barcode vs RFID: cost, durability, scanning speed, environmental factors</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Design tag format: unique ID, asset type, location, QR code</w:t>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Define tag placement standards for different asset types</w:t>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tag replacement criteria: faded, damaged, illegible</w:t>
      </w:r>
    </w:p>
    <w:p w:rsidR="00000000" w:rsidDel="00000000" w:rsidP="00000000" w:rsidRDefault="00000000" w:rsidRPr="00000000" w14:paraId="000005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tagging campaign: scheduling, resource allocation, training</w:t>
      </w:r>
    </w:p>
    <w:p w:rsidR="00000000" w:rsidDel="00000000" w:rsidP="00000000" w:rsidRDefault="00000000" w:rsidRPr="00000000" w14:paraId="000005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audit procedures: periodic verification, completeness checks, exception reporting</w:t>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Configure automated alerting for missing or non-compliant tags</w:t>
      </w:r>
    </w:p>
    <w:p w:rsidR="00000000" w:rsidDel="00000000" w:rsidP="00000000" w:rsidRDefault="00000000" w:rsidRPr="00000000" w14:paraId="0000056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Asset tagging standards and automated audit program</w:t>
      </w:r>
      <w:r w:rsidDel="00000000" w:rsidR="00000000" w:rsidRPr="00000000">
        <w:rPr>
          <w:rtl w:val="0"/>
        </w:rPr>
      </w:r>
    </w:p>
    <w:p w:rsidR="00000000" w:rsidDel="00000000" w:rsidP="00000000" w:rsidRDefault="00000000" w:rsidRPr="00000000" w14:paraId="0000056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 ] Tagging technology evaluated</w:t>
      </w: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 ] Tag format standardized</w:t>
      </w: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 ] Placement rules documented</w:t>
      </w: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 ] Replacement criteria established</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 ] Tagging campaign planned</w:t>
      </w: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 ] Audit procedures designed</w:t>
      </w: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w:cs="Arial" w:eastAsia="Arial" w:hAnsi="Arial"/>
          <w:sz w:val="20"/>
          <w:szCs w:val="20"/>
          <w:rtl w:val="0"/>
        </w:rPr>
        <w:t xml:space="preserve">[ ] Automation configured</w:t>
      </w: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 ] Training prepared</w:t>
      </w:r>
      <w:r w:rsidDel="00000000" w:rsidR="00000000" w:rsidRPr="00000000">
        <w:rPr>
          <w:rtl w:val="0"/>
        </w:rPr>
      </w:r>
    </w:p>
    <w:p w:rsidR="00000000" w:rsidDel="00000000" w:rsidP="00000000" w:rsidRDefault="00000000" w:rsidRPr="00000000" w14:paraId="0000056E">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2.6: Secure Asset Disposal and Compliance</w:t>
      </w:r>
      <w:r w:rsidDel="00000000" w:rsidR="00000000" w:rsidRPr="00000000">
        <w:rPr>
          <w:rtl w:val="0"/>
        </w:rPr>
      </w:r>
    </w:p>
    <w:p w:rsidR="00000000" w:rsidDel="00000000" w:rsidP="00000000" w:rsidRDefault="00000000" w:rsidRPr="00000000" w14:paraId="0000056F">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NIST SP 800-88 reference</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Disposal policy template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destruction vendor list</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template</w:t>
      </w:r>
    </w:p>
    <w:p w:rsidR="00000000" w:rsidDel="00000000" w:rsidP="00000000" w:rsidRDefault="00000000" w:rsidRPr="00000000" w14:paraId="0000057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regulatory requirements: PDPA, e-waste disposal, environmental standards</w:t>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Design disposal workflow: identification, data sanitisation, certification, logistics</w:t>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data destruction methods: Clear (overwrite), Purge (degaussing), Destroy (physical shredding)</w:t>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Evaluate data destruction vendors: capabilities, certifications, costs, turnaround</w:t>
      </w:r>
    </w:p>
    <w:p w:rsidR="00000000" w:rsidDel="00000000" w:rsidP="00000000" w:rsidRDefault="00000000" w:rsidRPr="00000000" w14:paraId="00000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disposal policy: approval requirements, vendor selection, documentation</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Design asset decommissioning checklist: data backup, asset wiping, tag removal, condition assessment</w:t>
      </w:r>
    </w:p>
    <w:p w:rsidR="00000000" w:rsidDel="00000000" w:rsidP="00000000" w:rsidRDefault="00000000" w:rsidRPr="00000000" w14:paraId="000005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certificate of destruction template for audit trail</w:t>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secure logistics: transportation, storage, tracking of disposed assets</w:t>
      </w:r>
    </w:p>
    <w:p w:rsidR="00000000" w:rsidDel="00000000" w:rsidP="00000000" w:rsidRDefault="00000000" w:rsidRPr="00000000" w14:paraId="0000057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w:cs="Arial" w:eastAsia="Arial" w:hAnsi="Arial"/>
          <w:sz w:val="20"/>
          <w:szCs w:val="20"/>
          <w:rtl w:val="0"/>
        </w:rPr>
        <w:t xml:space="preserve">NIST-aligned asset disposal process with vendor contracts and documentation</w:t>
      </w:r>
      <w:r w:rsidDel="00000000" w:rsidR="00000000" w:rsidRPr="00000000">
        <w:rPr>
          <w:rtl w:val="0"/>
        </w:rPr>
      </w:r>
    </w:p>
    <w:p w:rsidR="00000000" w:rsidDel="00000000" w:rsidP="00000000" w:rsidRDefault="00000000" w:rsidRPr="00000000" w14:paraId="0000057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 ] Regulatory requirements identified</w:t>
      </w: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 ] Disposal workflow documented</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 ] Data destruction methods evaluated</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 ] Vendors selected and contracted</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 ] Disposal policy approved</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 ] Decommissioning checklist created</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 ] Certificate template prepared</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 ] Logistics plan finalized</w:t>
      </w:r>
      <w:r w:rsidDel="00000000" w:rsidR="00000000" w:rsidRPr="00000000">
        <w:rPr>
          <w:rtl w:val="0"/>
        </w:rPr>
      </w:r>
    </w:p>
    <w:p w:rsidR="00000000" w:rsidDel="00000000" w:rsidP="00000000" w:rsidRDefault="00000000" w:rsidRPr="00000000" w14:paraId="0000058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2.7: Asset Management Reporting and Analytics</w:t>
      </w:r>
      <w:r w:rsidDel="00000000" w:rsidR="00000000" w:rsidRPr="00000000">
        <w:rPr>
          <w:rtl w:val="0"/>
        </w:rPr>
      </w:r>
    </w:p>
    <w:p w:rsidR="00000000" w:rsidDel="00000000" w:rsidP="00000000" w:rsidRDefault="00000000" w:rsidRPr="00000000" w14:paraId="00000589">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 tool (Power BI, Excel)</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system data export</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template</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KPI definitions</w:t>
      </w:r>
    </w:p>
    <w:p w:rsidR="00000000" w:rsidDel="00000000" w:rsidP="00000000" w:rsidRDefault="00000000" w:rsidRPr="00000000" w14:paraId="0000058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asset management KPIs: inventory accuracy, lifecycle status, TCO per asset type, disposal compliance</w:t>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automated report queries from ITAM system</w:t>
      </w:r>
    </w:p>
    <w:p w:rsidR="00000000" w:rsidDel="00000000" w:rsidP="00000000" w:rsidRDefault="00000000" w:rsidRPr="00000000" w14:paraId="000005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Design operational dashboard: inventory completeness, high-risk assets, aging equipment</w:t>
      </w:r>
    </w:p>
    <w:p w:rsidR="00000000" w:rsidDel="00000000" w:rsidP="00000000" w:rsidRDefault="00000000" w:rsidRPr="00000000" w14:paraId="00000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Design management dashboard: asset costs, lifecycle status distribution, disposal pipeline</w:t>
      </w:r>
    </w:p>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executive summary report: key metrics, trends, compliance status, recommendations</w:t>
      </w:r>
    </w:p>
    <w:p w:rsidR="00000000" w:rsidDel="00000000" w:rsidP="00000000" w:rsidRDefault="00000000" w:rsidRPr="00000000" w14:paraId="00000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report distribution: weekly/monthly automated emails to stakeholders</w:t>
      </w:r>
    </w:p>
    <w:p w:rsidR="00000000" w:rsidDel="00000000" w:rsidP="00000000" w:rsidRDefault="00000000" w:rsidRPr="00000000" w14:paraId="000005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drill-down capability: executives can explore detail behind summary metrics</w:t>
      </w:r>
    </w:p>
    <w:p w:rsidR="00000000" w:rsidDel="00000000" w:rsidP="00000000" w:rsidRDefault="00000000" w:rsidRPr="00000000" w14:paraId="000005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Test reporting pipeline and validate accuracy against source data</w:t>
      </w:r>
    </w:p>
    <w:p w:rsidR="00000000" w:rsidDel="00000000" w:rsidP="00000000" w:rsidRDefault="00000000" w:rsidRPr="00000000" w14:paraId="00000597">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Automated asset management reporting suite with dashboards and trending</w:t>
      </w:r>
      <w:r w:rsidDel="00000000" w:rsidR="00000000" w:rsidRPr="00000000">
        <w:rPr>
          <w:rtl w:val="0"/>
        </w:rPr>
      </w:r>
    </w:p>
    <w:p w:rsidR="00000000" w:rsidDel="00000000" w:rsidP="00000000" w:rsidRDefault="00000000" w:rsidRPr="00000000" w14:paraId="00000599">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 ] KPIs defined and validated</w:t>
      </w: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 ] Data extraction queries created</w:t>
      </w: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 ] Operational dashboard designed</w:t>
      </w: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 ] Management dashboard designed</w:t>
      </w: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 ] Executive report template created</w:t>
      </w: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 ] Automation configured</w:t>
      </w: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 ] Drill-down capability tested</w:t>
      </w: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 ] Accuracy verified</w:t>
      </w:r>
      <w:r w:rsidDel="00000000" w:rsidR="00000000" w:rsidRPr="00000000">
        <w:rPr>
          <w:rtl w:val="0"/>
        </w:rPr>
      </w:r>
    </w:p>
    <w:p w:rsidR="00000000" w:rsidDel="00000000" w:rsidP="00000000" w:rsidRDefault="00000000" w:rsidRPr="00000000" w14:paraId="000005A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asset inventory reports and lifecycle analysis to senior management; prepare asset disposal and procurement justifications for board approval; communicate asset tagging and tracking policies to all departments</w:t>
      </w: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cross-departmental asset stocktake and reconciliation activities; collaborate with finance on TCO analysis and budget forecasting; coordinate with procurement and facilities on asset deployment and disposal</w:t>
      </w: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Resolve discrepancies between physical inventory and asset records; evaluate repair-versus-replace decisions using lifecycle cost data; address ghost assets and untracked equipment through audit and reconciliation</w:t>
      </w: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Proactively identify assets approaching end-of-life and plan replacements; drive adoption of automated ITAM tools to replace manual tracking; take responsibility for asset register accuracy and compliance</w:t>
      </w: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asset lifecycle plans aligned with organisational growth and budget cycles; organize periodic physical stocktakes and reconciliation schedules; manage asset disposal workflows in compliance with regulations</w:t>
      </w: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asset disposal complies with data protection regulations and e-waste standards; manage risk of data exposure on decommissioned equipment; maintain audit trails for all asset movements and status changes</w:t>
      </w: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ITAM software for asset tracking, tagging, and reporting; manage barcode/RFID labelling systems; leverage asset data for capacity planning and TCO analysis</w:t>
      </w: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ITAM best practices and asset management standards; analyze asset failure and cost trends to improve lifecycle planning; learn from disposal audits to refine decommissioning procedures</w:t>
      </w:r>
      <w:r w:rsidDel="00000000" w:rsidR="00000000" w:rsidRPr="00000000">
        <w:rPr>
          <w:rtl w:val="0"/>
        </w:rPr>
      </w:r>
    </w:p>
    <w:p w:rsidR="00000000" w:rsidDel="00000000" w:rsidP="00000000" w:rsidRDefault="00000000" w:rsidRPr="00000000" w14:paraId="000005A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5B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5B8">
      <w:pPr>
        <w:rPr/>
      </w:pPr>
      <w:r w:rsidDel="00000000" w:rsidR="00000000" w:rsidRPr="00000000">
        <w:br w:type="page"/>
      </w:r>
      <w:r w:rsidDel="00000000" w:rsidR="00000000" w:rsidRPr="00000000">
        <w:rPr>
          <w:rtl w:val="0"/>
        </w:rPr>
      </w:r>
    </w:p>
    <w:p w:rsidR="00000000" w:rsidDel="00000000" w:rsidP="00000000" w:rsidRDefault="00000000" w:rsidRPr="00000000" w14:paraId="000005B9">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3: Computer System Security Management (L5, 300 hrs)</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tbl>
      <w:tblPr>
        <w:tblStyle w:val="Table3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BB">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BC">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BE">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BF">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1">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C2">
            <w:pPr>
              <w:spacing w:after="40" w:before="40" w:lineRule="auto"/>
              <w:rPr/>
            </w:pPr>
            <w:r w:rsidDel="00000000" w:rsidR="00000000" w:rsidRPr="00000000">
              <w:rPr>
                <w:rFonts w:ascii="Arial" w:cs="Arial" w:eastAsia="Arial" w:hAnsi="Arial"/>
                <w:b w:val="1"/>
                <w:bCs w:val="1"/>
                <w:sz w:val="18"/>
                <w:szCs w:val="18"/>
                <w:rtl w:val="0"/>
              </w:rPr>
              <w:t xml:space="preserve">CoCu 3: Computer System Security Management (L5, 300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4">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C5">
            <w:pPr>
              <w:spacing w:after="40" w:before="40" w:lineRule="auto"/>
              <w:rPr/>
            </w:pPr>
            <w:r w:rsidDel="00000000" w:rsidR="00000000" w:rsidRPr="00000000">
              <w:rPr>
                <w:rFonts w:ascii="Arial" w:cs="Arial" w:eastAsia="Arial" w:hAnsi="Arial"/>
                <w:b w:val="1"/>
                <w:bCs w:val="1"/>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7">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5C8">
            <w:pPr>
              <w:spacing w:after="40" w:before="40" w:lineRule="auto"/>
              <w:rPr/>
            </w:pPr>
            <w:r w:rsidDel="00000000" w:rsidR="00000000" w:rsidRPr="00000000">
              <w:rPr>
                <w:rFonts w:ascii="Arial" w:cs="Arial" w:eastAsia="Arial" w:hAnsi="Arial"/>
                <w:b w:val="1"/>
                <w:bCs w:val="1"/>
                <w:sz w:val="18"/>
                <w:szCs w:val="18"/>
                <w:rtl w:val="0"/>
              </w:rPr>
              <w:t xml:space="preserve">IT-020-5:2013 - CoCu 3 / P(3/7)</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tl w:val="0"/>
              </w:rPr>
            </w:r>
          </w:p>
        </w:tc>
      </w:tr>
    </w:tbl>
    <w:p w:rsidR="00000000" w:rsidDel="00000000" w:rsidP="00000000" w:rsidRDefault="00000000" w:rsidRPr="00000000" w14:paraId="000005CA">
      <w:pPr>
        <w:rPr/>
      </w:pPr>
      <w:r w:rsidDel="00000000" w:rsidR="00000000" w:rsidRPr="00000000">
        <w:rPr>
          <w:rtl w:val="0"/>
        </w:rPr>
      </w:r>
    </w:p>
    <w:tbl>
      <w:tblPr>
        <w:tblStyle w:val="Table3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D">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E">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F">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1">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2">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4">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5">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6">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7">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8">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9">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A">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B">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C">
            <w:pPr>
              <w:spacing w:after="20" w:before="20" w:lineRule="auto"/>
              <w:rPr/>
            </w:pPr>
            <w:r w:rsidDel="00000000" w:rsidR="00000000" w:rsidRPr="00000000">
              <w:rPr>
                <w:rFonts w:ascii="Arial" w:cs="Arial" w:eastAsia="Arial" w:hAnsi="Arial"/>
                <w:sz w:val="18"/>
                <w:szCs w:val="18"/>
                <w:rtl w:val="0"/>
              </w:rPr>
              <w:t xml:space="preserve">PAGE: 121 - 132</w:t>
            </w:r>
            <w:r w:rsidDel="00000000" w:rsidR="00000000" w:rsidRPr="00000000">
              <w:rPr>
                <w:rtl w:val="0"/>
              </w:rPr>
            </w:r>
          </w:p>
        </w:tc>
      </w:tr>
    </w:tbl>
    <w:p w:rsidR="00000000" w:rsidDel="00000000" w:rsidP="00000000" w:rsidRDefault="00000000" w:rsidRPr="00000000" w14:paraId="000005DD">
      <w:pPr>
        <w:rPr/>
      </w:pPr>
      <w:r w:rsidDel="00000000" w:rsidR="00000000" w:rsidRPr="00000000">
        <w:rPr>
          <w:rtl w:val="0"/>
        </w:rPr>
      </w:r>
    </w:p>
    <w:tbl>
      <w:tblPr>
        <w:tblStyle w:val="Table3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MULTI-SITE ENVIRONMENT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REGULATED / COMPLIANCE-DRIVEN ENVIRONMENT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1">
            <w:pPr>
              <w:spacing w:after="20" w:before="20" w:lineRule="auto"/>
              <w:rPr/>
            </w:pPr>
            <w:r w:rsidDel="00000000" w:rsidR="00000000" w:rsidRPr="00000000">
              <w:rPr>
                <w:rFonts w:ascii="Arial" w:cs="Arial" w:eastAsia="Arial" w:hAnsi="Arial"/>
                <w:sz w:val="18"/>
                <w:szCs w:val="18"/>
                <w:rtl w:val="0"/>
              </w:rPr>
              <w:t xml:space="preserve">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2">
            <w:pPr>
              <w:spacing w:after="20" w:before="20" w:lineRule="auto"/>
              <w:rPr/>
            </w:pPr>
            <w:r w:rsidDel="00000000" w:rsidR="00000000" w:rsidRPr="00000000">
              <w:rPr>
                <w:rFonts w:ascii="Arial" w:cs="Arial" w:eastAsia="Arial" w:hAnsi="Arial"/>
                <w:sz w:val="18"/>
                <w:szCs w:val="18"/>
                <w:rtl w:val="0"/>
              </w:rPr>
              <w:t xml:space="preserve">Enterprise-wide security programme covering multiple departments and sites. Requirements derived from ISO/IEC 27002 and company policy. Scope includes physical, procedural, and technical controls across servers, endpoints, and network infrastructure.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3">
            <w:pPr>
              <w:spacing w:after="20" w:before="20" w:lineRule="auto"/>
              <w:rPr/>
            </w:pPr>
            <w:r w:rsidDel="00000000" w:rsidR="00000000" w:rsidRPr="00000000">
              <w:rPr>
                <w:rFonts w:ascii="Arial" w:cs="Arial" w:eastAsia="Arial" w:hAnsi="Arial"/>
                <w:sz w:val="18"/>
                <w:szCs w:val="18"/>
                <w:rtl w:val="0"/>
              </w:rPr>
              <w:t xml:space="preserve">Security programme driven by regulatory obligations (e.g. Computer Crime Act 1997, PDPA 2010, Bank Negara RMiT). Compliance checklist and audit trail are mandatory. Third-party auditors may be involved.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4">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5">
            <w:pPr>
              <w:spacing w:after="20" w:before="20" w:lineRule="auto"/>
              <w:rPr/>
            </w:pPr>
            <w:r w:rsidDel="00000000" w:rsidR="00000000" w:rsidRPr="00000000">
              <w:rPr>
                <w:rFonts w:ascii="Arial" w:cs="Arial" w:eastAsia="Arial" w:hAnsi="Arial"/>
                <w:sz w:val="18"/>
                <w:szCs w:val="18"/>
                <w:rtl w:val="0"/>
              </w:rPr>
              <w:t xml:space="preserve">Security management plan with budget for tools (SIEM, antivirus, encryption), staff training, and outsourced penetration testing. Cost-benefit analysis presented to management for approval.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6">
            <w:pPr>
              <w:spacing w:after="20" w:before="20" w:lineRule="auto"/>
              <w:rPr/>
            </w:pPr>
            <w:r w:rsidDel="00000000" w:rsidR="00000000" w:rsidRPr="00000000">
              <w:rPr>
                <w:rFonts w:ascii="Arial" w:cs="Arial" w:eastAsia="Arial" w:hAnsi="Arial"/>
                <w:sz w:val="18"/>
                <w:szCs w:val="18"/>
                <w:rtl w:val="0"/>
              </w:rPr>
              <w:t xml:space="preserve">Security management plan must map controls to regulatory clauses. Budget includes compliance audit fees, certification costs, and specialised legal or consulting resources.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7">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8">
            <w:pPr>
              <w:spacing w:after="20" w:before="20" w:lineRule="auto"/>
              <w:rPr/>
            </w:pPr>
            <w:r w:rsidDel="00000000" w:rsidR="00000000" w:rsidRPr="00000000">
              <w:rPr>
                <w:rFonts w:ascii="Arial" w:cs="Arial" w:eastAsia="Arial" w:hAnsi="Arial"/>
                <w:sz w:val="18"/>
                <w:szCs w:val="18"/>
                <w:rtl w:val="0"/>
              </w:rPr>
              <w:t xml:space="preserve">Security management report covering risk register, incident summary, control effectiveness, and cost analysis. Presented to IT steering committee.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9">
            <w:pPr>
              <w:spacing w:after="20" w:before="20" w:lineRule="auto"/>
              <w:rPr/>
            </w:pPr>
            <w:r w:rsidDel="00000000" w:rsidR="00000000" w:rsidRPr="00000000">
              <w:rPr>
                <w:rFonts w:ascii="Arial" w:cs="Arial" w:eastAsia="Arial" w:hAnsi="Arial"/>
                <w:sz w:val="18"/>
                <w:szCs w:val="18"/>
                <w:rtl w:val="0"/>
              </w:rPr>
              <w:t xml:space="preserve">Security management report with compliance status matrix, audit findings, remediation timeline, and evidence package for regulators or auditors.</w:t>
            </w:r>
            <w:r w:rsidDel="00000000" w:rsidR="00000000" w:rsidRPr="00000000">
              <w:rPr>
                <w:rtl w:val="0"/>
              </w:rPr>
            </w:r>
          </w:p>
        </w:tc>
      </w:tr>
    </w:tbl>
    <w:p w:rsidR="00000000" w:rsidDel="00000000" w:rsidP="00000000" w:rsidRDefault="00000000" w:rsidRPr="00000000" w14:paraId="000005EA">
      <w:pPr>
        <w:rPr/>
      </w:pPr>
      <w:r w:rsidDel="00000000" w:rsidR="00000000" w:rsidRPr="00000000">
        <w:rPr>
          <w:rtl w:val="0"/>
        </w:rPr>
      </w:r>
    </w:p>
    <w:tbl>
      <w:tblPr>
        <w:tblStyle w:val="Table4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E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D">
            <w:pPr>
              <w:spacing w:after="20" w:before="20" w:lineRule="auto"/>
              <w:rPr/>
            </w:pPr>
            <w:r w:rsidDel="00000000" w:rsidR="00000000" w:rsidRPr="00000000">
              <w:rPr>
                <w:rFonts w:ascii="Arial" w:cs="Arial" w:eastAsia="Arial" w:hAnsi="Arial"/>
                <w:sz w:val="18"/>
                <w:szCs w:val="18"/>
                <w:rtl w:val="0"/>
              </w:rPr>
              <w:t xml:space="preserve">ISO/IEC 27002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E">
            <w:pPr>
              <w:spacing w:after="20" w:before="20" w:lineRule="auto"/>
              <w:rPr/>
            </w:pPr>
            <w:r w:rsidDel="00000000" w:rsidR="00000000" w:rsidRPr="00000000">
              <w:rPr>
                <w:rFonts w:ascii="Arial" w:cs="Arial" w:eastAsia="Arial" w:hAnsi="Arial"/>
                <w:sz w:val="18"/>
                <w:szCs w:val="18"/>
                <w:rtl w:val="0"/>
              </w:rPr>
              <w:t xml:space="preserve">International standard providing a reference set of information security controls and implementation guidance. Used as the baseline for establishing, implementing, and improving an organisation's information security management system (ISMS). Controls are grouped into categories such as access control, cryptography, physical security, and incident management. The standard helps managers select controls proportionate to the organisation's risk profile.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F">
            <w:pPr>
              <w:spacing w:after="20" w:before="20" w:lineRule="auto"/>
              <w:rPr/>
            </w:pPr>
            <w:r w:rsidDel="00000000" w:rsidR="00000000" w:rsidRPr="00000000">
              <w:rPr>
                <w:rFonts w:ascii="Arial" w:cs="Arial" w:eastAsia="Arial" w:hAnsi="Arial"/>
                <w:sz w:val="18"/>
                <w:szCs w:val="18"/>
                <w:rtl w:val="0"/>
              </w:rPr>
              <w:t xml:space="preserve">Risk assessment and treatment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0">
            <w:pPr>
              <w:spacing w:after="20" w:before="20" w:lineRule="auto"/>
              <w:rPr/>
            </w:pPr>
            <w:r w:rsidDel="00000000" w:rsidR="00000000" w:rsidRPr="00000000">
              <w:rPr>
                <w:rFonts w:ascii="Arial" w:cs="Arial" w:eastAsia="Arial" w:hAnsi="Arial"/>
                <w:sz w:val="18"/>
                <w:szCs w:val="18"/>
                <w:rtl w:val="0"/>
              </w:rPr>
              <w:t xml:space="preserve">The process of identifying threats and vulnerabilities, evaluating likelihood and impact, and selecting treatment options (accept, mitigate, transfer, or avoid). Common frameworks include ISO 27005 and NIST SP 800-30. A risk register is maintained and reviewed periodically. Risk assessment results drive security investment decisions and control prioritisation.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1">
            <w:pPr>
              <w:spacing w:after="20" w:before="20" w:lineRule="auto"/>
              <w:rPr/>
            </w:pPr>
            <w:r w:rsidDel="00000000" w:rsidR="00000000" w:rsidRPr="00000000">
              <w:rPr>
                <w:rFonts w:ascii="Arial" w:cs="Arial" w:eastAsia="Arial" w:hAnsi="Arial"/>
                <w:sz w:val="18"/>
                <w:szCs w:val="18"/>
                <w:rtl w:val="0"/>
              </w:rPr>
              <w:t xml:space="preserve">Business impact analysis (BIA)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2">
            <w:pPr>
              <w:spacing w:after="20" w:before="20" w:lineRule="auto"/>
              <w:rPr/>
            </w:pPr>
            <w:r w:rsidDel="00000000" w:rsidR="00000000" w:rsidRPr="00000000">
              <w:rPr>
                <w:rFonts w:ascii="Arial" w:cs="Arial" w:eastAsia="Arial" w:hAnsi="Arial"/>
                <w:sz w:val="18"/>
                <w:szCs w:val="18"/>
                <w:rtl w:val="0"/>
              </w:rPr>
              <w:t xml:space="preserve">An analysis that identifies critical business processes and the potential impact of disruption (financial loss, reputational damage, regulatory penalty). BIA results feed into security planning by establishing which systems require the highest level of protection and which recovery priorities apply.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3">
            <w:pPr>
              <w:spacing w:after="20" w:before="20" w:lineRule="auto"/>
              <w:rPr/>
            </w:pPr>
            <w:r w:rsidDel="00000000" w:rsidR="00000000" w:rsidRPr="00000000">
              <w:rPr>
                <w:rFonts w:ascii="Arial" w:cs="Arial" w:eastAsia="Arial" w:hAnsi="Arial"/>
                <w:sz w:val="18"/>
                <w:szCs w:val="18"/>
                <w:rtl w:val="0"/>
              </w:rPr>
              <w:t xml:space="preserve">Security policy and access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4">
            <w:pPr>
              <w:spacing w:after="20" w:before="20" w:lineRule="auto"/>
              <w:rPr/>
            </w:pPr>
            <w:r w:rsidDel="00000000" w:rsidR="00000000" w:rsidRPr="00000000">
              <w:rPr>
                <w:rFonts w:ascii="Arial" w:cs="Arial" w:eastAsia="Arial" w:hAnsi="Arial"/>
                <w:sz w:val="18"/>
                <w:szCs w:val="18"/>
                <w:rtl w:val="0"/>
              </w:rPr>
              <w:t xml:space="preserve">Documented rules governing who may access what resources and under what conditions. Includes user access rights, authentication methods (password, MFA, biometrics), network access control, and physical access control. Policies must be communicated, enforced, and audited regularly.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5">
            <w:pPr>
              <w:spacing w:after="20" w:before="20" w:lineRule="auto"/>
              <w:rPr/>
            </w:pPr>
            <w:r w:rsidDel="00000000" w:rsidR="00000000" w:rsidRPr="00000000">
              <w:rPr>
                <w:rFonts w:ascii="Arial" w:cs="Arial" w:eastAsia="Arial" w:hAnsi="Arial"/>
                <w:sz w:val="18"/>
                <w:szCs w:val="18"/>
                <w:rtl w:val="0"/>
              </w:rPr>
              <w:t xml:space="preserve">Cryptographic controls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6">
            <w:pPr>
              <w:spacing w:after="20" w:before="20" w:lineRule="auto"/>
              <w:rPr/>
            </w:pPr>
            <w:r w:rsidDel="00000000" w:rsidR="00000000" w:rsidRPr="00000000">
              <w:rPr>
                <w:rFonts w:ascii="Arial" w:cs="Arial" w:eastAsia="Arial" w:hAnsi="Arial"/>
                <w:sz w:val="18"/>
                <w:szCs w:val="18"/>
                <w:rtl w:val="0"/>
              </w:rPr>
              <w:t xml:space="preserve">Technologies such as encryption (AES, RSA), hashing (SHA-256), digital signatures, and PKI certificates used to protect data confidentiality and integrity at rest and in transit. Selection of algorithm and key length must follow organisational policy and regulatory requirements. Key management (generation, distribution, storage, rotation, destruction) is critical and must be documented.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7">
            <w:pPr>
              <w:spacing w:after="20" w:before="20" w:lineRule="auto"/>
              <w:rPr/>
            </w:pPr>
            <w:r w:rsidDel="00000000" w:rsidR="00000000" w:rsidRPr="00000000">
              <w:rPr>
                <w:rFonts w:ascii="Arial" w:cs="Arial" w:eastAsia="Arial" w:hAnsi="Arial"/>
                <w:sz w:val="18"/>
                <w:szCs w:val="18"/>
                <w:rtl w:val="0"/>
              </w:rPr>
              <w:t xml:space="preserve">SIEM and monitoring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8">
            <w:pPr>
              <w:spacing w:after="20" w:before="20" w:lineRule="auto"/>
              <w:rPr/>
            </w:pPr>
            <w:r w:rsidDel="00000000" w:rsidR="00000000" w:rsidRPr="00000000">
              <w:rPr>
                <w:rFonts w:ascii="Arial" w:cs="Arial" w:eastAsia="Arial" w:hAnsi="Arial"/>
                <w:sz w:val="18"/>
                <w:szCs w:val="18"/>
                <w:rtl w:val="0"/>
              </w:rPr>
              <w:t xml:space="preserve">Security Information and Event Management systems that aggregate logs from servers, firewalls, IDS/IPS, and endpoints; correlate events; and generate alerts. Used for real-time monitoring, incident detection, forensic analysis, and compliance reporting. Examples include Splunk, IBM QRadar, and open-source ELK stack with security plugins.</w:t>
            </w:r>
            <w:r w:rsidDel="00000000" w:rsidR="00000000" w:rsidRPr="00000000">
              <w:rPr>
                <w:rtl w:val="0"/>
              </w:rPr>
            </w:r>
          </w:p>
        </w:tc>
      </w:tr>
    </w:tbl>
    <w:p w:rsidR="00000000" w:rsidDel="00000000" w:rsidP="00000000" w:rsidRDefault="00000000" w:rsidRPr="00000000" w14:paraId="000005F9">
      <w:pPr>
        <w:rPr/>
      </w:pPr>
      <w:r w:rsidDel="00000000" w:rsidR="00000000" w:rsidRPr="00000000">
        <w:rPr>
          <w:rtl w:val="0"/>
        </w:rPr>
      </w:r>
    </w:p>
    <w:tbl>
      <w:tblPr>
        <w:tblStyle w:val="Table4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F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0">
            <w:pPr>
              <w:spacing w:after="20" w:before="20" w:lineRule="auto"/>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1">
            <w:pPr>
              <w:spacing w:after="20" w:before="20" w:lineRule="auto"/>
              <w:rPr/>
            </w:pPr>
            <w:r w:rsidDel="00000000" w:rsidR="00000000" w:rsidRPr="00000000">
              <w:rPr>
                <w:rFonts w:ascii="Arial" w:cs="Arial" w:eastAsia="Arial" w:hAnsi="Arial"/>
                <w:sz w:val="18"/>
                <w:szCs w:val="18"/>
                <w:rtl w:val="0"/>
              </w:rPr>
              <w:t xml:space="preserve">69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2">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3">
            <w:pPr>
              <w:spacing w:after="20" w:before="20" w:lineRule="auto"/>
              <w:rPr/>
            </w:pPr>
            <w:r w:rsidDel="00000000" w:rsidR="00000000" w:rsidRPr="00000000">
              <w:rPr>
                <w:rFonts w:ascii="Arial" w:cs="Arial" w:eastAsia="Arial" w:hAnsi="Arial"/>
                <w:sz w:val="18"/>
                <w:szCs w:val="18"/>
                <w:rtl w:val="0"/>
              </w:rPr>
              <w:t xml:space="preserve">20.7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4">
            <w:pPr>
              <w:spacing w:after="20" w:before="20" w:lineRule="auto"/>
              <w:rPr/>
            </w:pPr>
            <w:r w:rsidDel="00000000" w:rsidR="00000000" w:rsidRPr="00000000">
              <w:rPr>
                <w:rFonts w:ascii="Arial" w:cs="Arial" w:eastAsia="Arial" w:hAnsi="Arial"/>
                <w:sz w:val="18"/>
                <w:szCs w:val="18"/>
                <w:rtl w:val="0"/>
              </w:rPr>
              <w:t xml:space="preserve">48.3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5">
            <w:pPr>
              <w:spacing w:after="20" w:before="20" w:lineRule="auto"/>
              <w:rPr/>
            </w:pPr>
            <w:r w:rsidDel="00000000" w:rsidR="00000000" w:rsidRPr="00000000">
              <w:rPr>
                <w:rFonts w:ascii="Arial" w:cs="Arial" w:eastAsia="Arial" w:hAnsi="Arial"/>
                <w:sz w:val="18"/>
                <w:szCs w:val="18"/>
                <w:rtl w:val="0"/>
              </w:rPr>
              <w:t xml:space="preserve">69.0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6">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8">
            <w:pPr>
              <w:spacing w:after="20" w:before="20" w:lineRule="auto"/>
              <w:rPr/>
            </w:pPr>
            <w:r w:rsidDel="00000000" w:rsidR="00000000" w:rsidRPr="00000000">
              <w:rPr>
                <w:rFonts w:ascii="Arial" w:cs="Arial" w:eastAsia="Arial" w:hAnsi="Arial"/>
                <w:sz w:val="18"/>
                <w:szCs w:val="18"/>
                <w:rtl w:val="0"/>
              </w:rPr>
              <w:t xml:space="preserve">Plan computer system security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A">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B">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C">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D">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E">
            <w:pPr>
              <w:spacing w:after="20" w:before="20" w:lineRule="auto"/>
              <w:rPr/>
            </w:pPr>
            <w:r w:rsidDel="00000000" w:rsidR="00000000" w:rsidRPr="00000000">
              <w:rPr>
                <w:rFonts w:ascii="Arial" w:cs="Arial" w:eastAsia="Arial" w:hAnsi="Arial"/>
                <w:sz w:val="18"/>
                <w:szCs w:val="18"/>
                <w:rtl w:val="0"/>
              </w:rPr>
              <w:t xml:space="preserve">Manage computer system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F">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0">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1">
            <w:pPr>
              <w:spacing w:after="20" w:before="20" w:lineRule="auto"/>
              <w:rPr/>
            </w:pPr>
            <w:r w:rsidDel="00000000" w:rsidR="00000000" w:rsidRPr="00000000">
              <w:rPr>
                <w:rFonts w:ascii="Arial" w:cs="Arial" w:eastAsia="Arial" w:hAnsi="Arial"/>
                <w:sz w:val="18"/>
                <w:szCs w:val="18"/>
                <w:rtl w:val="0"/>
              </w:rPr>
              <w:t xml:space="preserve">150.0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2">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3">
            <w:pPr>
              <w:spacing w:after="20" w:before="2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4">
            <w:pPr>
              <w:spacing w:after="20" w:before="20" w:lineRule="auto"/>
              <w:rPr/>
            </w:pPr>
            <w:r w:rsidDel="00000000" w:rsidR="00000000" w:rsidRPr="00000000">
              <w:rPr>
                <w:rFonts w:ascii="Arial" w:cs="Arial" w:eastAsia="Arial" w:hAnsi="Arial"/>
                <w:sz w:val="18"/>
                <w:szCs w:val="18"/>
                <w:rtl w:val="0"/>
              </w:rPr>
              <w:t xml:space="preserve">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5">
            <w:pPr>
              <w:spacing w:after="20" w:before="20" w:lineRule="auto"/>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6">
            <w:pPr>
              <w:spacing w:after="20" w:before="20" w:lineRule="auto"/>
              <w:rPr/>
            </w:pPr>
            <w:r w:rsidDel="00000000" w:rsidR="00000000" w:rsidRPr="00000000">
              <w:rPr>
                <w:rFonts w:ascii="Arial" w:cs="Arial" w:eastAsia="Arial" w:hAnsi="Arial"/>
                <w:sz w:val="18"/>
                <w:szCs w:val="18"/>
                <w:rtl w:val="0"/>
              </w:rPr>
              <w:t xml:space="preserve">14.7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7">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61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9">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B">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C">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D">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61E">
      <w:pPr>
        <w:rPr/>
      </w:pPr>
      <w:r w:rsidDel="00000000" w:rsidR="00000000" w:rsidRPr="00000000">
        <w:rPr>
          <w:rtl w:val="0"/>
        </w:rPr>
      </w:r>
    </w:p>
    <w:tbl>
      <w:tblPr>
        <w:tblStyle w:val="Table4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1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4">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7">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9">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A">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C">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D">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F">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0">
            <w:pPr>
              <w:spacing w:after="20" w:before="20" w:lineRule="auto"/>
              <w:rPr/>
            </w:pPr>
            <w:r w:rsidDel="00000000" w:rsidR="00000000" w:rsidRPr="00000000">
              <w:rPr>
                <w:rFonts w:ascii="Arial" w:cs="Arial" w:eastAsia="Arial" w:hAnsi="Arial"/>
                <w:sz w:val="18"/>
                <w:szCs w:val="18"/>
                <w:rtl w:val="0"/>
              </w:rPr>
              <w:t xml:space="preserve">PAGE: 133 - 142</w:t>
            </w:r>
            <w:r w:rsidDel="00000000" w:rsidR="00000000" w:rsidRPr="00000000">
              <w:rPr>
                <w:rtl w:val="0"/>
              </w:rPr>
            </w:r>
          </w:p>
        </w:tc>
      </w:tr>
    </w:tbl>
    <w:p w:rsidR="00000000" w:rsidDel="00000000" w:rsidP="00000000" w:rsidRDefault="00000000" w:rsidRPr="00000000" w14:paraId="00000631">
      <w:pPr>
        <w:rPr/>
      </w:pPr>
      <w:r w:rsidDel="00000000" w:rsidR="00000000" w:rsidRPr="00000000">
        <w:rPr>
          <w:rtl w:val="0"/>
        </w:rPr>
      </w:r>
    </w:p>
    <w:tbl>
      <w:tblPr>
        <w:tblStyle w:val="Table4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4">
            <w:pPr>
              <w:spacing w:after="20" w:before="20" w:lineRule="auto"/>
              <w:rPr/>
            </w:pPr>
            <w:r w:rsidDel="00000000" w:rsidR="00000000" w:rsidRPr="00000000">
              <w:rPr>
                <w:rFonts w:ascii="Arial" w:cs="Arial" w:eastAsia="Arial" w:hAnsi="Arial"/>
                <w:sz w:val="18"/>
                <w:szCs w:val="18"/>
                <w:rtl w:val="0"/>
              </w:rPr>
              <w:t xml:space="preserve">Security threat and risk evaluation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5">
            <w:pPr>
              <w:spacing w:after="20" w:before="20" w:lineRule="auto"/>
              <w:rPr/>
            </w:pPr>
            <w:r w:rsidDel="00000000" w:rsidR="00000000" w:rsidRPr="00000000">
              <w:rPr>
                <w:rFonts w:ascii="Arial" w:cs="Arial" w:eastAsia="Arial" w:hAnsi="Arial"/>
                <w:sz w:val="18"/>
                <w:szCs w:val="18"/>
                <w:rtl w:val="0"/>
              </w:rPr>
              <w:t xml:space="preserve">Systematic identification of threats (viruses, intrusion, interception, inference, insider threat) and evaluation of their likelihood and impact. Results are recorded in a risk register and used to prioritise mitigation. Methods include qualitative scales (high/medium/low) and quantitative models (annual loss expectancy). Regular review ensures emerging threats are captured.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6">
            <w:pPr>
              <w:spacing w:after="20" w:before="20" w:lineRule="auto"/>
              <w:rPr/>
            </w:pPr>
            <w:r w:rsidDel="00000000" w:rsidR="00000000" w:rsidRPr="00000000">
              <w:rPr>
                <w:rFonts w:ascii="Arial" w:cs="Arial" w:eastAsia="Arial" w:hAnsi="Arial"/>
                <w:sz w:val="18"/>
                <w:szCs w:val="18"/>
                <w:rtl w:val="0"/>
              </w:rPr>
              <w:t xml:space="preserve">Security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7">
            <w:pPr>
              <w:spacing w:after="20" w:before="20" w:lineRule="auto"/>
              <w:rPr/>
            </w:pPr>
            <w:r w:rsidDel="00000000" w:rsidR="00000000" w:rsidRPr="00000000">
              <w:rPr>
                <w:rFonts w:ascii="Arial" w:cs="Arial" w:eastAsia="Arial" w:hAnsi="Arial"/>
                <w:sz w:val="18"/>
                <w:szCs w:val="18"/>
                <w:rtl w:val="0"/>
              </w:rPr>
              <w:t xml:space="preserve">A document that consolidates scope, objectives, risk assessment findings, control selection, schedule (Gantt chart), work breakdown structure, budget, and resource allocation. The plan is approved by management, communicated to stakeholders, and reviewed at defined intervals. It serves as the master reference for all security activities.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8">
            <w:pPr>
              <w:spacing w:after="20" w:before="20" w:lineRule="auto"/>
              <w:rPr/>
            </w:pPr>
            <w:r w:rsidDel="00000000" w:rsidR="00000000" w:rsidRPr="00000000">
              <w:rPr>
                <w:rFonts w:ascii="Arial" w:cs="Arial" w:eastAsia="Arial" w:hAnsi="Arial"/>
                <w:sz w:val="18"/>
                <w:szCs w:val="18"/>
                <w:rtl w:val="0"/>
              </w:rPr>
              <w:t xml:space="preserve">Access control and password policy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9">
            <w:pPr>
              <w:spacing w:after="20" w:before="20" w:lineRule="auto"/>
              <w:rPr/>
            </w:pPr>
            <w:r w:rsidDel="00000000" w:rsidR="00000000" w:rsidRPr="00000000">
              <w:rPr>
                <w:rFonts w:ascii="Arial" w:cs="Arial" w:eastAsia="Arial" w:hAnsi="Arial"/>
                <w:sz w:val="18"/>
                <w:szCs w:val="18"/>
                <w:rtl w:val="0"/>
              </w:rPr>
              <w:t xml:space="preserve">Rules for user access provisioning, de-provisioning, periodic review, and password creation (complexity, length, expiry, CAPTCHA, security questions). Includes network access control, remote access rules, and digital file cabinet permissions. Non-compliance must be detected and escalated.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A">
            <w:pPr>
              <w:spacing w:after="20" w:before="20" w:lineRule="auto"/>
              <w:rPr/>
            </w:pPr>
            <w:r w:rsidDel="00000000" w:rsidR="00000000" w:rsidRPr="00000000">
              <w:rPr>
                <w:rFonts w:ascii="Arial" w:cs="Arial" w:eastAsia="Arial" w:hAnsi="Arial"/>
                <w:sz w:val="18"/>
                <w:szCs w:val="18"/>
                <w:rtl w:val="0"/>
              </w:rPr>
              <w:t xml:space="preserve">Security audit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B">
            <w:pPr>
              <w:spacing w:after="20" w:before="20" w:lineRule="auto"/>
              <w:rPr/>
            </w:pPr>
            <w:r w:rsidDel="00000000" w:rsidR="00000000" w:rsidRPr="00000000">
              <w:rPr>
                <w:rFonts w:ascii="Arial" w:cs="Arial" w:eastAsia="Arial" w:hAnsi="Arial"/>
                <w:sz w:val="18"/>
                <w:szCs w:val="18"/>
                <w:rtl w:val="0"/>
              </w:rPr>
              <w:t xml:space="preserve">A structured review of controls against policy and standards (ISO 27002, company policy). Includes checklist preparation, evidence collection, finding documentation, and corrective action tracking. Audits may be internal or by external parties. Results feed into the security management report and continuous improvement cycle.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C">
            <w:pPr>
              <w:spacing w:after="20" w:before="20" w:lineRule="auto"/>
              <w:rPr/>
            </w:pPr>
            <w:r w:rsidDel="00000000" w:rsidR="00000000" w:rsidRPr="00000000">
              <w:rPr>
                <w:rFonts w:ascii="Arial" w:cs="Arial" w:eastAsia="Arial" w:hAnsi="Arial"/>
                <w:sz w:val="18"/>
                <w:szCs w:val="18"/>
                <w:rtl w:val="0"/>
              </w:rPr>
              <w:t xml:space="preserve">Security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D">
            <w:pPr>
              <w:spacing w:after="20" w:before="20" w:lineRule="auto"/>
              <w:rPr/>
            </w:pPr>
            <w:r w:rsidDel="00000000" w:rsidR="00000000" w:rsidRPr="00000000">
              <w:rPr>
                <w:rFonts w:ascii="Arial" w:cs="Arial" w:eastAsia="Arial" w:hAnsi="Arial"/>
                <w:sz w:val="18"/>
                <w:szCs w:val="18"/>
                <w:rtl w:val="0"/>
              </w:rPr>
              <w:t xml:space="preserve">Briefings, technical training, demonstrations, and manual preparation aimed at staff and users to raise awareness of threats, policies, and correct behaviour. Effectiveness is measured through feedback, incident rates, and compliance checks. Programmes are refreshed annually or when significant changes occur.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E">
            <w:pPr>
              <w:spacing w:after="20" w:before="20" w:lineRule="auto"/>
              <w:rPr/>
            </w:pPr>
            <w:r w:rsidDel="00000000" w:rsidR="00000000" w:rsidRPr="00000000">
              <w:rPr>
                <w:rFonts w:ascii="Arial" w:cs="Arial" w:eastAsia="Arial" w:hAnsi="Arial"/>
                <w:sz w:val="18"/>
                <w:szCs w:val="18"/>
                <w:rtl w:val="0"/>
              </w:rPr>
              <w:t xml:space="preserve">Encryption scheme (MD5, AES, RSA)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F">
            <w:pPr>
              <w:spacing w:after="20" w:before="20" w:lineRule="auto"/>
              <w:rPr/>
            </w:pPr>
            <w:r w:rsidDel="00000000" w:rsidR="00000000" w:rsidRPr="00000000">
              <w:rPr>
                <w:rFonts w:ascii="Arial" w:cs="Arial" w:eastAsia="Arial" w:hAnsi="Arial"/>
                <w:sz w:val="18"/>
                <w:szCs w:val="18"/>
                <w:rtl w:val="0"/>
              </w:rPr>
              <w:t xml:space="preserve">Application of encryption to protect data confidentiality and integrity. MD5 (legacy hash, not recommended for new systems), SHA-256 (current standard hash), AES (symmetric encryption for data at rest and in transit), and RSA (asymmetric encryption for key exchange and digital signatures). Selection depends on regulatory requirements and data sensitivity.</w:t>
            </w:r>
            <w:r w:rsidDel="00000000" w:rsidR="00000000" w:rsidRPr="00000000">
              <w:rPr>
                <w:rtl w:val="0"/>
              </w:rPr>
            </w:r>
          </w:p>
        </w:tc>
      </w:tr>
    </w:tbl>
    <w:p w:rsidR="00000000" w:rsidDel="00000000" w:rsidP="00000000" w:rsidRDefault="00000000" w:rsidRPr="00000000" w14:paraId="00000640">
      <w:pPr>
        <w:rPr/>
      </w:pPr>
      <w:r w:rsidDel="00000000" w:rsidR="00000000" w:rsidRPr="00000000">
        <w:rPr>
          <w:rtl w:val="0"/>
        </w:rPr>
      </w:r>
    </w:p>
    <w:tbl>
      <w:tblPr>
        <w:tblStyle w:val="Table4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4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3">
            <w:pPr>
              <w:spacing w:after="20" w:before="20" w:lineRule="auto"/>
              <w:rPr/>
            </w:pPr>
            <w:r w:rsidDel="00000000" w:rsidR="00000000" w:rsidRPr="00000000">
              <w:rPr>
                <w:rFonts w:ascii="Arial" w:cs="Arial" w:eastAsia="Arial" w:hAnsi="Arial"/>
                <w:sz w:val="18"/>
                <w:szCs w:val="18"/>
                <w:rtl w:val="0"/>
              </w:rPr>
              <w:t xml:space="preserve">Antivirus / endpoint protection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4">
            <w:pPr>
              <w:spacing w:after="20" w:before="20" w:lineRule="auto"/>
              <w:rPr/>
            </w:pPr>
            <w:r w:rsidDel="00000000" w:rsidR="00000000" w:rsidRPr="00000000">
              <w:rPr>
                <w:rFonts w:ascii="Arial" w:cs="Arial" w:eastAsia="Arial" w:hAnsi="Arial"/>
                <w:sz w:val="18"/>
                <w:szCs w:val="18"/>
                <w:rtl w:val="0"/>
              </w:rPr>
              <w:t xml:space="preserve">Software installed on servers and endpoints to detect, quarantine, and remove malware. Enterprise solutions offer centralised management console, automatic signature updates, and real-time scanning. Examples include Symantec Endpoint Protection, Microsoft Defender for Endpoint, and CrowdStrike Falcon.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5">
            <w:pPr>
              <w:spacing w:after="20" w:before="20" w:lineRule="auto"/>
              <w:rPr/>
            </w:pPr>
            <w:r w:rsidDel="00000000" w:rsidR="00000000" w:rsidRPr="00000000">
              <w:rPr>
                <w:rFonts w:ascii="Arial" w:cs="Arial" w:eastAsia="Arial" w:hAnsi="Arial"/>
                <w:sz w:val="18"/>
                <w:szCs w:val="18"/>
                <w:rtl w:val="0"/>
              </w:rPr>
              <w:t xml:space="preserve">Firewall (network and host)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6">
            <w:pPr>
              <w:spacing w:after="20" w:before="20" w:lineRule="auto"/>
              <w:rPr/>
            </w:pPr>
            <w:r w:rsidDel="00000000" w:rsidR="00000000" w:rsidRPr="00000000">
              <w:rPr>
                <w:rFonts w:ascii="Arial" w:cs="Arial" w:eastAsia="Arial" w:hAnsi="Arial"/>
                <w:sz w:val="18"/>
                <w:szCs w:val="18"/>
                <w:rtl w:val="0"/>
              </w:rPr>
              <w:t xml:space="preserve">Hardware or software that filters network traffic based on rules. Network firewalls protect perimeter and segments; host firewalls protect individual servers. Next-generation firewalls (NGFW) add application-layer inspection, intrusion prevention, and threat intelligence feeds. Configuration is governed by security policy.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7">
            <w:pPr>
              <w:spacing w:after="20" w:before="20" w:lineRule="auto"/>
              <w:rPr/>
            </w:pPr>
            <w:r w:rsidDel="00000000" w:rsidR="00000000" w:rsidRPr="00000000">
              <w:rPr>
                <w:rFonts w:ascii="Arial" w:cs="Arial" w:eastAsia="Arial" w:hAnsi="Arial"/>
                <w:sz w:val="18"/>
                <w:szCs w:val="18"/>
                <w:rtl w:val="0"/>
              </w:rPr>
              <w:t xml:space="preserve">Patch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8">
            <w:pPr>
              <w:spacing w:after="20" w:before="20" w:lineRule="auto"/>
              <w:rPr/>
            </w:pPr>
            <w:r w:rsidDel="00000000" w:rsidR="00000000" w:rsidRPr="00000000">
              <w:rPr>
                <w:rFonts w:ascii="Arial" w:cs="Arial" w:eastAsia="Arial" w:hAnsi="Arial"/>
                <w:sz w:val="18"/>
                <w:szCs w:val="18"/>
                <w:rtl w:val="0"/>
              </w:rPr>
              <w:t xml:space="preserve">Tools that scan systems for missing patches, schedule deployment, and verify installation. Ensures operating systems and applications are up to date against known vulnerabilities. Examples include WSUS, SCCM, and Ivanti. Patch management must follow a defined schedule and change control process.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9">
            <w:pPr>
              <w:spacing w:after="20" w:before="20" w:lineRule="auto"/>
              <w:rPr/>
            </w:pPr>
            <w:r w:rsidDel="00000000" w:rsidR="00000000" w:rsidRPr="00000000">
              <w:rPr>
                <w:rFonts w:ascii="Arial" w:cs="Arial" w:eastAsia="Arial" w:hAnsi="Arial"/>
                <w:sz w:val="18"/>
                <w:szCs w:val="18"/>
                <w:rtl w:val="0"/>
              </w:rPr>
              <w:t xml:space="preserve">Data loss prevention (DLP)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A">
            <w:pPr>
              <w:spacing w:after="20" w:before="20" w:lineRule="auto"/>
              <w:rPr/>
            </w:pPr>
            <w:r w:rsidDel="00000000" w:rsidR="00000000" w:rsidRPr="00000000">
              <w:rPr>
                <w:rFonts w:ascii="Arial" w:cs="Arial" w:eastAsia="Arial" w:hAnsi="Arial"/>
                <w:sz w:val="18"/>
                <w:szCs w:val="18"/>
                <w:rtl w:val="0"/>
              </w:rPr>
              <w:t xml:space="preserve">Software that monitors, detects, and prevents unauthorised transmission of sensitive data outside the organisation. DLP policies are configured for email, web uploads, USB transfers, and cloud storage. Integration with SIEM and endpoint protection provides centralised visibility into data handling. DLP is required for compliance with data protection regulations such as PDPA 2010.</w:t>
            </w:r>
            <w:r w:rsidDel="00000000" w:rsidR="00000000" w:rsidRPr="00000000">
              <w:rPr>
                <w:rtl w:val="0"/>
              </w:rPr>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jc w:val="center"/>
        <w:rPr/>
      </w:pPr>
      <w:r w:rsidDel="00000000" w:rsidR="00000000" w:rsidRPr="00000000">
        <w:rPr/>
        <w:drawing>
          <wp:inline distB="0" distT="0" distL="114300" distR="114300">
            <wp:extent cx="5040000" cy="436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0000" cy="4365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160" w:lineRule="auto"/>
        <w:jc w:val="center"/>
        <w:rPr/>
      </w:pPr>
      <w:r w:rsidDel="00000000" w:rsidR="00000000" w:rsidRPr="00000000">
        <w:rPr>
          <w:rFonts w:ascii="Arial" w:cs="Arial" w:eastAsia="Arial" w:hAnsi="Arial"/>
          <w:i w:val="1"/>
          <w:iCs w:val="1"/>
          <w:color w:val="666666"/>
          <w:sz w:val="16"/>
          <w:szCs w:val="16"/>
          <w:rtl w:val="0"/>
        </w:rPr>
        <w:t xml:space="preserve">Network Security Zones Architecture</w:t>
      </w:r>
      <w:r w:rsidDel="00000000" w:rsidR="00000000" w:rsidRPr="00000000">
        <w:rPr>
          <w:rtl w:val="0"/>
        </w:rPr>
      </w:r>
    </w:p>
    <w:tbl>
      <w:tblPr>
        <w:tblStyle w:val="Table4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1">
            <w:pPr>
              <w:spacing w:after="20" w:before="20" w:lineRule="auto"/>
              <w:rPr/>
            </w:pPr>
            <w:r w:rsidDel="00000000" w:rsidR="00000000" w:rsidRPr="00000000">
              <w:rPr>
                <w:rFonts w:ascii="Arial" w:cs="Arial" w:eastAsia="Arial" w:hAnsi="Arial"/>
                <w:sz w:val="18"/>
                <w:szCs w:val="18"/>
                <w:rtl w:val="0"/>
              </w:rPr>
              <w:t xml:space="preserve">Unauthorised access to critical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2">
            <w:pPr>
              <w:spacing w:after="20" w:before="20" w:lineRule="auto"/>
              <w:rPr/>
            </w:pPr>
            <w:r w:rsidDel="00000000" w:rsidR="00000000" w:rsidRPr="00000000">
              <w:rPr>
                <w:rFonts w:ascii="Arial" w:cs="Arial" w:eastAsia="Arial" w:hAnsi="Arial"/>
                <w:sz w:val="18"/>
                <w:szCs w:val="18"/>
                <w:rtl w:val="0"/>
              </w:rPr>
              <w:t xml:space="preserve">Weak password policy or lack of multi-factor authentication; excessive user privileges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3">
            <w:pPr>
              <w:spacing w:after="20" w:before="20" w:lineRule="auto"/>
              <w:rPr/>
            </w:pPr>
            <w:r w:rsidDel="00000000" w:rsidR="00000000" w:rsidRPr="00000000">
              <w:rPr>
                <w:rFonts w:ascii="Arial" w:cs="Arial" w:eastAsia="Arial" w:hAnsi="Arial"/>
                <w:sz w:val="18"/>
                <w:szCs w:val="18"/>
                <w:rtl w:val="0"/>
              </w:rPr>
              <w:t xml:space="preserve">Review and enforce password policy; implement MFA; conduct periodic access rights review and remove unnecessary privileges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4">
            <w:pPr>
              <w:spacing w:after="20" w:before="20" w:lineRule="auto"/>
              <w:rPr/>
            </w:pPr>
            <w:r w:rsidDel="00000000" w:rsidR="00000000" w:rsidRPr="00000000">
              <w:rPr>
                <w:rFonts w:ascii="Arial" w:cs="Arial" w:eastAsia="Arial" w:hAnsi="Arial"/>
                <w:sz w:val="18"/>
                <w:szCs w:val="18"/>
                <w:rtl w:val="0"/>
              </w:rPr>
              <w:t xml:space="preserve">Malware or ransomware incident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5">
            <w:pPr>
              <w:spacing w:after="20" w:before="20" w:lineRule="auto"/>
              <w:rPr/>
            </w:pPr>
            <w:r w:rsidDel="00000000" w:rsidR="00000000" w:rsidRPr="00000000">
              <w:rPr>
                <w:rFonts w:ascii="Arial" w:cs="Arial" w:eastAsia="Arial" w:hAnsi="Arial"/>
                <w:sz w:val="18"/>
                <w:szCs w:val="18"/>
                <w:rtl w:val="0"/>
              </w:rPr>
              <w:t xml:space="preserve">Outdated antivirus signatures; unpatched systems; user clicked phishing link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6">
            <w:pPr>
              <w:spacing w:after="20" w:before="20" w:lineRule="auto"/>
              <w:rPr/>
            </w:pPr>
            <w:r w:rsidDel="00000000" w:rsidR="00000000" w:rsidRPr="00000000">
              <w:rPr>
                <w:rFonts w:ascii="Arial" w:cs="Arial" w:eastAsia="Arial" w:hAnsi="Arial"/>
                <w:sz w:val="18"/>
                <w:szCs w:val="18"/>
                <w:rtl w:val="0"/>
              </w:rPr>
              <w:t xml:space="preserve">Ensure automatic updates for AV and OS patches; conduct security awareness training; establish incident response procedure and test it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7">
            <w:pPr>
              <w:spacing w:after="20" w:before="20" w:lineRule="auto"/>
              <w:rPr/>
            </w:pPr>
            <w:r w:rsidDel="00000000" w:rsidR="00000000" w:rsidRPr="00000000">
              <w:rPr>
                <w:rFonts w:ascii="Arial" w:cs="Arial" w:eastAsia="Arial" w:hAnsi="Arial"/>
                <w:sz w:val="18"/>
                <w:szCs w:val="18"/>
                <w:rtl w:val="0"/>
              </w:rPr>
              <w:t xml:space="preserve">Non-compliance with regulatory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8">
            <w:pPr>
              <w:spacing w:after="20" w:before="20" w:lineRule="auto"/>
              <w:rPr/>
            </w:pPr>
            <w:r w:rsidDel="00000000" w:rsidR="00000000" w:rsidRPr="00000000">
              <w:rPr>
                <w:rFonts w:ascii="Arial" w:cs="Arial" w:eastAsia="Arial" w:hAnsi="Arial"/>
                <w:sz w:val="18"/>
                <w:szCs w:val="18"/>
                <w:rtl w:val="0"/>
              </w:rPr>
              <w:t xml:space="preserve">Security controls not mapped to regulation; no audit schedule; staff unaware of obligations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9">
            <w:pPr>
              <w:spacing w:after="20" w:before="20" w:lineRule="auto"/>
              <w:rPr/>
            </w:pPr>
            <w:r w:rsidDel="00000000" w:rsidR="00000000" w:rsidRPr="00000000">
              <w:rPr>
                <w:rFonts w:ascii="Arial" w:cs="Arial" w:eastAsia="Arial" w:hAnsi="Arial"/>
                <w:sz w:val="18"/>
                <w:szCs w:val="18"/>
                <w:rtl w:val="0"/>
              </w:rPr>
              <w:t xml:space="preserve">Map controls to regulatory clauses; schedule internal audits; conduct compliance training; engage external auditor if required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A">
            <w:pPr>
              <w:spacing w:after="20" w:before="20" w:lineRule="auto"/>
              <w:rPr/>
            </w:pPr>
            <w:r w:rsidDel="00000000" w:rsidR="00000000" w:rsidRPr="00000000">
              <w:rPr>
                <w:rFonts w:ascii="Arial" w:cs="Arial" w:eastAsia="Arial" w:hAnsi="Arial"/>
                <w:sz w:val="18"/>
                <w:szCs w:val="18"/>
                <w:rtl w:val="0"/>
              </w:rPr>
              <w:t xml:space="preserve">Data breach or data leakage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B">
            <w:pPr>
              <w:spacing w:after="20" w:before="20" w:lineRule="auto"/>
              <w:rPr/>
            </w:pPr>
            <w:r w:rsidDel="00000000" w:rsidR="00000000" w:rsidRPr="00000000">
              <w:rPr>
                <w:rFonts w:ascii="Arial" w:cs="Arial" w:eastAsia="Arial" w:hAnsi="Arial"/>
                <w:sz w:val="18"/>
                <w:szCs w:val="18"/>
                <w:rtl w:val="0"/>
              </w:rPr>
              <w:t xml:space="preserve">Lack of encryption; poor access control; no data loss prevention (DLP)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C">
            <w:pPr>
              <w:spacing w:after="20" w:before="20" w:lineRule="auto"/>
              <w:rPr/>
            </w:pPr>
            <w:r w:rsidDel="00000000" w:rsidR="00000000" w:rsidRPr="00000000">
              <w:rPr>
                <w:rFonts w:ascii="Arial" w:cs="Arial" w:eastAsia="Arial" w:hAnsi="Arial"/>
                <w:sz w:val="18"/>
                <w:szCs w:val="18"/>
                <w:rtl w:val="0"/>
              </w:rPr>
              <w:t xml:space="preserve">Implement encryption for data at rest and in transit; deploy DLP solution; classify data by sensitivity; review and tighten access controls</w:t>
            </w:r>
            <w:r w:rsidDel="00000000" w:rsidR="00000000" w:rsidRPr="00000000">
              <w:rPr>
                <w:rtl w:val="0"/>
              </w:rPr>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4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4">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5">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6">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7">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8">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9">
            <w:pPr>
              <w:spacing w:after="20" w:before="20" w:lineRule="auto"/>
              <w:rPr/>
            </w:pPr>
            <w:r w:rsidDel="00000000" w:rsidR="00000000" w:rsidRPr="00000000">
              <w:rPr>
                <w:rFonts w:ascii="Arial" w:cs="Arial" w:eastAsia="Arial" w:hAnsi="Arial"/>
                <w:sz w:val="18"/>
                <w:szCs w:val="18"/>
                <w:rtl w:val="0"/>
              </w:rPr>
              <w:t xml:space="preserve">Plan computer system security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A">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B">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C">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D">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E">
            <w:pPr>
              <w:spacing w:after="20" w:before="20" w:lineRule="auto"/>
              <w:rPr/>
            </w:pPr>
            <w:r w:rsidDel="00000000" w:rsidR="00000000" w:rsidRPr="00000000">
              <w:rPr>
                <w:rFonts w:ascii="Arial" w:cs="Arial" w:eastAsia="Arial" w:hAnsi="Arial"/>
                <w:sz w:val="18"/>
                <w:szCs w:val="18"/>
                <w:rtl w:val="0"/>
              </w:rPr>
              <w:t xml:space="preserve">Manage computer system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F">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0">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1">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2">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73">
            <w:pPr>
              <w:spacing w:after="20" w:before="20" w:lineRule="auto"/>
              <w:rPr/>
            </w:pPr>
            <w:r w:rsidDel="00000000" w:rsidR="00000000" w:rsidRPr="00000000">
              <w:rPr>
                <w:rFonts w:ascii="Arial" w:cs="Arial" w:eastAsia="Arial" w:hAnsi="Arial"/>
                <w:sz w:val="18"/>
                <w:szCs w:val="18"/>
                <w:rtl w:val="0"/>
              </w:rPr>
              <w:t xml:space="preserve">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4">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5">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6">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7">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67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security risk assessments and policy recommendations to senior management; prepare security incident reports and compliance status for board audiences; communicate security awareness programmes across the organisation</w:t>
      </w: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the security management team across enterprise and multi-site environments; collaborate with executive leadership on security policy and budget; coordinate with legal, HR, and external auditors on compliance requirements</w:t>
      </w: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Analyze enterprise-wide security threats and develop mitigation strategies; evaluate complex trade-offs between security controls and operational efficiency; respond to and manage security incidents with root cause analysis</w:t>
      </w: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proactive security posture improvements including threat hunting and vulnerability management; make high-impact decisions during security incidents; take responsibility for organisational security outcomes and compliance</w:t>
      </w: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enterprise security management plans aligned with ISO 27001 and organisational risk appetite; organize security audits, penetration testing, and compliance review schedules; manage security budgets and resource allocation</w:t>
      </w: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compliance with data protection regulations (PDPA, GDPR) and industry security standards; manage risk of data breaches and system compromise; maintain governance frameworks for access control and incident response</w:t>
      </w: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SIEM, endpoint protection, and network security infrastructure; use threat intelligence platforms and vulnerability scanning tools; oversee identity and access management systems at the enterprise level</w:t>
      </w: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emerging cyber threats, attack techniques, and security frameworks; analyze security incidents and audit findings to drive continuous improvement; foster a security-aware culture through ongoing training and awareness</w:t>
      </w:r>
      <w:r w:rsidDel="00000000" w:rsidR="00000000" w:rsidRPr="00000000">
        <w:rPr>
          <w:rtl w:val="0"/>
        </w:rPr>
      </w:r>
    </w:p>
    <w:p w:rsidR="00000000" w:rsidDel="00000000" w:rsidP="00000000" w:rsidRDefault="00000000" w:rsidRPr="00000000" w14:paraId="0000068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68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68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690">
      <w:pPr>
        <w:rPr/>
      </w:pPr>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4: Disaster Recovery Management (L5, 350 hrs)</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tbl>
      <w:tblPr>
        <w:tblStyle w:val="Table4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3">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4">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6">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7">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9">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A">
            <w:pPr>
              <w:spacing w:after="40" w:before="40" w:lineRule="auto"/>
              <w:rPr/>
            </w:pPr>
            <w:r w:rsidDel="00000000" w:rsidR="00000000" w:rsidRPr="00000000">
              <w:rPr>
                <w:rFonts w:ascii="Arial" w:cs="Arial" w:eastAsia="Arial" w:hAnsi="Arial"/>
                <w:b w:val="1"/>
                <w:bCs w:val="1"/>
                <w:sz w:val="18"/>
                <w:szCs w:val="18"/>
                <w:rtl w:val="0"/>
              </w:rPr>
              <w:t xml:space="preserve">CoCu 4: Disaster Recovery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C">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D">
            <w:pPr>
              <w:spacing w:after="40" w:before="40" w:lineRule="auto"/>
              <w:rPr/>
            </w:pPr>
            <w:r w:rsidDel="00000000" w:rsidR="00000000" w:rsidRPr="00000000">
              <w:rPr>
                <w:rFonts w:ascii="Arial" w:cs="Arial" w:eastAsia="Arial" w:hAnsi="Arial"/>
                <w:b w:val="1"/>
                <w:bCs w:val="1"/>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F">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6A0">
            <w:pPr>
              <w:spacing w:after="40" w:before="40" w:lineRule="auto"/>
              <w:rPr/>
            </w:pPr>
            <w:r w:rsidDel="00000000" w:rsidR="00000000" w:rsidRPr="00000000">
              <w:rPr>
                <w:rFonts w:ascii="Arial" w:cs="Arial" w:eastAsia="Arial" w:hAnsi="Arial"/>
                <w:b w:val="1"/>
                <w:bCs w:val="1"/>
                <w:sz w:val="18"/>
                <w:szCs w:val="18"/>
                <w:rtl w:val="0"/>
              </w:rPr>
              <w:t xml:space="preserve">IT-020-5:2013 - CoCu 4 / P(4/7)</w:t>
            </w:r>
            <w:r w:rsidDel="00000000" w:rsidR="00000000" w:rsidRPr="00000000">
              <w:rPr>
                <w:rtl w:val="0"/>
              </w:rPr>
            </w:r>
          </w:p>
        </w:tc>
        <w:tc>
          <w:tcPr/>
          <w:p w:rsidR="00000000" w:rsidDel="00000000" w:rsidP="00000000" w:rsidRDefault="00000000" w:rsidRPr="00000000" w14:paraId="000006A1">
            <w:pPr>
              <w:rPr/>
            </w:pPr>
            <w:r w:rsidDel="00000000" w:rsidR="00000000" w:rsidRPr="00000000">
              <w:rPr>
                <w:rtl w:val="0"/>
              </w:rPr>
            </w:r>
          </w:p>
        </w:tc>
      </w:tr>
    </w:tbl>
    <w:p w:rsidR="00000000" w:rsidDel="00000000" w:rsidP="00000000" w:rsidRDefault="00000000" w:rsidRPr="00000000" w14:paraId="000006A2">
      <w:pPr>
        <w:rPr/>
      </w:pPr>
      <w:r w:rsidDel="00000000" w:rsidR="00000000" w:rsidRPr="00000000">
        <w:rPr>
          <w:rtl w:val="0"/>
        </w:rPr>
      </w:r>
    </w:p>
    <w:tbl>
      <w:tblPr>
        <w:tblStyle w:val="Table4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A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A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A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A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8">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A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B">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A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D">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E">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A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0">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1">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3">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4">
            <w:pPr>
              <w:spacing w:after="20" w:before="20" w:lineRule="auto"/>
              <w:rPr/>
            </w:pPr>
            <w:r w:rsidDel="00000000" w:rsidR="00000000" w:rsidRPr="00000000">
              <w:rPr>
                <w:rFonts w:ascii="Arial" w:cs="Arial" w:eastAsia="Arial" w:hAnsi="Arial"/>
                <w:sz w:val="18"/>
                <w:szCs w:val="18"/>
                <w:rtl w:val="0"/>
              </w:rPr>
              <w:t xml:space="preserve">PAGE: 143 - 156</w:t>
            </w:r>
            <w:r w:rsidDel="00000000" w:rsidR="00000000" w:rsidRPr="00000000">
              <w:rPr>
                <w:rtl w:val="0"/>
              </w:rPr>
            </w:r>
          </w:p>
        </w:tc>
      </w:tr>
    </w:tbl>
    <w:p w:rsidR="00000000" w:rsidDel="00000000" w:rsidP="00000000" w:rsidRDefault="00000000" w:rsidRPr="00000000" w14:paraId="000006B5">
      <w:pPr>
        <w:rPr/>
      </w:pPr>
      <w:r w:rsidDel="00000000" w:rsidR="00000000" w:rsidRPr="00000000">
        <w:rPr>
          <w:rtl w:val="0"/>
        </w:rPr>
      </w:r>
    </w:p>
    <w:tbl>
      <w:tblPr>
        <w:tblStyle w:val="Table4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B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SINGLE-SITE / SME ENVIRONMENT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MULTI-SITE / ENTERPRISE ENVIRONMENT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9">
            <w:pPr>
              <w:spacing w:after="20" w:before="20" w:lineRule="auto"/>
              <w:rPr/>
            </w:pPr>
            <w:r w:rsidDel="00000000" w:rsidR="00000000" w:rsidRPr="00000000">
              <w:rPr>
                <w:rFonts w:ascii="Arial" w:cs="Arial" w:eastAsia="Arial" w:hAnsi="Arial"/>
                <w:sz w:val="18"/>
                <w:szCs w:val="18"/>
                <w:rtl w:val="0"/>
              </w:rPr>
              <w:t xml:space="preserve">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A">
            <w:pPr>
              <w:spacing w:after="20" w:before="20" w:lineRule="auto"/>
              <w:rPr/>
            </w:pPr>
            <w:r w:rsidDel="00000000" w:rsidR="00000000" w:rsidRPr="00000000">
              <w:rPr>
                <w:rFonts w:ascii="Arial" w:cs="Arial" w:eastAsia="Arial" w:hAnsi="Arial"/>
                <w:sz w:val="18"/>
                <w:szCs w:val="18"/>
                <w:rtl w:val="0"/>
              </w:rPr>
              <w:t xml:space="preserve">Small-to-medium organisation with one data centre or server room. Recovery requirements derived from SLA and business continuity needs. Key concerns are data backup, hardware availability, and restoration time. Budget is limited; cloud-based DR may be the primary strategy.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B">
            <w:pPr>
              <w:spacing w:after="20" w:before="20" w:lineRule="auto"/>
              <w:rPr/>
            </w:pPr>
            <w:r w:rsidDel="00000000" w:rsidR="00000000" w:rsidRPr="00000000">
              <w:rPr>
                <w:rFonts w:ascii="Arial" w:cs="Arial" w:eastAsia="Arial" w:hAnsi="Arial"/>
                <w:sz w:val="18"/>
                <w:szCs w:val="18"/>
                <w:rtl w:val="0"/>
              </w:rPr>
              <w:t xml:space="preserve">Large organisation with multiple sites, data centres, or hybrid cloud infrastructure. Requirements driven by ISO/IEC 24762, regulatory mandates, and complex SLAs with 99.9% uptime. Hot site, warm site, and cold site options are evaluated.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BC">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D">
            <w:pPr>
              <w:spacing w:after="20" w:before="20" w:lineRule="auto"/>
              <w:rPr/>
            </w:pPr>
            <w:r w:rsidDel="00000000" w:rsidR="00000000" w:rsidRPr="00000000">
              <w:rPr>
                <w:rFonts w:ascii="Arial" w:cs="Arial" w:eastAsia="Arial" w:hAnsi="Arial"/>
                <w:sz w:val="18"/>
                <w:szCs w:val="18"/>
                <w:rtl w:val="0"/>
              </w:rPr>
              <w:t xml:space="preserve">DR plan covers data backup schedule, contact list, recovery site (cloud or off-site), and roles. Cost-benefit analysis focuses on backup storage costs and basic insurance. Staff training is done internally.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E">
            <w:pPr>
              <w:spacing w:after="20" w:before="20" w:lineRule="auto"/>
              <w:rPr/>
            </w:pPr>
            <w:r w:rsidDel="00000000" w:rsidR="00000000" w:rsidRPr="00000000">
              <w:rPr>
                <w:rFonts w:ascii="Arial" w:cs="Arial" w:eastAsia="Arial" w:hAnsi="Arial"/>
                <w:sz w:val="18"/>
                <w:szCs w:val="18"/>
                <w:rtl w:val="0"/>
              </w:rPr>
              <w:t xml:space="preserve">DR plan includes full BIA, risk register, recovery strategies for each tier (mission-critical, business-essential, non-critical), Gantt chart, WBS, budget for DR tools (virtualisation, replication), and outsourced DR simulation. DR committee oversees the plan.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F">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0">
            <w:pPr>
              <w:spacing w:after="20" w:before="20" w:lineRule="auto"/>
              <w:rPr/>
            </w:pPr>
            <w:r w:rsidDel="00000000" w:rsidR="00000000" w:rsidRPr="00000000">
              <w:rPr>
                <w:rFonts w:ascii="Arial" w:cs="Arial" w:eastAsia="Arial" w:hAnsi="Arial"/>
                <w:sz w:val="18"/>
                <w:szCs w:val="18"/>
                <w:rtl w:val="0"/>
              </w:rPr>
              <w:t xml:space="preserve">DR management report with backup status, simulation test results, issues log, and cost summary. Presented to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1">
            <w:pPr>
              <w:spacing w:after="20" w:before="20" w:lineRule="auto"/>
              <w:rPr/>
            </w:pPr>
            <w:r w:rsidDel="00000000" w:rsidR="00000000" w:rsidRPr="00000000">
              <w:rPr>
                <w:rFonts w:ascii="Arial" w:cs="Arial" w:eastAsia="Arial" w:hAnsi="Arial"/>
                <w:sz w:val="18"/>
                <w:szCs w:val="18"/>
                <w:rtl w:val="0"/>
              </w:rPr>
              <w:t xml:space="preserve">DR management report with DR committee meeting minutes, simulation results (structured walk-through, parallel test, full interruption test), insurance review, environmental impact assessment, and compliance evidence. Presented to DR committee and board.</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tbl>
      <w:tblPr>
        <w:tblStyle w:val="Table5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5">
            <w:pPr>
              <w:spacing w:after="20" w:before="20" w:lineRule="auto"/>
              <w:rPr/>
            </w:pPr>
            <w:r w:rsidDel="00000000" w:rsidR="00000000" w:rsidRPr="00000000">
              <w:rPr>
                <w:rFonts w:ascii="Arial" w:cs="Arial" w:eastAsia="Arial" w:hAnsi="Arial"/>
                <w:sz w:val="18"/>
                <w:szCs w:val="18"/>
                <w:rtl w:val="0"/>
              </w:rPr>
              <w:t xml:space="preserve">ISO/IEC 24762:2008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6">
            <w:pPr>
              <w:spacing w:after="20" w:before="20" w:lineRule="auto"/>
              <w:rPr/>
            </w:pPr>
            <w:r w:rsidDel="00000000" w:rsidR="00000000" w:rsidRPr="00000000">
              <w:rPr>
                <w:rFonts w:ascii="Arial" w:cs="Arial" w:eastAsia="Arial" w:hAnsi="Arial"/>
                <w:sz w:val="18"/>
                <w:szCs w:val="18"/>
                <w:rtl w:val="0"/>
              </w:rPr>
              <w:t xml:space="preserve">International standard providing guidelines for ICT disaster recovery services. Covers requirements for DR service providers, facility requirements, and capability assessments. Used as the baseline for establishing DR programmes and evaluating third-party DR services. Helps managers set measurable recovery objectives and audit DR readiness.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7">
            <w:pPr>
              <w:spacing w:after="20" w:before="20" w:lineRule="auto"/>
              <w:rPr/>
            </w:pPr>
            <w:r w:rsidDel="00000000" w:rsidR="00000000" w:rsidRPr="00000000">
              <w:rPr>
                <w:rFonts w:ascii="Arial" w:cs="Arial" w:eastAsia="Arial" w:hAnsi="Arial"/>
                <w:sz w:val="18"/>
                <w:szCs w:val="18"/>
                <w:rtl w:val="0"/>
              </w:rPr>
              <w:t xml:space="preserve">Business continuity planning (BCP)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8">
            <w:pPr>
              <w:spacing w:after="20" w:before="20" w:lineRule="auto"/>
              <w:rPr/>
            </w:pPr>
            <w:r w:rsidDel="00000000" w:rsidR="00000000" w:rsidRPr="00000000">
              <w:rPr>
                <w:rFonts w:ascii="Arial" w:cs="Arial" w:eastAsia="Arial" w:hAnsi="Arial"/>
                <w:sz w:val="18"/>
                <w:szCs w:val="18"/>
                <w:rtl w:val="0"/>
              </w:rPr>
              <w:t xml:space="preserve">A broader framework that encompasses disaster recovery as one component. BCP ensures that critical business functions continue during and after a disaster. Includes business impact analysis, recovery strategy selection, plan development, testing, and maintenance. DR focuses specifically on IT systems recovery within the BCP framework.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9">
            <w:pPr>
              <w:spacing w:after="20" w:before="20" w:lineRule="auto"/>
              <w:rPr/>
            </w:pPr>
            <w:r w:rsidDel="00000000" w:rsidR="00000000" w:rsidRPr="00000000">
              <w:rPr>
                <w:rFonts w:ascii="Arial" w:cs="Arial" w:eastAsia="Arial" w:hAnsi="Arial"/>
                <w:sz w:val="18"/>
                <w:szCs w:val="18"/>
                <w:rtl w:val="0"/>
              </w:rPr>
              <w:t xml:space="preserve">Recovery point objective (RPO) and recovery time objective (RTO)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A">
            <w:pPr>
              <w:spacing w:after="20" w:before="20" w:lineRule="auto"/>
              <w:rPr/>
            </w:pPr>
            <w:r w:rsidDel="00000000" w:rsidR="00000000" w:rsidRPr="00000000">
              <w:rPr>
                <w:rFonts w:ascii="Arial" w:cs="Arial" w:eastAsia="Arial" w:hAnsi="Arial"/>
                <w:sz w:val="18"/>
                <w:szCs w:val="18"/>
                <w:rtl w:val="0"/>
              </w:rPr>
              <w:t xml:space="preserve">RPO defines the maximum acceptable data loss measured in time (e.g. 4 hours means backups must be no older than 4 hours). RTO defines the maximum acceptable downtime before systems must be restored. These two metrics drive decisions on backup frequency, replication technology, and recovery site type (hot, warm, cold).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B">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C">
            <w:pPr>
              <w:spacing w:after="20" w:before="20" w:lineRule="auto"/>
              <w:rPr/>
            </w:pPr>
            <w:r w:rsidDel="00000000" w:rsidR="00000000" w:rsidRPr="00000000">
              <w:rPr>
                <w:rFonts w:ascii="Arial" w:cs="Arial" w:eastAsia="Arial" w:hAnsi="Arial"/>
                <w:sz w:val="18"/>
                <w:szCs w:val="18"/>
                <w:rtl w:val="0"/>
              </w:rPr>
              <w:t xml:space="preserve">Identification of single points of failure (location, expertise, technology, infrastructure, lifespan) and assessment of their impact on business continuity, productivity, service quality, and confidentiality. Results are quantified in financial terms where possible and used to prioritise recovery investments.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D">
            <w:pPr>
              <w:spacing w:after="20" w:before="20" w:lineRule="auto"/>
              <w:rPr/>
            </w:pPr>
            <w:r w:rsidDel="00000000" w:rsidR="00000000" w:rsidRPr="00000000">
              <w:rPr>
                <w:rFonts w:ascii="Arial" w:cs="Arial" w:eastAsia="Arial" w:hAnsi="Arial"/>
                <w:sz w:val="18"/>
                <w:szCs w:val="18"/>
                <w:rtl w:val="0"/>
              </w:rPr>
              <w:t xml:space="preserve">DR simulation and testing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E">
            <w:pPr>
              <w:spacing w:after="20" w:before="20" w:lineRule="auto"/>
              <w:rPr/>
            </w:pPr>
            <w:r w:rsidDel="00000000" w:rsidR="00000000" w:rsidRPr="00000000">
              <w:rPr>
                <w:rFonts w:ascii="Arial" w:cs="Arial" w:eastAsia="Arial" w:hAnsi="Arial"/>
                <w:sz w:val="18"/>
                <w:szCs w:val="18"/>
                <w:rtl w:val="0"/>
              </w:rPr>
              <w:t xml:space="preserve">Exercises to validate the DR plan under controlled conditions. Types include structured walk-through (tabletop review), parallel test (systems recovered in parallel without switching production), and full interruption test (production switched to recovery site). Test results are documented, gaps identified, and the plan is updated accordingly.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F">
            <w:pPr>
              <w:spacing w:after="20" w:before="20" w:lineRule="auto"/>
              <w:rPr/>
            </w:pPr>
            <w:r w:rsidDel="00000000" w:rsidR="00000000" w:rsidRPr="00000000">
              <w:rPr>
                <w:rFonts w:ascii="Arial" w:cs="Arial" w:eastAsia="Arial" w:hAnsi="Arial"/>
                <w:sz w:val="18"/>
                <w:szCs w:val="18"/>
                <w:rtl w:val="0"/>
              </w:rPr>
              <w:t xml:space="preserve">Data classification and backup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0">
            <w:pPr>
              <w:spacing w:after="20" w:before="20" w:lineRule="auto"/>
              <w:rPr/>
            </w:pPr>
            <w:r w:rsidDel="00000000" w:rsidR="00000000" w:rsidRPr="00000000">
              <w:rPr>
                <w:rFonts w:ascii="Arial" w:cs="Arial" w:eastAsia="Arial" w:hAnsi="Arial"/>
                <w:sz w:val="18"/>
                <w:szCs w:val="18"/>
                <w:rtl w:val="0"/>
              </w:rPr>
              <w:t xml:space="preserve">Classification of data by protection level, sensitivity, access level, and criticality. Each class is assigned a backup strategy (full, incremental, differential), frequency, retention period, and storage location (on-site, off-site, cloud). The 3-2-1 rule (3 copies, 2 media types, 1 off-site) is a common baseline.</w:t>
            </w:r>
            <w:r w:rsidDel="00000000" w:rsidR="00000000" w:rsidRPr="00000000">
              <w:rPr>
                <w:rtl w:val="0"/>
              </w:rPr>
            </w:r>
          </w:p>
        </w:tc>
      </w:tr>
    </w:tbl>
    <w:p w:rsidR="00000000" w:rsidDel="00000000" w:rsidP="00000000" w:rsidRDefault="00000000" w:rsidRPr="00000000" w14:paraId="000006D1">
      <w:pPr>
        <w:rPr/>
      </w:pPr>
      <w:r w:rsidDel="00000000" w:rsidR="00000000" w:rsidRPr="00000000">
        <w:rPr>
          <w:rtl w:val="0"/>
        </w:rPr>
      </w:r>
    </w:p>
    <w:tbl>
      <w:tblPr>
        <w:tblStyle w:val="Table5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D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D8">
            <w:pPr>
              <w:spacing w:after="20" w:before="20" w:lineRule="auto"/>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9">
            <w:pPr>
              <w:spacing w:after="20" w:before="20" w:lineRule="auto"/>
              <w:rPr/>
            </w:pPr>
            <w:r w:rsidDel="00000000" w:rsidR="00000000" w:rsidRPr="00000000">
              <w:rPr>
                <w:rFonts w:ascii="Arial" w:cs="Arial" w:eastAsia="Arial" w:hAnsi="Arial"/>
                <w:sz w:val="18"/>
                <w:szCs w:val="18"/>
                <w:rtl w:val="0"/>
              </w:rPr>
              <w:t xml:space="preserve">116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A">
            <w:pPr>
              <w:spacing w:after="20" w:before="20" w:lineRule="auto"/>
              <w:rPr/>
            </w:pPr>
            <w:r w:rsidDel="00000000" w:rsidR="00000000" w:rsidRPr="00000000">
              <w:rPr>
                <w:rFonts w:ascii="Arial" w:cs="Arial" w:eastAsia="Arial" w:hAnsi="Arial"/>
                <w:sz w:val="18"/>
                <w:szCs w:val="18"/>
                <w:rtl w:val="0"/>
              </w:rPr>
              <w:t xml:space="preserve">Analyse disaster 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B">
            <w:pPr>
              <w:spacing w:after="20" w:before="20" w:lineRule="auto"/>
              <w:rPr/>
            </w:pPr>
            <w:r w:rsidDel="00000000" w:rsidR="00000000" w:rsidRPr="00000000">
              <w:rPr>
                <w:rFonts w:ascii="Arial" w:cs="Arial" w:eastAsia="Arial" w:hAnsi="Arial"/>
                <w:sz w:val="18"/>
                <w:szCs w:val="18"/>
                <w:rtl w:val="0"/>
              </w:rPr>
              <w:t xml:space="preserve">34.8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C">
            <w:pPr>
              <w:spacing w:after="20" w:before="20" w:lineRule="auto"/>
              <w:rPr/>
            </w:pPr>
            <w:r w:rsidDel="00000000" w:rsidR="00000000" w:rsidRPr="00000000">
              <w:rPr>
                <w:rFonts w:ascii="Arial" w:cs="Arial" w:eastAsia="Arial" w:hAnsi="Arial"/>
                <w:sz w:val="18"/>
                <w:szCs w:val="18"/>
                <w:rtl w:val="0"/>
              </w:rPr>
              <w:t xml:space="preserve">81.2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D">
            <w:pPr>
              <w:spacing w:after="20" w:before="20" w:lineRule="auto"/>
              <w:rPr/>
            </w:pPr>
            <w:r w:rsidDel="00000000" w:rsidR="00000000" w:rsidRPr="00000000">
              <w:rPr>
                <w:rFonts w:ascii="Arial" w:cs="Arial" w:eastAsia="Arial" w:hAnsi="Arial"/>
                <w:sz w:val="18"/>
                <w:szCs w:val="18"/>
                <w:rtl w:val="0"/>
              </w:rPr>
              <w:t xml:space="preserve">116.0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DE">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F">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0">
            <w:pPr>
              <w:spacing w:after="20" w:before="20" w:lineRule="auto"/>
              <w:rPr/>
            </w:pPr>
            <w:r w:rsidDel="00000000" w:rsidR="00000000" w:rsidRPr="00000000">
              <w:rPr>
                <w:rFonts w:ascii="Arial" w:cs="Arial" w:eastAsia="Arial" w:hAnsi="Arial"/>
                <w:sz w:val="18"/>
                <w:szCs w:val="18"/>
                <w:rtl w:val="0"/>
              </w:rPr>
              <w:t xml:space="preserve">Develop disaster recovery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1">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2">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3">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E4">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5">
            <w:pPr>
              <w:spacing w:after="20" w:before="20" w:lineRule="auto"/>
              <w:rPr/>
            </w:pPr>
            <w:r w:rsidDel="00000000" w:rsidR="00000000" w:rsidRPr="00000000">
              <w:rPr>
                <w:rFonts w:ascii="Arial" w:cs="Arial" w:eastAsia="Arial" w:hAnsi="Arial"/>
                <w:sz w:val="18"/>
                <w:szCs w:val="18"/>
                <w:rtl w:val="0"/>
              </w:rPr>
              <w:t xml:space="preserve">104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6">
            <w:pPr>
              <w:spacing w:after="20" w:before="20" w:lineRule="auto"/>
              <w:rPr/>
            </w:pPr>
            <w:r w:rsidDel="00000000" w:rsidR="00000000" w:rsidRPr="00000000">
              <w:rPr>
                <w:rFonts w:ascii="Arial" w:cs="Arial" w:eastAsia="Arial" w:hAnsi="Arial"/>
                <w:sz w:val="18"/>
                <w:szCs w:val="18"/>
                <w:rtl w:val="0"/>
              </w:rPr>
              <w:t xml:space="preserve">Implement computer network disaster recovery management plan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7">
            <w:pPr>
              <w:spacing w:after="20" w:before="20" w:lineRule="auto"/>
              <w:rPr/>
            </w:pPr>
            <w:r w:rsidDel="00000000" w:rsidR="00000000" w:rsidRPr="00000000">
              <w:rPr>
                <w:rFonts w:ascii="Arial" w:cs="Arial" w:eastAsia="Arial" w:hAnsi="Arial"/>
                <w:sz w:val="18"/>
                <w:szCs w:val="18"/>
                <w:rtl w:val="0"/>
              </w:rPr>
              <w:t xml:space="preserve">31.2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8">
            <w:pPr>
              <w:spacing w:after="20" w:before="20" w:lineRule="auto"/>
              <w:rPr/>
            </w:pPr>
            <w:r w:rsidDel="00000000" w:rsidR="00000000" w:rsidRPr="00000000">
              <w:rPr>
                <w:rFonts w:ascii="Arial" w:cs="Arial" w:eastAsia="Arial" w:hAnsi="Arial"/>
                <w:sz w:val="18"/>
                <w:szCs w:val="18"/>
                <w:rtl w:val="0"/>
              </w:rPr>
              <w:t xml:space="preserve">72.8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9">
            <w:pPr>
              <w:spacing w:after="20" w:before="20" w:lineRule="auto"/>
              <w:rPr/>
            </w:pPr>
            <w:r w:rsidDel="00000000" w:rsidR="00000000" w:rsidRPr="00000000">
              <w:rPr>
                <w:rFonts w:ascii="Arial" w:cs="Arial" w:eastAsia="Arial" w:hAnsi="Arial"/>
                <w:sz w:val="18"/>
                <w:szCs w:val="18"/>
                <w:rtl w:val="0"/>
              </w:rPr>
              <w:t xml:space="preserve">104.0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EA">
            <w:pPr>
              <w:spacing w:after="20" w:before="2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B">
            <w:pPr>
              <w:spacing w:after="20" w:before="20" w:lineRule="auto"/>
              <w:rPr/>
            </w:pPr>
            <w:r w:rsidDel="00000000" w:rsidR="00000000" w:rsidRPr="00000000">
              <w:rPr>
                <w:rFonts w:ascii="Arial" w:cs="Arial" w:eastAsia="Arial" w:hAnsi="Arial"/>
                <w:sz w:val="18"/>
                <w:szCs w:val="18"/>
                <w:rtl w:val="0"/>
              </w:rPr>
              <w:t xml:space="preserve">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C">
            <w:pPr>
              <w:spacing w:after="20" w:before="20" w:lineRule="auto"/>
              <w:rPr/>
            </w:pPr>
            <w:r w:rsidDel="00000000" w:rsidR="00000000" w:rsidRPr="00000000">
              <w:rPr>
                <w:rFonts w:ascii="Arial" w:cs="Arial" w:eastAsia="Arial" w:hAnsi="Arial"/>
                <w:sz w:val="18"/>
                <w:szCs w:val="18"/>
                <w:rtl w:val="0"/>
              </w:rPr>
              <w:t xml:space="preserve">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D">
            <w:pPr>
              <w:spacing w:after="20" w:before="20" w:lineRule="auto"/>
              <w:rPr/>
            </w:pPr>
            <w:r w:rsidDel="00000000" w:rsidR="00000000" w:rsidRPr="00000000">
              <w:rPr>
                <w:rFonts w:ascii="Arial" w:cs="Arial" w:eastAsia="Arial" w:hAnsi="Arial"/>
                <w:sz w:val="18"/>
                <w:szCs w:val="18"/>
                <w:rtl w:val="0"/>
              </w:rPr>
              <w:t xml:space="preserve">23.4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E">
            <w:pPr>
              <w:spacing w:after="20" w:before="20" w:lineRule="auto"/>
              <w:rPr/>
            </w:pPr>
            <w:r w:rsidDel="00000000" w:rsidR="00000000" w:rsidRPr="00000000">
              <w:rPr>
                <w:rFonts w:ascii="Arial" w:cs="Arial" w:eastAsia="Arial" w:hAnsi="Arial"/>
                <w:sz w:val="18"/>
                <w:szCs w:val="18"/>
                <w:rtl w:val="0"/>
              </w:rPr>
              <w:t xml:space="preserve">54.6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F">
            <w:pPr>
              <w:spacing w:after="20" w:before="20" w:lineRule="auto"/>
              <w:rPr/>
            </w:pPr>
            <w:r w:rsidDel="00000000" w:rsidR="00000000" w:rsidRPr="00000000">
              <w:rPr>
                <w:rFonts w:ascii="Arial" w:cs="Arial" w:eastAsia="Arial" w:hAnsi="Arial"/>
                <w:sz w:val="18"/>
                <w:szCs w:val="18"/>
                <w:rtl w:val="0"/>
              </w:rPr>
              <w:t xml:space="preserve">78.0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6F0">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1">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tbl>
      <w:tblPr>
        <w:tblStyle w:val="Table5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F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8">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9">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A">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2">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3">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4">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5">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6">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7">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8">
            <w:pPr>
              <w:spacing w:after="20" w:before="20" w:lineRule="auto"/>
              <w:rPr/>
            </w:pPr>
            <w:r w:rsidDel="00000000" w:rsidR="00000000" w:rsidRPr="00000000">
              <w:rPr>
                <w:rFonts w:ascii="Arial" w:cs="Arial" w:eastAsia="Arial" w:hAnsi="Arial"/>
                <w:sz w:val="18"/>
                <w:szCs w:val="18"/>
                <w:rtl w:val="0"/>
              </w:rPr>
              <w:t xml:space="preserve">PAGE: 157 - 166</w:t>
            </w:r>
            <w:r w:rsidDel="00000000" w:rsidR="00000000" w:rsidRPr="00000000">
              <w:rPr>
                <w:rtl w:val="0"/>
              </w:rPr>
            </w:r>
          </w:p>
        </w:tc>
      </w:tr>
    </w:tbl>
    <w:p w:rsidR="00000000" w:rsidDel="00000000" w:rsidP="00000000" w:rsidRDefault="00000000" w:rsidRPr="00000000" w14:paraId="00000709">
      <w:pPr>
        <w:rPr/>
      </w:pPr>
      <w:r w:rsidDel="00000000" w:rsidR="00000000" w:rsidRPr="00000000">
        <w:rPr>
          <w:rtl w:val="0"/>
        </w:rPr>
      </w:r>
    </w:p>
    <w:tbl>
      <w:tblPr>
        <w:tblStyle w:val="Table5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C">
            <w:pPr>
              <w:spacing w:after="20" w:before="20" w:lineRule="auto"/>
              <w:rPr/>
            </w:pPr>
            <w:r w:rsidDel="00000000" w:rsidR="00000000" w:rsidRPr="00000000">
              <w:rPr>
                <w:rFonts w:ascii="Arial" w:cs="Arial" w:eastAsia="Arial" w:hAnsi="Arial"/>
                <w:sz w:val="18"/>
                <w:szCs w:val="18"/>
                <w:rtl w:val="0"/>
              </w:rPr>
              <w:t xml:space="preserve">DR plan development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D">
            <w:pPr>
              <w:spacing w:after="20" w:before="20" w:lineRule="auto"/>
              <w:rPr/>
            </w:pPr>
            <w:r w:rsidDel="00000000" w:rsidR="00000000" w:rsidRPr="00000000">
              <w:rPr>
                <w:rFonts w:ascii="Arial" w:cs="Arial" w:eastAsia="Arial" w:hAnsi="Arial"/>
                <w:sz w:val="18"/>
                <w:szCs w:val="18"/>
                <w:rtl w:val="0"/>
              </w:rPr>
              <w:t xml:space="preserve">A structured process: information gathering (brainstorming, interviews, questionnaires, workshops), drafting, management approval, implementation, and review for improvement. The plan document includes mission statement, metrics, DR committee roles, documentation list, vendor contacts, strategies, site designation, data backup procedures, drills schedule, key personnel backup, insurance, communication plan, and emergency procedures.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E">
            <w:pPr>
              <w:spacing w:after="20" w:before="20" w:lineRule="auto"/>
              <w:rPr/>
            </w:pPr>
            <w:r w:rsidDel="00000000" w:rsidR="00000000" w:rsidRPr="00000000">
              <w:rPr>
                <w:rFonts w:ascii="Arial" w:cs="Arial" w:eastAsia="Arial" w:hAnsi="Arial"/>
                <w:sz w:val="18"/>
                <w:szCs w:val="18"/>
                <w:rtl w:val="0"/>
              </w:rPr>
              <w:t xml:space="preserve">DR committee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F">
            <w:pPr>
              <w:spacing w:after="20" w:before="20" w:lineRule="auto"/>
              <w:rPr/>
            </w:pPr>
            <w:r w:rsidDel="00000000" w:rsidR="00000000" w:rsidRPr="00000000">
              <w:rPr>
                <w:rFonts w:ascii="Arial" w:cs="Arial" w:eastAsia="Arial" w:hAnsi="Arial"/>
                <w:sz w:val="18"/>
                <w:szCs w:val="18"/>
                <w:rtl w:val="0"/>
              </w:rPr>
              <w:t xml:space="preserve">A cross-functional team responsible for overseeing DR planning, testing, and execution. Membership typically includes IT management, operations, finance, HR, and legal. The committee approves the DR plan, reviews test results, authorises expenditure, and ensures the plan remains current. Meeting minutes are documented and retained.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0">
            <w:pPr>
              <w:spacing w:after="20" w:before="20" w:lineRule="auto"/>
              <w:rPr/>
            </w:pPr>
            <w:r w:rsidDel="00000000" w:rsidR="00000000" w:rsidRPr="00000000">
              <w:rPr>
                <w:rFonts w:ascii="Arial" w:cs="Arial" w:eastAsia="Arial" w:hAnsi="Arial"/>
                <w:sz w:val="18"/>
                <w:szCs w:val="18"/>
                <w:rtl w:val="0"/>
              </w:rPr>
              <w:t xml:space="preserve">Cloud computing and virtualisation for DR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1">
            <w:pPr>
              <w:spacing w:after="20" w:before="20" w:lineRule="auto"/>
              <w:rPr/>
            </w:pPr>
            <w:r w:rsidDel="00000000" w:rsidR="00000000" w:rsidRPr="00000000">
              <w:rPr>
                <w:rFonts w:ascii="Arial" w:cs="Arial" w:eastAsia="Arial" w:hAnsi="Arial"/>
                <w:sz w:val="18"/>
                <w:szCs w:val="18"/>
                <w:rtl w:val="0"/>
              </w:rPr>
              <w:t xml:space="preserve">Cloud-based DR (DRaaS) enables rapid provisioning of recovery infrastructure without maintaining a dedicated physical site. Virtualisation allows server images to be replicated and spun up quickly at the recovery site. Benefits include lower capital cost, scalability, and faster RTO. Risks include vendor lock-in, bandwidth dependency, and data sovereignty concerns.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2">
            <w:pPr>
              <w:spacing w:after="20" w:before="20" w:lineRule="auto"/>
              <w:rPr/>
            </w:pPr>
            <w:r w:rsidDel="00000000" w:rsidR="00000000" w:rsidRPr="00000000">
              <w:rPr>
                <w:rFonts w:ascii="Arial" w:cs="Arial" w:eastAsia="Arial" w:hAnsi="Arial"/>
                <w:sz w:val="18"/>
                <w:szCs w:val="18"/>
                <w:rtl w:val="0"/>
              </w:rPr>
              <w:t xml:space="preserve">Preventive disaster recovery tasks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3">
            <w:pPr>
              <w:spacing w:after="20" w:before="20" w:lineRule="auto"/>
              <w:rPr/>
            </w:pPr>
            <w:r w:rsidDel="00000000" w:rsidR="00000000" w:rsidRPr="00000000">
              <w:rPr>
                <w:rFonts w:ascii="Arial" w:cs="Arial" w:eastAsia="Arial" w:hAnsi="Arial"/>
                <w:sz w:val="18"/>
                <w:szCs w:val="18"/>
                <w:rtl w:val="0"/>
              </w:rPr>
              <w:t xml:space="preserve">Scheduled activities that reduce the likelihood or impact of a disaster: data backups (full, incremental, differential), application backups, preventive maintenance, hardware health checks, and UPS battery testing. A maintenance calendar is maintained and compliance is tracked. Missed preventive tasks increase recovery risk.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4">
            <w:pPr>
              <w:spacing w:after="20" w:before="20" w:lineRule="auto"/>
              <w:rPr/>
            </w:pPr>
            <w:r w:rsidDel="00000000" w:rsidR="00000000" w:rsidRPr="00000000">
              <w:rPr>
                <w:rFonts w:ascii="Arial" w:cs="Arial" w:eastAsia="Arial" w:hAnsi="Arial"/>
                <w:sz w:val="18"/>
                <w:szCs w:val="18"/>
                <w:rtl w:val="0"/>
              </w:rPr>
              <w:t xml:space="preserve">DR awareness and training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5">
            <w:pPr>
              <w:spacing w:after="20" w:before="20" w:lineRule="auto"/>
              <w:rPr/>
            </w:pPr>
            <w:r w:rsidDel="00000000" w:rsidR="00000000" w:rsidRPr="00000000">
              <w:rPr>
                <w:rFonts w:ascii="Arial" w:cs="Arial" w:eastAsia="Arial" w:hAnsi="Arial"/>
                <w:sz w:val="18"/>
                <w:szCs w:val="18"/>
                <w:rtl w:val="0"/>
              </w:rPr>
              <w:t xml:space="preserve">Staff briefings, training sessions, demonstrations, and manual distribution to ensure all personnel understand their DR roles and responsibilities. Includes training on emergency procedures, evacuation, communication channels, and data recovery steps. Effectiveness is measured through drill participation and feedback surveys.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6">
            <w:pPr>
              <w:spacing w:after="20" w:before="20" w:lineRule="auto"/>
              <w:rPr/>
            </w:pPr>
            <w:r w:rsidDel="00000000" w:rsidR="00000000" w:rsidRPr="00000000">
              <w:rPr>
                <w:rFonts w:ascii="Arial" w:cs="Arial" w:eastAsia="Arial" w:hAnsi="Arial"/>
                <w:sz w:val="18"/>
                <w:szCs w:val="18"/>
                <w:rtl w:val="0"/>
              </w:rPr>
              <w:t xml:space="preserve">Insurance and environmental considerations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7">
            <w:pPr>
              <w:spacing w:after="20" w:before="20" w:lineRule="auto"/>
              <w:rPr/>
            </w:pPr>
            <w:r w:rsidDel="00000000" w:rsidR="00000000" w:rsidRPr="00000000">
              <w:rPr>
                <w:rFonts w:ascii="Arial" w:cs="Arial" w:eastAsia="Arial" w:hAnsi="Arial"/>
                <w:sz w:val="18"/>
                <w:szCs w:val="18"/>
                <w:rtl w:val="0"/>
              </w:rPr>
              <w:t xml:space="preserve">Review of insurance policies covering IT equipment, data loss, business interruption, and third-party liability. Environmental considerations include safe disposal of damaged equipment, power and cooling resilience, flood and fire risk at recovery sites. Both are documented in the DR plan and reviewed annually.</w:t>
            </w:r>
            <w:r w:rsidDel="00000000" w:rsidR="00000000" w:rsidRPr="00000000">
              <w:rPr>
                <w:rtl w:val="0"/>
              </w:rPr>
            </w:r>
          </w:p>
        </w:tc>
      </w:tr>
    </w:tbl>
    <w:p w:rsidR="00000000" w:rsidDel="00000000" w:rsidP="00000000" w:rsidRDefault="00000000" w:rsidRPr="00000000" w14:paraId="00000718">
      <w:pPr>
        <w:rPr/>
      </w:pPr>
      <w:r w:rsidDel="00000000" w:rsidR="00000000" w:rsidRPr="00000000">
        <w:rPr>
          <w:rtl w:val="0"/>
        </w:rPr>
      </w:r>
    </w:p>
    <w:tbl>
      <w:tblPr>
        <w:tblStyle w:val="Table5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1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DR Tool / Technology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1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B">
            <w:pPr>
              <w:spacing w:after="20" w:before="20" w:lineRule="auto"/>
              <w:rPr/>
            </w:pPr>
            <w:r w:rsidDel="00000000" w:rsidR="00000000" w:rsidRPr="00000000">
              <w:rPr>
                <w:rFonts w:ascii="Arial" w:cs="Arial" w:eastAsia="Arial" w:hAnsi="Arial"/>
                <w:sz w:val="18"/>
                <w:szCs w:val="18"/>
                <w:rtl w:val="0"/>
              </w:rPr>
              <w:t xml:space="preserve">Backup and recovery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C">
            <w:pPr>
              <w:spacing w:after="20" w:before="20" w:lineRule="auto"/>
              <w:rPr/>
            </w:pPr>
            <w:r w:rsidDel="00000000" w:rsidR="00000000" w:rsidRPr="00000000">
              <w:rPr>
                <w:rFonts w:ascii="Arial" w:cs="Arial" w:eastAsia="Arial" w:hAnsi="Arial"/>
                <w:sz w:val="18"/>
                <w:szCs w:val="18"/>
                <w:rtl w:val="0"/>
              </w:rPr>
              <w:t xml:space="preserve">Enterprise tools for scheduling, executing, and verifying backups (full, incremental, differential). Support multiple targets: tape, disk, NAS, SAN, and cloud. Examples include Veeam, Commvault, and Acronis. Features include deduplication, encryption, and automated restore verification.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D">
            <w:pPr>
              <w:spacing w:after="20" w:before="20" w:lineRule="auto"/>
              <w:rPr/>
            </w:pPr>
            <w:r w:rsidDel="00000000" w:rsidR="00000000" w:rsidRPr="00000000">
              <w:rPr>
                <w:rFonts w:ascii="Arial" w:cs="Arial" w:eastAsia="Arial" w:hAnsi="Arial"/>
                <w:sz w:val="18"/>
                <w:szCs w:val="18"/>
                <w:rtl w:val="0"/>
              </w:rPr>
              <w:t xml:space="preserve">Virtualisation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E">
            <w:pPr>
              <w:spacing w:after="20" w:before="20" w:lineRule="auto"/>
              <w:rPr/>
            </w:pPr>
            <w:r w:rsidDel="00000000" w:rsidR="00000000" w:rsidRPr="00000000">
              <w:rPr>
                <w:rFonts w:ascii="Arial" w:cs="Arial" w:eastAsia="Arial" w:hAnsi="Arial"/>
                <w:sz w:val="18"/>
                <w:szCs w:val="18"/>
                <w:rtl w:val="0"/>
              </w:rPr>
              <w:t xml:space="preserve">Hypervisors (VMware vSphere, Microsoft Hyper-V, KVM) that enable server consolidation and rapid recovery by restoring virtual machine images. Snapshots provide point-in-time recovery. Replication features allow near-real-time copy to a secondary site.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F">
            <w:pPr>
              <w:spacing w:after="20" w:before="20" w:lineRule="auto"/>
              <w:rPr/>
            </w:pPr>
            <w:r w:rsidDel="00000000" w:rsidR="00000000" w:rsidRPr="00000000">
              <w:rPr>
                <w:rFonts w:ascii="Arial" w:cs="Arial" w:eastAsia="Arial" w:hAnsi="Arial"/>
                <w:sz w:val="18"/>
                <w:szCs w:val="18"/>
                <w:rtl w:val="0"/>
              </w:rPr>
              <w:t xml:space="preserve">Disaster recovery planning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0">
            <w:pPr>
              <w:spacing w:after="20" w:before="20" w:lineRule="auto"/>
              <w:rPr/>
            </w:pPr>
            <w:r w:rsidDel="00000000" w:rsidR="00000000" w:rsidRPr="00000000">
              <w:rPr>
                <w:rFonts w:ascii="Arial" w:cs="Arial" w:eastAsia="Arial" w:hAnsi="Arial"/>
                <w:sz w:val="18"/>
                <w:szCs w:val="18"/>
                <w:rtl w:val="0"/>
              </w:rPr>
              <w:t xml:space="preserve">Specialised tools for documenting DR plans, managing contact lists, scheduling tests, and tracking action items. Examples include Fusion Risk Management, Castellan, and Assurance Software. Helps maintain plan currency and audit readiness.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1">
            <w:pPr>
              <w:spacing w:after="20" w:before="20" w:lineRule="auto"/>
              <w:rPr/>
            </w:pPr>
            <w:r w:rsidDel="00000000" w:rsidR="00000000" w:rsidRPr="00000000">
              <w:rPr>
                <w:rFonts w:ascii="Arial" w:cs="Arial" w:eastAsia="Arial" w:hAnsi="Arial"/>
                <w:sz w:val="18"/>
                <w:szCs w:val="18"/>
                <w:rtl w:val="0"/>
              </w:rPr>
              <w:t xml:space="preserve">Cloud-based disaster recovery (DRaaS)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2">
            <w:pPr>
              <w:spacing w:after="20" w:before="20" w:lineRule="auto"/>
              <w:rPr/>
            </w:pPr>
            <w:r w:rsidDel="00000000" w:rsidR="00000000" w:rsidRPr="00000000">
              <w:rPr>
                <w:rFonts w:ascii="Arial" w:cs="Arial" w:eastAsia="Arial" w:hAnsi="Arial"/>
                <w:sz w:val="18"/>
                <w:szCs w:val="18"/>
                <w:rtl w:val="0"/>
              </w:rPr>
              <w:t xml:space="preserve">Disaster Recovery as a Service platforms (e.g. Azure Site Recovery, AWS Elastic Disaster Recovery, Zerto) that replicate servers and data to cloud infrastructure for rapid failover. DRaaS eliminates the need for a dedicated physical recovery site, reducing capital expenditure. Recovery can be tested non-disruptively and initiated within minutes. Selection criteria include RPO/RTO capability, bandwidth requirements, data sovereignty, and cost model (pay-per-use vs reserved).</w:t>
            </w:r>
            <w:r w:rsidDel="00000000" w:rsidR="00000000" w:rsidRPr="00000000">
              <w:rPr>
                <w:rtl w:val="0"/>
              </w:rPr>
            </w:r>
          </w:p>
        </w:tc>
      </w:tr>
    </w:tbl>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jc w:val="center"/>
        <w:rPr/>
      </w:pPr>
      <w:r w:rsidDel="00000000" w:rsidR="00000000" w:rsidRPr="00000000">
        <w:rPr/>
        <w:drawing>
          <wp:inline distB="0" distT="0" distL="114300" distR="114300">
            <wp:extent cx="5040000" cy="442929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40000" cy="4429294"/>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160" w:lineRule="auto"/>
        <w:jc w:val="center"/>
        <w:rPr/>
      </w:pPr>
      <w:r w:rsidDel="00000000" w:rsidR="00000000" w:rsidRPr="00000000">
        <w:rPr>
          <w:rFonts w:ascii="Arial" w:cs="Arial" w:eastAsia="Arial" w:hAnsi="Arial"/>
          <w:i w:val="1"/>
          <w:iCs w:val="1"/>
          <w:color w:val="666666"/>
          <w:sz w:val="16"/>
          <w:szCs w:val="16"/>
          <w:rtl w:val="0"/>
        </w:rPr>
        <w:t xml:space="preserve">Disaster Recovery Site Types — RTO vs Cost</w:t>
      </w:r>
      <w:r w:rsidDel="00000000" w:rsidR="00000000" w:rsidRPr="00000000">
        <w:rPr>
          <w:rtl w:val="0"/>
        </w:rPr>
      </w:r>
    </w:p>
    <w:tbl>
      <w:tblPr>
        <w:tblStyle w:val="Table5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2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9">
            <w:pPr>
              <w:spacing w:after="20" w:before="20" w:lineRule="auto"/>
              <w:rPr/>
            </w:pPr>
            <w:r w:rsidDel="00000000" w:rsidR="00000000" w:rsidRPr="00000000">
              <w:rPr>
                <w:rFonts w:ascii="Arial" w:cs="Arial" w:eastAsia="Arial" w:hAnsi="Arial"/>
                <w:sz w:val="18"/>
                <w:szCs w:val="18"/>
                <w:rtl w:val="0"/>
              </w:rPr>
              <w:t xml:space="preserve">DR plan not tested or outdated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A">
            <w:pPr>
              <w:spacing w:after="20" w:before="20" w:lineRule="auto"/>
              <w:rPr/>
            </w:pPr>
            <w:r w:rsidDel="00000000" w:rsidR="00000000" w:rsidRPr="00000000">
              <w:rPr>
                <w:rFonts w:ascii="Arial" w:cs="Arial" w:eastAsia="Arial" w:hAnsi="Arial"/>
                <w:sz w:val="18"/>
                <w:szCs w:val="18"/>
                <w:rtl w:val="0"/>
              </w:rPr>
              <w:t xml:space="preserve">No scheduled testing; plan not reviewed after infrastructure changes; staff turnover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B">
            <w:pPr>
              <w:spacing w:after="20" w:before="20" w:lineRule="auto"/>
              <w:rPr/>
            </w:pPr>
            <w:r w:rsidDel="00000000" w:rsidR="00000000" w:rsidRPr="00000000">
              <w:rPr>
                <w:rFonts w:ascii="Arial" w:cs="Arial" w:eastAsia="Arial" w:hAnsi="Arial"/>
                <w:sz w:val="18"/>
                <w:szCs w:val="18"/>
                <w:rtl w:val="0"/>
              </w:rPr>
              <w:t xml:space="preserve">Establish mandatory DR simulation schedule (at minimum annually); assign plan ownership; trigger review after every major change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C">
            <w:pPr>
              <w:spacing w:after="20" w:before="20" w:lineRule="auto"/>
              <w:rPr/>
            </w:pPr>
            <w:r w:rsidDel="00000000" w:rsidR="00000000" w:rsidRPr="00000000">
              <w:rPr>
                <w:rFonts w:ascii="Arial" w:cs="Arial" w:eastAsia="Arial" w:hAnsi="Arial"/>
                <w:sz w:val="18"/>
                <w:szCs w:val="18"/>
                <w:rtl w:val="0"/>
              </w:rPr>
              <w:t xml:space="preserve">Backup failure discovered during recovery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D">
            <w:pPr>
              <w:spacing w:after="20" w:before="20" w:lineRule="auto"/>
              <w:rPr/>
            </w:pPr>
            <w:r w:rsidDel="00000000" w:rsidR="00000000" w:rsidRPr="00000000">
              <w:rPr>
                <w:rFonts w:ascii="Arial" w:cs="Arial" w:eastAsia="Arial" w:hAnsi="Arial"/>
                <w:sz w:val="18"/>
                <w:szCs w:val="18"/>
                <w:rtl w:val="0"/>
              </w:rPr>
              <w:t xml:space="preserve">Backup job errors not monitored; media degraded; no automated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E">
            <w:pPr>
              <w:spacing w:after="20" w:before="20" w:lineRule="auto"/>
              <w:rPr/>
            </w:pPr>
            <w:r w:rsidDel="00000000" w:rsidR="00000000" w:rsidRPr="00000000">
              <w:rPr>
                <w:rFonts w:ascii="Arial" w:cs="Arial" w:eastAsia="Arial" w:hAnsi="Arial"/>
                <w:sz w:val="18"/>
                <w:szCs w:val="18"/>
                <w:rtl w:val="0"/>
              </w:rPr>
              <w:t xml:space="preserve">Implement backup monitoring with alerts; perform periodic restore tests; rotate and retire media per schedule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F">
            <w:pPr>
              <w:spacing w:after="20" w:before="20" w:lineRule="auto"/>
              <w:rPr/>
            </w:pPr>
            <w:r w:rsidDel="00000000" w:rsidR="00000000" w:rsidRPr="00000000">
              <w:rPr>
                <w:rFonts w:ascii="Arial" w:cs="Arial" w:eastAsia="Arial" w:hAnsi="Arial"/>
                <w:sz w:val="18"/>
                <w:szCs w:val="18"/>
                <w:rtl w:val="0"/>
              </w:rPr>
              <w:t xml:space="preserve">RTO/RPO not met during recovery exercise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0">
            <w:pPr>
              <w:spacing w:after="20" w:before="20" w:lineRule="auto"/>
              <w:rPr/>
            </w:pPr>
            <w:r w:rsidDel="00000000" w:rsidR="00000000" w:rsidRPr="00000000">
              <w:rPr>
                <w:rFonts w:ascii="Arial" w:cs="Arial" w:eastAsia="Arial" w:hAnsi="Arial"/>
                <w:sz w:val="18"/>
                <w:szCs w:val="18"/>
                <w:rtl w:val="0"/>
              </w:rPr>
              <w:t xml:space="preserve">Recovery strategy insufficient for the criticality tier; bandwidth to recovery site too low; manual steps too slow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1">
            <w:pPr>
              <w:spacing w:after="20" w:before="20" w:lineRule="auto"/>
              <w:rPr/>
            </w:pPr>
            <w:r w:rsidDel="00000000" w:rsidR="00000000" w:rsidRPr="00000000">
              <w:rPr>
                <w:rFonts w:ascii="Arial" w:cs="Arial" w:eastAsia="Arial" w:hAnsi="Arial"/>
                <w:sz w:val="18"/>
                <w:szCs w:val="18"/>
                <w:rtl w:val="0"/>
              </w:rPr>
              <w:t xml:space="preserve">Reassess recovery strategy against BIA results; upgrade replication bandwidth; automate recovery runbooks; consider DRaaS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sz w:val="18"/>
                <w:szCs w:val="18"/>
                <w:rtl w:val="0"/>
              </w:rPr>
              <w:t xml:space="preserve">Lack of staff awareness of DR roles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No training programme; DR plan not disseminated; high staff turnover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Conduct DR awareness sessions for all staff; include DR orientation in onboarding; distribute DR pocket cards with contact lists and roles</w:t>
            </w:r>
            <w:r w:rsidDel="00000000" w:rsidR="00000000" w:rsidRPr="00000000">
              <w:rPr>
                <w:rtl w:val="0"/>
              </w:rPr>
            </w:r>
          </w:p>
        </w:tc>
      </w:tr>
    </w:tbl>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5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C">
            <w:pPr>
              <w:spacing w:after="20" w:before="20" w:lineRule="auto"/>
              <w:rPr/>
            </w:pPr>
            <w:r w:rsidDel="00000000" w:rsidR="00000000" w:rsidRPr="00000000">
              <w:rPr>
                <w:rFonts w:ascii="Arial" w:cs="Arial" w:eastAsia="Arial" w:hAnsi="Arial"/>
                <w:sz w:val="18"/>
                <w:szCs w:val="18"/>
                <w:rtl w:val="0"/>
              </w:rPr>
              <w:t xml:space="preserve">Analyse disaster 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D">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E">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F">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0">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1">
            <w:pPr>
              <w:spacing w:after="20" w:before="20" w:lineRule="auto"/>
              <w:rPr/>
            </w:pPr>
            <w:r w:rsidDel="00000000" w:rsidR="00000000" w:rsidRPr="00000000">
              <w:rPr>
                <w:rFonts w:ascii="Arial" w:cs="Arial" w:eastAsia="Arial" w:hAnsi="Arial"/>
                <w:sz w:val="18"/>
                <w:szCs w:val="18"/>
                <w:rtl w:val="0"/>
              </w:rPr>
              <w:t xml:space="preserve">Develop disaster recovery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2">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3">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4">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5">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6">
            <w:pPr>
              <w:spacing w:after="20" w:before="20" w:lineRule="auto"/>
              <w:rPr/>
            </w:pPr>
            <w:r w:rsidDel="00000000" w:rsidR="00000000" w:rsidRPr="00000000">
              <w:rPr>
                <w:rFonts w:ascii="Arial" w:cs="Arial" w:eastAsia="Arial" w:hAnsi="Arial"/>
                <w:sz w:val="18"/>
                <w:szCs w:val="18"/>
                <w:rtl w:val="0"/>
              </w:rPr>
              <w:t xml:space="preserve">Implement computer network disaster recovery management plan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B">
            <w:pPr>
              <w:spacing w:after="20" w:before="20" w:lineRule="auto"/>
              <w:rPr/>
            </w:pPr>
            <w:r w:rsidDel="00000000" w:rsidR="00000000" w:rsidRPr="00000000">
              <w:rPr>
                <w:rFonts w:ascii="Arial" w:cs="Arial" w:eastAsia="Arial" w:hAnsi="Arial"/>
                <w:sz w:val="18"/>
                <w:szCs w:val="18"/>
                <w:rtl w:val="0"/>
              </w:rPr>
              <w:t xml:space="preserve">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C">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D">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E">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F">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5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4.1: Enterprise Disaster Recovery Strategy</w:t>
      </w:r>
      <w:r w:rsidDel="00000000" w:rsidR="00000000" w:rsidRPr="00000000">
        <w:rPr>
          <w:rtl w:val="0"/>
        </w:rPr>
      </w:r>
    </w:p>
    <w:p w:rsidR="00000000" w:rsidDel="00000000" w:rsidP="00000000" w:rsidRDefault="00000000" w:rsidRPr="00000000" w14:paraId="00000753">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 strategy template</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BIA framework</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Recovery metrics</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case</w:t>
      </w:r>
    </w:p>
    <w:p w:rsidR="00000000" w:rsidDel="00000000" w:rsidP="00000000" w:rsidRDefault="00000000" w:rsidRPr="00000000" w14:paraId="0000075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Conduct Business Impact Analysis (BIA): identify critical systems, RPO/RTO requirements, dependencies</w:t>
      </w:r>
    </w:p>
    <w:p w:rsidR="00000000" w:rsidDel="00000000" w:rsidP="00000000" w:rsidRDefault="00000000" w:rsidRPr="00000000" w14:paraId="000007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Classify applications by criticality: Tier 1 (minutes RPO/RTO), Tier 2 (hours), Tier 3 (days)</w:t>
      </w:r>
    </w:p>
    <w:p w:rsidR="00000000" w:rsidDel="00000000" w:rsidP="00000000" w:rsidRDefault="00000000" w:rsidRPr="00000000" w14:paraId="000007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Evaluate DR strategies: backup and restore, standby site, active-active replication, cloud DR</w:t>
      </w:r>
    </w:p>
    <w:p w:rsidR="00000000" w:rsidDel="00000000" w:rsidP="00000000" w:rsidRDefault="00000000" w:rsidRPr="00000000" w14:paraId="000007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Design DR architecture: on-site backups, off-site copies, geographically distributed sites</w:t>
      </w:r>
    </w:p>
    <w:p w:rsidR="00000000" w:rsidDel="00000000" w:rsidP="00000000" w:rsidRDefault="00000000" w:rsidRPr="00000000" w14:paraId="00000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Define RPO (Recovery Point Objective) and RTO (Recovery Time Objective) by tier</w:t>
      </w:r>
    </w:p>
    <w:p w:rsidR="00000000" w:rsidDel="00000000" w:rsidP="00000000" w:rsidRDefault="00000000" w:rsidRPr="00000000" w14:paraId="000007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staffing: DR coordinator, response team, roles and responsibilities</w:t>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Develop testing strategy: quarterly tabletop, annual full recovery test</w:t>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Create business case: investment, operating costs, benefit of avoiding downtime</w:t>
      </w:r>
    </w:p>
    <w:p w:rsidR="00000000" w:rsidDel="00000000" w:rsidP="00000000" w:rsidRDefault="00000000" w:rsidRPr="00000000" w14:paraId="00000761">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62">
      <w:pPr>
        <w:rPr/>
      </w:pPr>
      <w:r w:rsidDel="00000000" w:rsidR="00000000" w:rsidRPr="00000000">
        <w:rPr>
          <w:rFonts w:ascii="Arial" w:cs="Arial" w:eastAsia="Arial" w:hAnsi="Arial"/>
          <w:sz w:val="20"/>
          <w:szCs w:val="20"/>
          <w:rtl w:val="0"/>
        </w:rPr>
        <w:t xml:space="preserve">Board-approved DR strategy with recovery targets and investment case</w:t>
      </w:r>
      <w:r w:rsidDel="00000000" w:rsidR="00000000" w:rsidRPr="00000000">
        <w:rPr>
          <w:rtl w:val="0"/>
        </w:rPr>
      </w:r>
    </w:p>
    <w:p w:rsidR="00000000" w:rsidDel="00000000" w:rsidP="00000000" w:rsidRDefault="00000000" w:rsidRPr="00000000" w14:paraId="00000763">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w:cs="Arial" w:eastAsia="Arial" w:hAnsi="Arial"/>
          <w:sz w:val="20"/>
          <w:szCs w:val="20"/>
          <w:rtl w:val="0"/>
        </w:rPr>
        <w:t xml:space="preserve">[ ] BIA completed for all systems</w:t>
      </w: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w:cs="Arial" w:eastAsia="Arial" w:hAnsi="Arial"/>
          <w:sz w:val="20"/>
          <w:szCs w:val="20"/>
          <w:rtl w:val="0"/>
        </w:rPr>
        <w:t xml:space="preserve">[ ] Systems classified by criticality</w:t>
      </w: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w:cs="Arial" w:eastAsia="Arial" w:hAnsi="Arial"/>
          <w:sz w:val="20"/>
          <w:szCs w:val="20"/>
          <w:rtl w:val="0"/>
        </w:rPr>
        <w:t xml:space="preserve">[ ] DR strategies evaluated</w:t>
      </w: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w:cs="Arial" w:eastAsia="Arial" w:hAnsi="Arial"/>
          <w:sz w:val="20"/>
          <w:szCs w:val="20"/>
          <w:rtl w:val="0"/>
        </w:rPr>
        <w:t xml:space="preserve">[ ] Architecture designed</w:t>
      </w: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w:cs="Arial" w:eastAsia="Arial" w:hAnsi="Arial"/>
          <w:sz w:val="20"/>
          <w:szCs w:val="20"/>
          <w:rtl w:val="0"/>
        </w:rPr>
        <w:t xml:space="preserve">[ ] RPO/RTO defined by tier</w:t>
      </w: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w:cs="Arial" w:eastAsia="Arial" w:hAnsi="Arial"/>
          <w:sz w:val="20"/>
          <w:szCs w:val="20"/>
          <w:rtl w:val="0"/>
        </w:rPr>
        <w:t xml:space="preserve">[ ] Roles assigned</w:t>
      </w:r>
      <w:r w:rsidDel="00000000" w:rsidR="00000000" w:rsidRPr="00000000">
        <w:rPr>
          <w:rtl w:val="0"/>
        </w:rPr>
      </w:r>
    </w:p>
    <w:p w:rsidR="00000000" w:rsidDel="00000000" w:rsidP="00000000" w:rsidRDefault="00000000" w:rsidRPr="00000000" w14:paraId="0000076A">
      <w:pPr>
        <w:rPr/>
      </w:pPr>
      <w:r w:rsidDel="00000000" w:rsidR="00000000" w:rsidRPr="00000000">
        <w:rPr>
          <w:rFonts w:ascii="Arial" w:cs="Arial" w:eastAsia="Arial" w:hAnsi="Arial"/>
          <w:sz w:val="20"/>
          <w:szCs w:val="20"/>
          <w:rtl w:val="0"/>
        </w:rPr>
        <w:t xml:space="preserve">[ ] Testing plan created</w:t>
      </w: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w:cs="Arial" w:eastAsia="Arial" w:hAnsi="Arial"/>
          <w:sz w:val="20"/>
          <w:szCs w:val="20"/>
          <w:rtl w:val="0"/>
        </w:rPr>
        <w:t xml:space="preserve">[ ] Investment approved</w:t>
      </w: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w:cs="Arial" w:eastAsia="Arial" w:hAnsi="Arial"/>
          <w:sz w:val="20"/>
          <w:szCs w:val="20"/>
          <w:rtl w:val="0"/>
        </w:rPr>
        <w:t xml:space="preserve">### Implement computer network disaster recovery management plan</w:t>
      </w: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Execute implement computer network disaster recovery management plan following management and governance standards</w:t>
      </w: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w:cs="Arial" w:eastAsia="Arial" w:hAnsi="Arial"/>
          <w:b w:val="1"/>
          <w:bCs w:val="1"/>
          <w:sz w:val="20"/>
          <w:szCs w:val="20"/>
          <w:rtl w:val="0"/>
        </w:rPr>
        <w:t xml:space="preserve">Duration:</w:t>
      </w:r>
      <w:r w:rsidDel="00000000" w:rsidR="00000000" w:rsidRPr="00000000">
        <w:rPr>
          <w:rFonts w:ascii="Arial" w:cs="Arial" w:eastAsia="Arial" w:hAnsi="Arial"/>
          <w:sz w:val="20"/>
          <w:szCs w:val="20"/>
          <w:rtl w:val="0"/>
        </w:rPr>
        <w:t xml:space="preserve"> 120 minutes</w:t>
      </w: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Fonts w:ascii="Arial" w:cs="Arial" w:eastAsia="Arial" w:hAnsi="Arial"/>
          <w:sz w:val="20"/>
          <w:szCs w:val="20"/>
          <w:rtl w:val="0"/>
        </w:rPr>
        <w:t xml:space="preserve"> Planning templates, analysis tools, stakeholder engagement, documentation</w:t>
      </w:r>
      <w:r w:rsidDel="00000000" w:rsidR="00000000" w:rsidRPr="00000000">
        <w:rPr>
          <w:rtl w:val="0"/>
        </w:rPr>
      </w:r>
    </w:p>
    <w:p w:rsidR="00000000" w:rsidDel="00000000" w:rsidP="00000000" w:rsidRDefault="00000000" w:rsidRPr="00000000" w14:paraId="0000077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business objectives and requirements</w:t>
      </w:r>
    </w:p>
    <w:p w:rsidR="00000000" w:rsidDel="00000000" w:rsidP="00000000" w:rsidRDefault="00000000" w:rsidRPr="00000000" w14:paraId="000007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Conduct stakeholder consultation and impact analysis</w:t>
      </w:r>
    </w:p>
    <w:p w:rsidR="00000000" w:rsidDel="00000000" w:rsidP="00000000" w:rsidRDefault="00000000" w:rsidRPr="00000000" w14:paraId="000007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Develop strategy or plan for implement computer network disaster recovery management plan</w:t>
      </w:r>
    </w:p>
    <w:p w:rsidR="00000000" w:rsidDel="00000000" w:rsidP="00000000" w:rsidRDefault="00000000" w:rsidRPr="00000000" w14:paraId="000007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decisions with business justification</w:t>
      </w:r>
    </w:p>
    <w:p w:rsidR="00000000" w:rsidDel="00000000" w:rsidP="00000000" w:rsidRDefault="00000000" w:rsidRPr="00000000" w14:paraId="000007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Obtain management and stakeholder approval</w:t>
      </w:r>
    </w:p>
    <w:p w:rsidR="00000000" w:rsidDel="00000000" w:rsidP="00000000" w:rsidRDefault="00000000" w:rsidRPr="00000000" w14:paraId="000007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implementation with success criteria</w:t>
      </w:r>
    </w:p>
    <w:p w:rsidR="00000000" w:rsidDel="00000000" w:rsidP="00000000" w:rsidRDefault="00000000" w:rsidRPr="00000000" w14:paraId="000007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monitoring and review procedures</w:t>
      </w:r>
    </w:p>
    <w:p w:rsidR="00000000" w:rsidDel="00000000" w:rsidP="00000000" w:rsidRDefault="00000000" w:rsidRPr="00000000" w14:paraId="000007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w:cs="Arial" w:eastAsia="Arial" w:hAnsi="Arial"/>
          <w:sz w:val="20"/>
          <w:szCs w:val="20"/>
          <w:rtl w:val="0"/>
        </w:rPr>
        <w:t xml:space="preserve">Approved management decision document with implementation plan and success metrics</w:t>
      </w:r>
      <w:r w:rsidDel="00000000" w:rsidR="00000000" w:rsidRPr="00000000">
        <w:rPr>
          <w:rtl w:val="0"/>
        </w:rPr>
      </w:r>
    </w:p>
    <w:p w:rsidR="00000000" w:rsidDel="00000000" w:rsidP="00000000" w:rsidRDefault="00000000" w:rsidRPr="00000000" w14:paraId="000007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requirements clearly understood</w:t>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consultation completed</w:t>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Strategy/plan comprehensively developed</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Decisions justified with evidence</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approval obtained</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plan realistic</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criteria measurable</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 and clear</w:t>
      </w:r>
    </w:p>
    <w:p w:rsidR="00000000" w:rsidDel="00000000" w:rsidP="00000000" w:rsidRDefault="00000000" w:rsidRPr="00000000" w14:paraId="00000783">
      <w:pPr>
        <w:rPr/>
      </w:pPr>
      <w:r w:rsidDel="00000000" w:rsidR="00000000" w:rsidRPr="00000000">
        <w:rPr>
          <w:rFonts w:ascii="Arial" w:cs="Arial" w:eastAsia="Arial" w:hAnsi="Arial"/>
          <w:sz w:val="20"/>
          <w:szCs w:val="20"/>
          <w:rtl w:val="0"/>
        </w:rPr>
        <w:t xml:space="preserve">### Produce disaster recovery management report</w:t>
      </w: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Execute produce disaster recovery management report following management and governance standards</w:t>
      </w: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w:cs="Arial" w:eastAsia="Arial" w:hAnsi="Arial"/>
          <w:b w:val="1"/>
          <w:bCs w:val="1"/>
          <w:sz w:val="20"/>
          <w:szCs w:val="20"/>
          <w:rtl w:val="0"/>
        </w:rPr>
        <w:t xml:space="preserve">Duration:</w:t>
      </w:r>
      <w:r w:rsidDel="00000000" w:rsidR="00000000" w:rsidRPr="00000000">
        <w:rPr>
          <w:rFonts w:ascii="Arial" w:cs="Arial" w:eastAsia="Arial" w:hAnsi="Arial"/>
          <w:sz w:val="20"/>
          <w:szCs w:val="20"/>
          <w:rtl w:val="0"/>
        </w:rPr>
        <w:t xml:space="preserve"> 120 minutes</w:t>
      </w: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Fonts w:ascii="Arial" w:cs="Arial" w:eastAsia="Arial" w:hAnsi="Arial"/>
          <w:sz w:val="20"/>
          <w:szCs w:val="20"/>
          <w:rtl w:val="0"/>
        </w:rPr>
        <w:t xml:space="preserve"> Planning templates, analysis tools, stakeholder engagement, documentation</w:t>
      </w:r>
      <w:r w:rsidDel="00000000" w:rsidR="00000000" w:rsidRPr="00000000">
        <w:rPr>
          <w:rtl w:val="0"/>
        </w:rPr>
      </w:r>
    </w:p>
    <w:p w:rsidR="00000000" w:rsidDel="00000000" w:rsidP="00000000" w:rsidRDefault="00000000" w:rsidRPr="00000000" w14:paraId="0000078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business objectives and requirements</w:t>
      </w:r>
    </w:p>
    <w:p w:rsidR="00000000" w:rsidDel="00000000" w:rsidP="00000000" w:rsidRDefault="00000000" w:rsidRPr="00000000" w14:paraId="000007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Conduct stakeholder consultation and impact analysis</w:t>
      </w:r>
    </w:p>
    <w:p w:rsidR="00000000" w:rsidDel="00000000" w:rsidP="00000000" w:rsidRDefault="00000000" w:rsidRPr="00000000" w14:paraId="000007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Develop strategy or plan for produce disaster recovery management report</w:t>
      </w:r>
    </w:p>
    <w:p w:rsidR="00000000" w:rsidDel="00000000" w:rsidP="00000000" w:rsidRDefault="00000000" w:rsidRPr="00000000" w14:paraId="000007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decisions with business justification</w:t>
      </w:r>
    </w:p>
    <w:p w:rsidR="00000000" w:rsidDel="00000000" w:rsidP="00000000" w:rsidRDefault="00000000" w:rsidRPr="00000000" w14:paraId="000007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Obtain management and stakeholder approval</w:t>
      </w:r>
    </w:p>
    <w:p w:rsidR="00000000" w:rsidDel="00000000" w:rsidP="00000000" w:rsidRDefault="00000000" w:rsidRPr="00000000" w14:paraId="000007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implementation with success criteria</w:t>
      </w:r>
    </w:p>
    <w:p w:rsidR="00000000" w:rsidDel="00000000" w:rsidP="00000000" w:rsidRDefault="00000000" w:rsidRPr="00000000" w14:paraId="000007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monitoring and review procedures</w:t>
      </w:r>
    </w:p>
    <w:p w:rsidR="00000000" w:rsidDel="00000000" w:rsidP="00000000" w:rsidRDefault="00000000" w:rsidRPr="00000000" w14:paraId="0000078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w:cs="Arial" w:eastAsia="Arial" w:hAnsi="Arial"/>
          <w:sz w:val="20"/>
          <w:szCs w:val="20"/>
          <w:rtl w:val="0"/>
        </w:rPr>
        <w:t xml:space="preserve">Approved management decision document with implementation plan and success metrics</w:t>
      </w:r>
      <w:r w:rsidDel="00000000" w:rsidR="00000000" w:rsidRPr="00000000">
        <w:rPr>
          <w:rtl w:val="0"/>
        </w:rPr>
      </w:r>
    </w:p>
    <w:p w:rsidR="00000000" w:rsidDel="00000000" w:rsidP="00000000" w:rsidRDefault="00000000" w:rsidRPr="00000000" w14:paraId="0000079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requirements clearly understood</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consultation completed</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Strategy/plan comprehensively developed</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Decisions justified with evidence</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approval obtained</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plan realistic</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criteria measurable</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 and clear</w:t>
      </w:r>
    </w:p>
    <w:p w:rsidR="00000000" w:rsidDel="00000000" w:rsidP="00000000" w:rsidRDefault="00000000" w:rsidRPr="00000000" w14:paraId="0000079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disaster recovery plans and risk assessments to senior management and board; prepare post-drill and post-incident reports for compliance audiences; communicate recovery procedures, roles, and escalation paths to all stakeholders</w:t>
      </w: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cross-functional disaster recovery teams including IT, facilities, and business units; collaborate with executive leadership on business impact analysis and recovery priorities; coordinate with external partners (cloud providers, DR site operators, insurers)</w:t>
      </w: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Analyze disaster scenarios and develop recovery strategies for critical systems; evaluate trade-offs between RTO/RPO targets and available budget; resolve recovery failures identified during DR drills and actual incidents</w:t>
      </w: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regular DR testing and plan updates without waiting for incidents; make time-critical decisions during disaster events to minimize data loss and downtime; take responsibility for organisational recovery readiness</w:t>
      </w: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and maintain disaster recovery management plans covering single-site and multi-site environments; organize DR drill schedules, backup verification, and failover testing; manage recovery site provisioning and resource allocation</w:t>
      </w:r>
      <w:r w:rsidDel="00000000" w:rsidR="00000000" w:rsidRPr="00000000">
        <w:rPr>
          <w:rtl w:val="0"/>
        </w:rPr>
      </w:r>
    </w:p>
    <w:p w:rsidR="00000000" w:rsidDel="00000000" w:rsidP="00000000" w:rsidRDefault="00000000" w:rsidRPr="00000000" w14:paraId="000007A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DR plans comply with regulatory and audit requirements; manage risk of extended downtime through tested and documented procedures; maintain business continuity governance frameworks aligned with organisational risk appetite</w:t>
      </w:r>
      <w:r w:rsidDel="00000000" w:rsidR="00000000" w:rsidRPr="00000000">
        <w:rPr>
          <w:rtl w:val="0"/>
        </w:rPr>
      </w:r>
    </w:p>
    <w:p w:rsidR="00000000" w:rsidDel="00000000" w:rsidP="00000000" w:rsidRDefault="00000000" w:rsidRPr="00000000" w14:paraId="000007A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backup infrastructure, replication technologies, and failover systems; use DR orchestration and testing tools; oversee cloud-based and on-premises recovery environments</w:t>
      </w: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DR technologies, cloud recovery options, and business continuity standards; analyze DR drill results and incident post-mortems to improve recovery plans; update procedures based on infrastructure changes and lessons learned</w:t>
      </w:r>
      <w:r w:rsidDel="00000000" w:rsidR="00000000" w:rsidRPr="00000000">
        <w:rPr>
          <w:rtl w:val="0"/>
        </w:rPr>
      </w:r>
    </w:p>
    <w:p w:rsidR="00000000" w:rsidDel="00000000" w:rsidP="00000000" w:rsidRDefault="00000000" w:rsidRPr="00000000" w14:paraId="000007A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7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7A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7B0">
      <w:pPr>
        <w:rPr/>
      </w:pPr>
      <w:r w:rsidDel="00000000" w:rsidR="00000000" w:rsidRPr="00000000">
        <w:br w:type="page"/>
      </w:r>
      <w:r w:rsidDel="00000000" w:rsidR="00000000" w:rsidRPr="00000000">
        <w:rPr>
          <w:rtl w:val="0"/>
        </w:rPr>
      </w:r>
    </w:p>
    <w:p w:rsidR="00000000" w:rsidDel="00000000" w:rsidP="00000000" w:rsidRDefault="00000000" w:rsidRPr="00000000" w14:paraId="000007B1">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5: Computer System &amp; Network Project Management (L5, 350 hrs)</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tbl>
      <w:tblPr>
        <w:tblStyle w:val="Table5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3">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4">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6">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7">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9">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A">
            <w:pPr>
              <w:spacing w:after="40" w:before="40" w:lineRule="auto"/>
              <w:rPr/>
            </w:pPr>
            <w:r w:rsidDel="00000000" w:rsidR="00000000" w:rsidRPr="00000000">
              <w:rPr>
                <w:rFonts w:ascii="Arial" w:cs="Arial" w:eastAsia="Arial" w:hAnsi="Arial"/>
                <w:b w:val="1"/>
                <w:bCs w:val="1"/>
                <w:sz w:val="18"/>
                <w:szCs w:val="18"/>
                <w:rtl w:val="0"/>
              </w:rPr>
              <w:t xml:space="preserve">CoCu 5: Computer System &amp; Network Project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C">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D">
            <w:pPr>
              <w:spacing w:after="40" w:before="40" w:lineRule="auto"/>
              <w:rPr/>
            </w:pPr>
            <w:r w:rsidDel="00000000" w:rsidR="00000000" w:rsidRPr="00000000">
              <w:rPr>
                <w:rFonts w:ascii="Arial" w:cs="Arial" w:eastAsia="Arial" w:hAnsi="Arial"/>
                <w:b w:val="1"/>
                <w:bCs w:val="1"/>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F">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7C0">
            <w:pPr>
              <w:spacing w:after="40" w:before="40" w:lineRule="auto"/>
              <w:rPr/>
            </w:pPr>
            <w:r w:rsidDel="00000000" w:rsidR="00000000" w:rsidRPr="00000000">
              <w:rPr>
                <w:rFonts w:ascii="Arial" w:cs="Arial" w:eastAsia="Arial" w:hAnsi="Arial"/>
                <w:b w:val="1"/>
                <w:bCs w:val="1"/>
                <w:sz w:val="18"/>
                <w:szCs w:val="18"/>
                <w:rtl w:val="0"/>
              </w:rPr>
              <w:t xml:space="preserve">IT-020-5:2013 - CoCu 5 / P(5/7)</w:t>
            </w:r>
            <w:r w:rsidDel="00000000" w:rsidR="00000000" w:rsidRPr="00000000">
              <w:rPr>
                <w:rtl w:val="0"/>
              </w:rPr>
            </w:r>
          </w:p>
        </w:tc>
        <w:tc>
          <w:tcPr/>
          <w:p w:rsidR="00000000" w:rsidDel="00000000" w:rsidP="00000000" w:rsidRDefault="00000000" w:rsidRPr="00000000" w14:paraId="000007C1">
            <w:pPr>
              <w:rPr/>
            </w:pPr>
            <w:r w:rsidDel="00000000" w:rsidR="00000000" w:rsidRPr="00000000">
              <w:rPr>
                <w:rtl w:val="0"/>
              </w:rPr>
            </w:r>
          </w:p>
        </w:tc>
      </w:tr>
    </w:tbl>
    <w:p w:rsidR="00000000" w:rsidDel="00000000" w:rsidP="00000000" w:rsidRDefault="00000000" w:rsidRPr="00000000" w14:paraId="000007C2">
      <w:pPr>
        <w:rPr/>
      </w:pPr>
      <w:r w:rsidDel="00000000" w:rsidR="00000000" w:rsidRPr="00000000">
        <w:rPr>
          <w:rtl w:val="0"/>
        </w:rPr>
      </w:r>
    </w:p>
    <w:tbl>
      <w:tblPr>
        <w:tblStyle w:val="Table5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C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8">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C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B">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D">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E">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C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0">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1">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3">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4">
            <w:pPr>
              <w:spacing w:after="20" w:before="20" w:lineRule="auto"/>
              <w:rPr/>
            </w:pPr>
            <w:r w:rsidDel="00000000" w:rsidR="00000000" w:rsidRPr="00000000">
              <w:rPr>
                <w:rFonts w:ascii="Arial" w:cs="Arial" w:eastAsia="Arial" w:hAnsi="Arial"/>
                <w:sz w:val="18"/>
                <w:szCs w:val="18"/>
                <w:rtl w:val="0"/>
              </w:rPr>
              <w:t xml:space="preserve">PAGE: 167 - 180</w:t>
            </w:r>
            <w:r w:rsidDel="00000000" w:rsidR="00000000" w:rsidRPr="00000000">
              <w:rPr>
                <w:rtl w:val="0"/>
              </w:rPr>
            </w:r>
          </w:p>
        </w:tc>
      </w:tr>
    </w:tbl>
    <w:p w:rsidR="00000000" w:rsidDel="00000000" w:rsidP="00000000" w:rsidRDefault="00000000" w:rsidRPr="00000000" w14:paraId="000007D5">
      <w:pPr>
        <w:rPr/>
      </w:pPr>
      <w:r w:rsidDel="00000000" w:rsidR="00000000" w:rsidRPr="00000000">
        <w:rPr>
          <w:rtl w:val="0"/>
        </w:rPr>
      </w:r>
    </w:p>
    <w:tbl>
      <w:tblPr>
        <w:tblStyle w:val="Table5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D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D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SMALL-SCALE / SINGLE-SITE PROJECT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D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LARGE-SCALE / MULTI-SITE PROJECT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9">
            <w:pPr>
              <w:spacing w:after="20" w:before="20" w:lineRule="auto"/>
              <w:rPr/>
            </w:pPr>
            <w:r w:rsidDel="00000000" w:rsidR="00000000" w:rsidRPr="00000000">
              <w:rPr>
                <w:rFonts w:ascii="Arial" w:cs="Arial" w:eastAsia="Arial" w:hAnsi="Arial"/>
                <w:sz w:val="18"/>
                <w:szCs w:val="18"/>
                <w:rtl w:val="0"/>
              </w:rPr>
              <w:t xml:space="preserve">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A">
            <w:pPr>
              <w:spacing w:after="20" w:before="20" w:lineRule="auto"/>
              <w:rPr/>
            </w:pPr>
            <w:r w:rsidDel="00000000" w:rsidR="00000000" w:rsidRPr="00000000">
              <w:rPr>
                <w:rFonts w:ascii="Arial" w:cs="Arial" w:eastAsia="Arial" w:hAnsi="Arial"/>
                <w:sz w:val="18"/>
                <w:szCs w:val="18"/>
                <w:rtl w:val="0"/>
              </w:rPr>
              <w:t xml:space="preserve">Network upgrade or new LAN deployment for a single office or building. Requirements gathered from one stakeholder group. Scope covers switches, access points, cabling, and basic server setup. Budget and timeline are fixed and relatively short (weeks to months).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B">
            <w:pPr>
              <w:spacing w:after="20" w:before="20" w:lineRule="auto"/>
              <w:rPr/>
            </w:pPr>
            <w:r w:rsidDel="00000000" w:rsidR="00000000" w:rsidRPr="00000000">
              <w:rPr>
                <w:rFonts w:ascii="Arial" w:cs="Arial" w:eastAsia="Arial" w:hAnsi="Arial"/>
                <w:sz w:val="18"/>
                <w:szCs w:val="18"/>
                <w:rtl w:val="0"/>
              </w:rPr>
              <w:t xml:space="preserve">Enterprise network infrastructure project spanning multiple buildings, campuses, or branches. Multiple stakeholder groups including business owners, end users, vendors, and regulators. Scope covers WAN links, data centre networking, security appliances, and cloud integration. Procurement via e-Perolehan or formal tender.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DC">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D">
            <w:pPr>
              <w:spacing w:after="20" w:before="20" w:lineRule="auto"/>
              <w:rPr/>
            </w:pPr>
            <w:r w:rsidDel="00000000" w:rsidR="00000000" w:rsidRPr="00000000">
              <w:rPr>
                <w:rFonts w:ascii="Arial" w:cs="Arial" w:eastAsia="Arial" w:hAnsi="Arial"/>
                <w:sz w:val="18"/>
                <w:szCs w:val="18"/>
                <w:rtl w:val="0"/>
              </w:rPr>
              <w:t xml:space="preserve">Project plan with WBS, Gantt chart, cost estimate, and small team (2-5 members). Network topology (star, bus, mesh) is selected. Licensed or open-source design tools used. One project manager oversees all phases from design to roll-out.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E">
            <w:pPr>
              <w:spacing w:after="20" w:before="20" w:lineRule="auto"/>
              <w:rPr/>
            </w:pPr>
            <w:r w:rsidDel="00000000" w:rsidR="00000000" w:rsidRPr="00000000">
              <w:rPr>
                <w:rFonts w:ascii="Arial" w:cs="Arial" w:eastAsia="Arial" w:hAnsi="Arial"/>
                <w:sz w:val="18"/>
                <w:szCs w:val="18"/>
                <w:rtl w:val="0"/>
              </w:rPr>
              <w:t xml:space="preserve">Full PMI-aligned project plan with detailed WBS, resource-loaded Gantt chart, cost baseline, risk register, and project organisation chart. Large team with specialised roles (network engineer, security specialist, procurement officer). Multiple vendors managed through contracts. Project phases formally gated.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F">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0">
            <w:pPr>
              <w:spacing w:after="20" w:before="20" w:lineRule="auto"/>
              <w:rPr/>
            </w:pPr>
            <w:r w:rsidDel="00000000" w:rsidR="00000000" w:rsidRPr="00000000">
              <w:rPr>
                <w:rFonts w:ascii="Arial" w:cs="Arial" w:eastAsia="Arial" w:hAnsi="Arial"/>
                <w:sz w:val="18"/>
                <w:szCs w:val="18"/>
                <w:rtl w:val="0"/>
              </w:rPr>
              <w:t xml:space="preserve">Project progress report, testing report, financial summary, and handover document. Knowledge management limited to lessons learned document.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1">
            <w:pPr>
              <w:spacing w:after="20" w:before="20" w:lineRule="auto"/>
              <w:rPr/>
            </w:pPr>
            <w:r w:rsidDel="00000000" w:rsidR="00000000" w:rsidRPr="00000000">
              <w:rPr>
                <w:rFonts w:ascii="Arial" w:cs="Arial" w:eastAsia="Arial" w:hAnsi="Arial"/>
                <w:sz w:val="18"/>
                <w:szCs w:val="18"/>
                <w:rtl w:val="0"/>
              </w:rPr>
              <w:t xml:space="preserve">Comprehensive project closure package: progress reports, training reports, testing analysis (stress, reliability, PENTEST, UAT), financial audit, meeting minutes, procurement documents, knowledge management (best practices, lessons learned), and formal sign-off from project owner.</w:t>
            </w:r>
            <w:r w:rsidDel="00000000" w:rsidR="00000000" w:rsidRPr="00000000">
              <w:rPr>
                <w:rtl w:val="0"/>
              </w:rPr>
            </w:r>
          </w:p>
        </w:tc>
      </w:tr>
    </w:tbl>
    <w:p w:rsidR="00000000" w:rsidDel="00000000" w:rsidP="00000000" w:rsidRDefault="00000000" w:rsidRPr="00000000" w14:paraId="000007E2">
      <w:pPr>
        <w:rPr/>
      </w:pPr>
      <w:r w:rsidDel="00000000" w:rsidR="00000000" w:rsidRPr="00000000">
        <w:rPr>
          <w:rtl w:val="0"/>
        </w:rPr>
      </w:r>
    </w:p>
    <w:tbl>
      <w:tblPr>
        <w:tblStyle w:val="Table6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5">
            <w:pPr>
              <w:spacing w:after="20" w:before="20" w:lineRule="auto"/>
              <w:rPr/>
            </w:pPr>
            <w:r w:rsidDel="00000000" w:rsidR="00000000" w:rsidRPr="00000000">
              <w:rPr>
                <w:rFonts w:ascii="Arial" w:cs="Arial" w:eastAsia="Arial" w:hAnsi="Arial"/>
                <w:sz w:val="18"/>
                <w:szCs w:val="18"/>
                <w:rtl w:val="0"/>
              </w:rPr>
              <w:t xml:space="preserve">PMI / PMBOK framework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6">
            <w:pPr>
              <w:spacing w:after="20" w:before="20" w:lineRule="auto"/>
              <w:rPr/>
            </w:pPr>
            <w:r w:rsidDel="00000000" w:rsidR="00000000" w:rsidRPr="00000000">
              <w:rPr>
                <w:rFonts w:ascii="Arial" w:cs="Arial" w:eastAsia="Arial" w:hAnsi="Arial"/>
                <w:sz w:val="18"/>
                <w:szCs w:val="18"/>
                <w:rtl w:val="0"/>
              </w:rPr>
              <w:t xml:space="preserve">The Project Management Institute's Body of Knowledge provides a standard framework for managing projects through five process groups: initiating, planning, executing, monitoring and controlling, and closing. Covers ten knowledge areas including scope, schedule, cost, quality, resource, communication, risk, procurement, stakeholder, and integration management. Used as the reference standard for IT project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7">
            <w:pPr>
              <w:spacing w:after="20" w:before="20" w:lineRule="auto"/>
              <w:rPr/>
            </w:pPr>
            <w:r w:rsidDel="00000000" w:rsidR="00000000" w:rsidRPr="00000000">
              <w:rPr>
                <w:rFonts w:ascii="Arial" w:cs="Arial" w:eastAsia="Arial" w:hAnsi="Arial"/>
                <w:sz w:val="18"/>
                <w:szCs w:val="18"/>
                <w:rtl w:val="0"/>
              </w:rPr>
              <w:t xml:space="preserve">Work breakdown structure (WBS)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8">
            <w:pPr>
              <w:spacing w:after="20" w:before="20" w:lineRule="auto"/>
              <w:rPr/>
            </w:pPr>
            <w:r w:rsidDel="00000000" w:rsidR="00000000" w:rsidRPr="00000000">
              <w:rPr>
                <w:rFonts w:ascii="Arial" w:cs="Arial" w:eastAsia="Arial" w:hAnsi="Arial"/>
                <w:sz w:val="18"/>
                <w:szCs w:val="18"/>
                <w:rtl w:val="0"/>
              </w:rPr>
              <w:t xml:space="preserve">A hierarchical decomposition of the project scope into manageable work packages. Each package has a defined deliverable, duration, resource assignment, and cost estimate. The WBS is the foundation for the project schedule (Gantt chart), cost baseline, and progress tracking. Changes to the WBS follow the change control process.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9">
            <w:pPr>
              <w:spacing w:after="20" w:before="20" w:lineRule="auto"/>
              <w:rPr/>
            </w:pPr>
            <w:r w:rsidDel="00000000" w:rsidR="00000000" w:rsidRPr="00000000">
              <w:rPr>
                <w:rFonts w:ascii="Arial" w:cs="Arial" w:eastAsia="Arial" w:hAnsi="Arial"/>
                <w:sz w:val="18"/>
                <w:szCs w:val="18"/>
                <w:rtl w:val="0"/>
              </w:rPr>
              <w:t xml:space="preserve">Network topology design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A">
            <w:pPr>
              <w:spacing w:after="20" w:before="20" w:lineRule="auto"/>
              <w:rPr/>
            </w:pPr>
            <w:r w:rsidDel="00000000" w:rsidR="00000000" w:rsidRPr="00000000">
              <w:rPr>
                <w:rFonts w:ascii="Arial" w:cs="Arial" w:eastAsia="Arial" w:hAnsi="Arial"/>
                <w:sz w:val="18"/>
                <w:szCs w:val="18"/>
                <w:rtl w:val="0"/>
              </w:rPr>
              <w:t xml:space="preserve">Selection and documentation of the physical and logical layout of network nodes and links. Common topologies include star (central switch), bus (shared backbone), mesh (redundant paths), ring, tree, and hybrid. The choice affects performance, fault tolerance, scalability, and cost. Design tools (Visio, draw.io, or open-source alternatives) are used to produce network diagrams.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B">
            <w:pPr>
              <w:spacing w:after="20" w:before="20" w:lineRule="auto"/>
              <w:rPr/>
            </w:pPr>
            <w:r w:rsidDel="00000000" w:rsidR="00000000" w:rsidRPr="00000000">
              <w:rPr>
                <w:rFonts w:ascii="Arial" w:cs="Arial" w:eastAsia="Arial" w:hAnsi="Arial"/>
                <w:sz w:val="18"/>
                <w:szCs w:val="18"/>
                <w:rtl w:val="0"/>
              </w:rPr>
              <w:t xml:space="preserve">Risk management process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C">
            <w:pPr>
              <w:spacing w:after="20" w:before="20" w:lineRule="auto"/>
              <w:rPr/>
            </w:pPr>
            <w:r w:rsidDel="00000000" w:rsidR="00000000" w:rsidRPr="00000000">
              <w:rPr>
                <w:rFonts w:ascii="Arial" w:cs="Arial" w:eastAsia="Arial" w:hAnsi="Arial"/>
                <w:sz w:val="18"/>
                <w:szCs w:val="18"/>
                <w:rtl w:val="0"/>
              </w:rPr>
              <w:t xml:space="preserve">Identification of project risks (cost overrun, scope creep, resource shortfall, technology immaturity, regulatory change, legal issues), assessment of probability and impact, development of response plans (avoid, mitigate, transfer, accept), and ongoing monitoring. A risk register is maintained and reviewed at each project meeting.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D">
            <w:pPr>
              <w:spacing w:after="20" w:before="20" w:lineRule="auto"/>
              <w:rPr/>
            </w:pPr>
            <w:r w:rsidDel="00000000" w:rsidR="00000000" w:rsidRPr="00000000">
              <w:rPr>
                <w:rFonts w:ascii="Arial" w:cs="Arial" w:eastAsia="Arial" w:hAnsi="Arial"/>
                <w:sz w:val="18"/>
                <w:szCs w:val="18"/>
                <w:rtl w:val="0"/>
              </w:rPr>
              <w:t xml:space="preserve">Procurement and vendor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E">
            <w:pPr>
              <w:spacing w:after="20" w:before="20" w:lineRule="auto"/>
              <w:rPr/>
            </w:pPr>
            <w:r w:rsidDel="00000000" w:rsidR="00000000" w:rsidRPr="00000000">
              <w:rPr>
                <w:rFonts w:ascii="Arial" w:cs="Arial" w:eastAsia="Arial" w:hAnsi="Arial"/>
                <w:sz w:val="18"/>
                <w:szCs w:val="18"/>
                <w:rtl w:val="0"/>
              </w:rPr>
              <w:t xml:space="preserve">The process of sourcing, evaluating, and contracting vendors for hardware, software, ISP services, and outsourced work. Includes tender preparation, evaluation criteria, contract negotiation, SLA definition, and vendor performance monitoring. Government projects may use e-Perolehan. All procurement documents are retained for audit.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F">
            <w:pPr>
              <w:spacing w:after="20" w:before="20" w:lineRule="auto"/>
              <w:rPr/>
            </w:pPr>
            <w:r w:rsidDel="00000000" w:rsidR="00000000" w:rsidRPr="00000000">
              <w:rPr>
                <w:rFonts w:ascii="Arial" w:cs="Arial" w:eastAsia="Arial" w:hAnsi="Arial"/>
                <w:sz w:val="18"/>
                <w:szCs w:val="18"/>
                <w:rtl w:val="0"/>
              </w:rPr>
              <w:t xml:space="preserve">Change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F0">
            <w:pPr>
              <w:spacing w:after="20" w:before="20" w:lineRule="auto"/>
              <w:rPr/>
            </w:pPr>
            <w:r w:rsidDel="00000000" w:rsidR="00000000" w:rsidRPr="00000000">
              <w:rPr>
                <w:rFonts w:ascii="Arial" w:cs="Arial" w:eastAsia="Arial" w:hAnsi="Arial"/>
                <w:sz w:val="18"/>
                <w:szCs w:val="18"/>
                <w:rtl w:val="0"/>
              </w:rPr>
              <w:t xml:space="preserve">A formal process for evaluating, approving, and implementing changes to project scope, schedule, cost, or quality. All change requests are logged, assessed for impact, approved by the project manager or steering committee, and communicated to the team. Prevents scope creep and ensures project baselines remain accurate.</w:t>
            </w:r>
            <w:r w:rsidDel="00000000" w:rsidR="00000000" w:rsidRPr="00000000">
              <w:rPr>
                <w:rtl w:val="0"/>
              </w:rPr>
            </w:r>
          </w:p>
        </w:tc>
      </w:tr>
    </w:tbl>
    <w:p w:rsidR="00000000" w:rsidDel="00000000" w:rsidP="00000000" w:rsidRDefault="00000000" w:rsidRPr="00000000" w14:paraId="000007F1">
      <w:pPr>
        <w:rPr/>
      </w:pPr>
      <w:r w:rsidDel="00000000" w:rsidR="00000000" w:rsidRPr="00000000">
        <w:rPr>
          <w:rtl w:val="0"/>
        </w:rPr>
      </w:r>
    </w:p>
    <w:tbl>
      <w:tblPr>
        <w:tblStyle w:val="Table6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F8">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9">
            <w:pPr>
              <w:spacing w:after="20" w:before="20" w:lineRule="auto"/>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A">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B">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C">
            <w:pPr>
              <w:spacing w:after="20" w:before="20" w:lineRule="auto"/>
              <w:rPr/>
            </w:pPr>
            <w:r w:rsidDel="00000000" w:rsidR="00000000" w:rsidRPr="00000000">
              <w:rPr>
                <w:rFonts w:ascii="Arial" w:cs="Arial" w:eastAsia="Arial" w:hAnsi="Arial"/>
                <w:sz w:val="18"/>
                <w:szCs w:val="18"/>
                <w:rtl w:val="0"/>
              </w:rPr>
              <w:t xml:space="preserve">49.0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D">
            <w:pPr>
              <w:spacing w:after="20" w:before="20" w:lineRule="auto"/>
              <w:rPr/>
            </w:pPr>
            <w:r w:rsidDel="00000000" w:rsidR="00000000" w:rsidRPr="00000000">
              <w:rPr>
                <w:rFonts w:ascii="Arial" w:cs="Arial" w:eastAsia="Arial" w:hAnsi="Arial"/>
                <w:sz w:val="18"/>
                <w:szCs w:val="18"/>
                <w:rtl w:val="0"/>
              </w:rPr>
              <w:t xml:space="preserve">70.0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FE">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FF">
            <w:pPr>
              <w:spacing w:after="20" w:before="20" w:lineRule="auto"/>
              <w:rPr/>
            </w:pPr>
            <w:r w:rsidDel="00000000" w:rsidR="00000000" w:rsidRPr="00000000">
              <w:rPr>
                <w:rFonts w:ascii="Arial" w:cs="Arial" w:eastAsia="Arial" w:hAnsi="Arial"/>
                <w:sz w:val="18"/>
                <w:szCs w:val="18"/>
                <w:rtl w:val="0"/>
              </w:rPr>
              <w:t xml:space="preserve">87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0">
            <w:pPr>
              <w:spacing w:after="20" w:before="20" w:lineRule="auto"/>
              <w:rPr/>
            </w:pPr>
            <w:r w:rsidDel="00000000" w:rsidR="00000000" w:rsidRPr="00000000">
              <w:rPr>
                <w:rFonts w:ascii="Arial" w:cs="Arial" w:eastAsia="Arial" w:hAnsi="Arial"/>
                <w:sz w:val="18"/>
                <w:szCs w:val="18"/>
                <w:rtl w:val="0"/>
              </w:rPr>
              <w:t xml:space="preserve">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1">
            <w:pPr>
              <w:spacing w:after="20" w:before="20" w:lineRule="auto"/>
              <w:rPr/>
            </w:pPr>
            <w:r w:rsidDel="00000000" w:rsidR="00000000" w:rsidRPr="00000000">
              <w:rPr>
                <w:rFonts w:ascii="Arial" w:cs="Arial" w:eastAsia="Arial" w:hAnsi="Arial"/>
                <w:sz w:val="18"/>
                <w:szCs w:val="18"/>
                <w:rtl w:val="0"/>
              </w:rPr>
              <w:t xml:space="preserve">26.1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2">
            <w:pPr>
              <w:spacing w:after="20" w:before="20" w:lineRule="auto"/>
              <w:rPr/>
            </w:pPr>
            <w:r w:rsidDel="00000000" w:rsidR="00000000" w:rsidRPr="00000000">
              <w:rPr>
                <w:rFonts w:ascii="Arial" w:cs="Arial" w:eastAsia="Arial" w:hAnsi="Arial"/>
                <w:sz w:val="18"/>
                <w:szCs w:val="18"/>
                <w:rtl w:val="0"/>
              </w:rPr>
              <w:t xml:space="preserve">60.9</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3">
            <w:pPr>
              <w:spacing w:after="20" w:before="20" w:lineRule="auto"/>
              <w:rPr/>
            </w:pPr>
            <w:r w:rsidDel="00000000" w:rsidR="00000000" w:rsidRPr="00000000">
              <w:rPr>
                <w:rFonts w:ascii="Arial" w:cs="Arial" w:eastAsia="Arial" w:hAnsi="Arial"/>
                <w:sz w:val="18"/>
                <w:szCs w:val="18"/>
                <w:rtl w:val="0"/>
              </w:rPr>
              <w:t xml:space="preserve">87.0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04">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5">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6">
            <w:pPr>
              <w:spacing w:after="20" w:before="20" w:lineRule="auto"/>
              <w:rPr/>
            </w:pPr>
            <w:r w:rsidDel="00000000" w:rsidR="00000000" w:rsidRPr="00000000">
              <w:rPr>
                <w:rFonts w:ascii="Arial" w:cs="Arial" w:eastAsia="Arial" w:hAnsi="Arial"/>
                <w:sz w:val="18"/>
                <w:szCs w:val="18"/>
                <w:rtl w:val="0"/>
              </w:rPr>
              <w:t xml:space="preserve">Manage computer system &amp; network 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7">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8">
            <w:pPr>
              <w:spacing w:after="20" w:before="20" w:lineRule="auto"/>
              <w:rPr/>
            </w:pPr>
            <w:r w:rsidDel="00000000" w:rsidR="00000000" w:rsidRPr="00000000">
              <w:rPr>
                <w:rFonts w:ascii="Arial" w:cs="Arial" w:eastAsia="Arial" w:hAnsi="Arial"/>
                <w:sz w:val="18"/>
                <w:szCs w:val="18"/>
                <w:rtl w:val="0"/>
              </w:rPr>
              <w:t xml:space="preserve">98.0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9">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0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B">
            <w:pPr>
              <w:spacing w:after="20" w:before="20" w:lineRule="auto"/>
              <w:rPr/>
            </w:pPr>
            <w:r w:rsidDel="00000000" w:rsidR="00000000" w:rsidRPr="00000000">
              <w:rPr>
                <w:rFonts w:ascii="Arial" w:cs="Arial" w:eastAsia="Arial" w:hAnsi="Arial"/>
                <w:sz w:val="18"/>
                <w:szCs w:val="18"/>
                <w:rtl w:val="0"/>
              </w:rPr>
              <w:t xml:space="preserve">53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C">
            <w:pPr>
              <w:spacing w:after="20" w:before="20" w:lineRule="auto"/>
              <w:rPr/>
            </w:pPr>
            <w:r w:rsidDel="00000000" w:rsidR="00000000" w:rsidRPr="00000000">
              <w:rPr>
                <w:rFonts w:ascii="Arial" w:cs="Arial" w:eastAsia="Arial" w:hAnsi="Arial"/>
                <w:sz w:val="18"/>
                <w:szCs w:val="18"/>
                <w:rtl w:val="0"/>
              </w:rPr>
              <w:t xml:space="preserve">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D">
            <w:pPr>
              <w:spacing w:after="20" w:before="20" w:lineRule="auto"/>
              <w:rPr/>
            </w:pPr>
            <w:r w:rsidDel="00000000" w:rsidR="00000000" w:rsidRPr="00000000">
              <w:rPr>
                <w:rFonts w:ascii="Arial" w:cs="Arial" w:eastAsia="Arial" w:hAnsi="Arial"/>
                <w:sz w:val="18"/>
                <w:szCs w:val="18"/>
                <w:rtl w:val="0"/>
              </w:rPr>
              <w:t xml:space="preserve">15.9</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E">
            <w:pPr>
              <w:spacing w:after="20" w:before="20" w:lineRule="auto"/>
              <w:rPr/>
            </w:pPr>
            <w:r w:rsidDel="00000000" w:rsidR="00000000" w:rsidRPr="00000000">
              <w:rPr>
                <w:rFonts w:ascii="Arial" w:cs="Arial" w:eastAsia="Arial" w:hAnsi="Arial"/>
                <w:sz w:val="18"/>
                <w:szCs w:val="18"/>
                <w:rtl w:val="0"/>
              </w:rPr>
              <w:t xml:space="preserve">37.1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F">
            <w:pPr>
              <w:spacing w:after="20" w:before="20" w:lineRule="auto"/>
              <w:rPr/>
            </w:pPr>
            <w:r w:rsidDel="00000000" w:rsidR="00000000" w:rsidRPr="00000000">
              <w:rPr>
                <w:rFonts w:ascii="Arial" w:cs="Arial" w:eastAsia="Arial" w:hAnsi="Arial"/>
                <w:sz w:val="18"/>
                <w:szCs w:val="18"/>
                <w:rtl w:val="0"/>
              </w:rPr>
              <w:t xml:space="preserve">53.0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10">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1">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3">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4">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5">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816">
      <w:pPr>
        <w:rPr/>
      </w:pPr>
      <w:r w:rsidDel="00000000" w:rsidR="00000000" w:rsidRPr="00000000">
        <w:rPr>
          <w:rtl w:val="0"/>
        </w:rPr>
      </w:r>
    </w:p>
    <w:tbl>
      <w:tblPr>
        <w:tblStyle w:val="Table6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1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8">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9">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1A">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B">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C">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1D">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E">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F">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0">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1">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2">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3">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4">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5">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6">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7">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8">
            <w:pPr>
              <w:spacing w:after="20" w:before="20" w:lineRule="auto"/>
              <w:rPr/>
            </w:pPr>
            <w:r w:rsidDel="00000000" w:rsidR="00000000" w:rsidRPr="00000000">
              <w:rPr>
                <w:rFonts w:ascii="Arial" w:cs="Arial" w:eastAsia="Arial" w:hAnsi="Arial"/>
                <w:sz w:val="18"/>
                <w:szCs w:val="18"/>
                <w:rtl w:val="0"/>
              </w:rPr>
              <w:t xml:space="preserve">PAGE: 181 - 192</w:t>
            </w:r>
            <w:r w:rsidDel="00000000" w:rsidR="00000000" w:rsidRPr="00000000">
              <w:rPr>
                <w:rtl w:val="0"/>
              </w:rPr>
            </w:r>
          </w:p>
        </w:tc>
      </w:tr>
    </w:tbl>
    <w:p w:rsidR="00000000" w:rsidDel="00000000" w:rsidP="00000000" w:rsidRDefault="00000000" w:rsidRPr="00000000" w14:paraId="00000829">
      <w:pPr>
        <w:rPr/>
      </w:pPr>
      <w:r w:rsidDel="00000000" w:rsidR="00000000" w:rsidRPr="00000000">
        <w:rPr>
          <w:rtl w:val="0"/>
        </w:rPr>
      </w:r>
    </w:p>
    <w:tbl>
      <w:tblPr>
        <w:tblStyle w:val="Table6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2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2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C">
            <w:pPr>
              <w:spacing w:after="20" w:before="20" w:lineRule="auto"/>
              <w:rPr/>
            </w:pPr>
            <w:r w:rsidDel="00000000" w:rsidR="00000000" w:rsidRPr="00000000">
              <w:rPr>
                <w:rFonts w:ascii="Arial" w:cs="Arial" w:eastAsia="Arial" w:hAnsi="Arial"/>
                <w:sz w:val="18"/>
                <w:szCs w:val="18"/>
                <w:rtl w:val="0"/>
              </w:rPr>
              <w:t xml:space="preserve">Project initiation and kick-off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D">
            <w:pPr>
              <w:spacing w:after="20" w:before="20" w:lineRule="auto"/>
              <w:rPr/>
            </w:pPr>
            <w:r w:rsidDel="00000000" w:rsidR="00000000" w:rsidRPr="00000000">
              <w:rPr>
                <w:rFonts w:ascii="Arial" w:cs="Arial" w:eastAsia="Arial" w:hAnsi="Arial"/>
                <w:sz w:val="18"/>
                <w:szCs w:val="18"/>
                <w:rtl w:val="0"/>
              </w:rPr>
              <w:t xml:space="preserve">The formal start of a project: defining objectives, scope, stakeholders, and project organisation. A kick-off meeting aligns all parties on expectations, deliverables, timeline, and communication plan. The project charter or initiation document is the output, authorising the project manager to proceed and allocate resources.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E">
            <w:pPr>
              <w:spacing w:after="20" w:before="20" w:lineRule="auto"/>
              <w:rPr/>
            </w:pPr>
            <w:r w:rsidDel="00000000" w:rsidR="00000000" w:rsidRPr="00000000">
              <w:rPr>
                <w:rFonts w:ascii="Arial" w:cs="Arial" w:eastAsia="Arial" w:hAnsi="Arial"/>
                <w:sz w:val="18"/>
                <w:szCs w:val="18"/>
                <w:rtl w:val="0"/>
              </w:rPr>
              <w:t xml:space="preserve">Gantt chart and scheduling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F">
            <w:pPr>
              <w:spacing w:after="20" w:before="20" w:lineRule="auto"/>
              <w:rPr/>
            </w:pPr>
            <w:r w:rsidDel="00000000" w:rsidR="00000000" w:rsidRPr="00000000">
              <w:rPr>
                <w:rFonts w:ascii="Arial" w:cs="Arial" w:eastAsia="Arial" w:hAnsi="Arial"/>
                <w:sz w:val="18"/>
                <w:szCs w:val="18"/>
                <w:rtl w:val="0"/>
              </w:rPr>
              <w:t xml:space="preserve">Visual representation of the project schedule showing tasks, durations, dependencies, milestones, and resource assignments on a timeline. Produced using tools such as Microsoft Project, GanttProject, or open-source alternatives. The Gantt chart is the primary tool for tracking progress, identifying delays, and communicating status to stakeholders.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0">
            <w:pPr>
              <w:spacing w:after="20" w:before="20" w:lineRule="auto"/>
              <w:rPr/>
            </w:pPr>
            <w:r w:rsidDel="00000000" w:rsidR="00000000" w:rsidRPr="00000000">
              <w:rPr>
                <w:rFonts w:ascii="Arial" w:cs="Arial" w:eastAsia="Arial" w:hAnsi="Arial"/>
                <w:sz w:val="18"/>
                <w:szCs w:val="18"/>
                <w:rtl w:val="0"/>
              </w:rPr>
              <w:t xml:space="preserve">Project monitoring and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1">
            <w:pPr>
              <w:spacing w:after="20" w:before="20" w:lineRule="auto"/>
              <w:rPr/>
            </w:pPr>
            <w:r w:rsidDel="00000000" w:rsidR="00000000" w:rsidRPr="00000000">
              <w:rPr>
                <w:rFonts w:ascii="Arial" w:cs="Arial" w:eastAsia="Arial" w:hAnsi="Arial"/>
                <w:sz w:val="18"/>
                <w:szCs w:val="18"/>
                <w:rtl w:val="0"/>
              </w:rPr>
              <w:t xml:space="preserve">Ongoing activities to track project performance against the plan: scope control (preventing scope creep), cost control (budget vs actual), schedule control (milestone tracking), quality control (testing results), and resource control (utilisation and availability). Status is reported through regular project meetings and progress reports.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2">
            <w:pPr>
              <w:spacing w:after="20" w:before="20" w:lineRule="auto"/>
              <w:rPr/>
            </w:pPr>
            <w:r w:rsidDel="00000000" w:rsidR="00000000" w:rsidRPr="00000000">
              <w:rPr>
                <w:rFonts w:ascii="Arial" w:cs="Arial" w:eastAsia="Arial" w:hAnsi="Arial"/>
                <w:sz w:val="18"/>
                <w:szCs w:val="18"/>
                <w:rtl w:val="0"/>
              </w:rPr>
              <w:t xml:space="preserve">Testing strategy (stress, UAT, PENTEST)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3">
            <w:pPr>
              <w:spacing w:after="20" w:before="20" w:lineRule="auto"/>
              <w:rPr/>
            </w:pPr>
            <w:r w:rsidDel="00000000" w:rsidR="00000000" w:rsidRPr="00000000">
              <w:rPr>
                <w:rFonts w:ascii="Arial" w:cs="Arial" w:eastAsia="Arial" w:hAnsi="Arial"/>
                <w:sz w:val="18"/>
                <w:szCs w:val="18"/>
                <w:rtl w:val="0"/>
              </w:rPr>
              <w:t xml:space="preserve">A structured approach to verifying the network meets requirements. Includes stress test (capacity under load), reliability test (uptime over time), burning test (hardware stress), availability test, usability test, penetration test (PENTEST, security validation), user acceptance test (UAT), and final acceptance test. Test plans, results, and defect logs are documented.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4">
            <w:pPr>
              <w:spacing w:after="20" w:before="20" w:lineRule="auto"/>
              <w:rPr/>
            </w:pPr>
            <w:r w:rsidDel="00000000" w:rsidR="00000000" w:rsidRPr="00000000">
              <w:rPr>
                <w:rFonts w:ascii="Arial" w:cs="Arial" w:eastAsia="Arial" w:hAnsi="Arial"/>
                <w:sz w:val="18"/>
                <w:szCs w:val="18"/>
                <w:rtl w:val="0"/>
              </w:rPr>
              <w:t xml:space="preserve">Knowledge management and lessons learned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5">
            <w:pPr>
              <w:spacing w:after="20" w:before="20" w:lineRule="auto"/>
              <w:rPr/>
            </w:pPr>
            <w:r w:rsidDel="00000000" w:rsidR="00000000" w:rsidRPr="00000000">
              <w:rPr>
                <w:rFonts w:ascii="Arial" w:cs="Arial" w:eastAsia="Arial" w:hAnsi="Arial"/>
                <w:sz w:val="18"/>
                <w:szCs w:val="18"/>
                <w:rtl w:val="0"/>
              </w:rPr>
              <w:t xml:space="preserve">The practice of capturing, organising, and sharing project knowledge for future reference. Includes best practice documentation (what worked well) and lessons learned (what to improve). Conducted during project closure and stored in the organisational knowledge base. Reduces repeated mistakes and accelerates future projects.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6">
            <w:pPr>
              <w:spacing w:after="20" w:before="20" w:lineRule="auto"/>
              <w:rPr/>
            </w:pPr>
            <w:r w:rsidDel="00000000" w:rsidR="00000000" w:rsidRPr="00000000">
              <w:rPr>
                <w:rFonts w:ascii="Arial" w:cs="Arial" w:eastAsia="Arial" w:hAnsi="Arial"/>
                <w:sz w:val="18"/>
                <w:szCs w:val="18"/>
                <w:rtl w:val="0"/>
              </w:rPr>
              <w:t xml:space="preserve">Process improvement (BPR, BPA, BPI)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7">
            <w:pPr>
              <w:spacing w:after="20" w:before="20" w:lineRule="auto"/>
              <w:rPr/>
            </w:pPr>
            <w:r w:rsidDel="00000000" w:rsidR="00000000" w:rsidRPr="00000000">
              <w:rPr>
                <w:rFonts w:ascii="Arial" w:cs="Arial" w:eastAsia="Arial" w:hAnsi="Arial"/>
                <w:sz w:val="18"/>
                <w:szCs w:val="18"/>
                <w:rtl w:val="0"/>
              </w:rPr>
              <w:t xml:space="preserve">Business Process Re-engineering (BPR) for fundamental redesign, Business Process Automation (BPA) for automating repetitive tasks, and Business Process Improvement (BPI) for incremental enhancement. Applied during project execution to optimise network operations, reduce manual effort, and improve service quality. Improvement initiatives are documented and measured.</w:t>
            </w:r>
            <w:r w:rsidDel="00000000" w:rsidR="00000000" w:rsidRPr="00000000">
              <w:rPr>
                <w:rtl w:val="0"/>
              </w:rPr>
            </w:r>
          </w:p>
        </w:tc>
      </w:tr>
    </w:tbl>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jc w:val="center"/>
        <w:rPr/>
      </w:pPr>
      <w:r w:rsidDel="00000000" w:rsidR="00000000" w:rsidRPr="00000000">
        <w:rPr/>
        <w:drawing>
          <wp:inline distB="0" distT="0" distL="114300" distR="114300">
            <wp:extent cx="5040000" cy="379917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0000" cy="379917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after="160" w:lineRule="auto"/>
        <w:jc w:val="center"/>
        <w:rPr/>
      </w:pPr>
      <w:r w:rsidDel="00000000" w:rsidR="00000000" w:rsidRPr="00000000">
        <w:rPr>
          <w:rFonts w:ascii="Arial" w:cs="Arial" w:eastAsia="Arial" w:hAnsi="Arial"/>
          <w:i w:val="1"/>
          <w:iCs w:val="1"/>
          <w:color w:val="666666"/>
          <w:sz w:val="16"/>
          <w:szCs w:val="16"/>
          <w:rtl w:val="0"/>
        </w:rPr>
        <w:t xml:space="preserve">IT Project Management Lifecycle (PMBOK)</w:t>
      </w:r>
      <w:r w:rsidDel="00000000" w:rsidR="00000000" w:rsidRPr="00000000">
        <w:rPr>
          <w:rtl w:val="0"/>
        </w:rPr>
      </w:r>
    </w:p>
    <w:tbl>
      <w:tblPr>
        <w:tblStyle w:val="Table6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Project Tool / Software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Network design tools (Visio, draw.io)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Software for creating network topology diagrams, rack layouts, and cable maps. Licensed tools (Microsoft Visio) offer templates and integration with documentation suites. Open-source alternatives (draw.io, Dia) provide basic diagramming at no cost. Diagrams are version-controlled and included in project documentation.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Project management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Tools for creating WBS, Gantt charts, resource plans, and tracking progress. Examples include Microsoft Project, Primavera, Jira, and open-source alternatives (OpenProject, ProjectLibre). Support collaboration, reporting, and integration with other enterprise tools.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Network testing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Hardware and software for validating network performance and security. Includes cable testers, protocol analysers (Wireshark), load generators (iPerf), vulnerability scanners (Nessus, OpenVAS), and penetration testing frameworks (Kali Linux, Metasploit). Results are documented in test reports.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3">
            <w:pPr>
              <w:spacing w:after="20" w:before="20" w:lineRule="auto"/>
              <w:rPr/>
            </w:pPr>
            <w:r w:rsidDel="00000000" w:rsidR="00000000" w:rsidRPr="00000000">
              <w:rPr>
                <w:rFonts w:ascii="Arial" w:cs="Arial" w:eastAsia="Arial" w:hAnsi="Arial"/>
                <w:sz w:val="18"/>
                <w:szCs w:val="18"/>
                <w:rtl w:val="0"/>
              </w:rPr>
              <w:t xml:space="preserve">Collaboration and documentation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4">
            <w:pPr>
              <w:spacing w:after="20" w:before="20" w:lineRule="auto"/>
              <w:rPr/>
            </w:pPr>
            <w:r w:rsidDel="00000000" w:rsidR="00000000" w:rsidRPr="00000000">
              <w:rPr>
                <w:rFonts w:ascii="Arial" w:cs="Arial" w:eastAsia="Arial" w:hAnsi="Arial"/>
                <w:sz w:val="18"/>
                <w:szCs w:val="18"/>
                <w:rtl w:val="0"/>
              </w:rPr>
              <w:t xml:space="preserve">Tools for project team communication, document management, and knowledge sharing (e.g. Microsoft Teams, Confluence, SharePoint). These platforms centralise project documentation (meeting minutes, decision logs, change requests) and provide structured channels for stakeholder updates. Integration with project management tools enables linked notifications and automated status reporting.</w:t>
            </w:r>
            <w:r w:rsidDel="00000000" w:rsidR="00000000" w:rsidRPr="00000000">
              <w:rPr>
                <w:rtl w:val="0"/>
              </w:rPr>
            </w:r>
          </w:p>
        </w:tc>
      </w:tr>
    </w:tbl>
    <w:p w:rsidR="00000000" w:rsidDel="00000000" w:rsidP="00000000" w:rsidRDefault="00000000" w:rsidRPr="00000000" w14:paraId="00000845">
      <w:pPr>
        <w:rPr/>
      </w:pPr>
      <w:r w:rsidDel="00000000" w:rsidR="00000000" w:rsidRPr="00000000">
        <w:rPr>
          <w:rtl w:val="0"/>
        </w:rPr>
      </w:r>
    </w:p>
    <w:tbl>
      <w:tblPr>
        <w:tblStyle w:val="Table6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9">
            <w:pPr>
              <w:spacing w:after="20" w:before="20" w:lineRule="auto"/>
              <w:rPr/>
            </w:pPr>
            <w:r w:rsidDel="00000000" w:rsidR="00000000" w:rsidRPr="00000000">
              <w:rPr>
                <w:rFonts w:ascii="Arial" w:cs="Arial" w:eastAsia="Arial" w:hAnsi="Arial"/>
                <w:sz w:val="18"/>
                <w:szCs w:val="18"/>
                <w:rtl w:val="0"/>
              </w:rPr>
              <w:t xml:space="preserve">Project scope creep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A">
            <w:pPr>
              <w:spacing w:after="20" w:before="20" w:lineRule="auto"/>
              <w:rPr/>
            </w:pPr>
            <w:r w:rsidDel="00000000" w:rsidR="00000000" w:rsidRPr="00000000">
              <w:rPr>
                <w:rFonts w:ascii="Arial" w:cs="Arial" w:eastAsia="Arial" w:hAnsi="Arial"/>
                <w:sz w:val="18"/>
                <w:szCs w:val="18"/>
                <w:rtl w:val="0"/>
              </w:rPr>
              <w:t xml:space="preserve">Poor initial requirements definition; no formal change control; stakeholders adding features mid-project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Establish formal change control process; document and sign off scope at project initiation; assess impact of every change request before approval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Project cost overrun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Inaccurate estimation; unplanned procurement; vendor price changes; scope creep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Use detailed WBS for bottom-up estimation; include contingency in budget; track actual vs budget weekly; escalate variances early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Schedule delays and missed milestones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Resource shortfalls; dependency on vendor delivery; unrealistic timeline; poor task sequencing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Maintain resource-loaded schedule; identify critical path; manage vendor delivery dates in contract; conduct weekly progress reviews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Poor end-user adoption after roll-out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Insufficient user training; no awareness programme; user manual not developed or distributed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4">
            <w:pPr>
              <w:spacing w:after="20" w:before="20" w:lineRule="auto"/>
              <w:rPr/>
            </w:pPr>
            <w:r w:rsidDel="00000000" w:rsidR="00000000" w:rsidRPr="00000000">
              <w:rPr>
                <w:rFonts w:ascii="Arial" w:cs="Arial" w:eastAsia="Arial" w:hAnsi="Arial"/>
                <w:sz w:val="18"/>
                <w:szCs w:val="18"/>
                <w:rtl w:val="0"/>
              </w:rPr>
              <w:t xml:space="preserve">Plan end-user training as a project phase; develop user manual; conduct awareness programme before roll-out; collect feedback post-deployment</w:t>
            </w:r>
            <w:r w:rsidDel="00000000" w:rsidR="00000000" w:rsidRPr="00000000">
              <w:rPr>
                <w:rtl w:val="0"/>
              </w:rPr>
            </w:r>
          </w:p>
        </w:tc>
      </w:tr>
    </w:tbl>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6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5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D">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E">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F">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0">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1">
            <w:pPr>
              <w:spacing w:after="20" w:before="20" w:lineRule="auto"/>
              <w:rPr/>
            </w:pPr>
            <w:r w:rsidDel="00000000" w:rsidR="00000000" w:rsidRPr="00000000">
              <w:rPr>
                <w:rFonts w:ascii="Arial" w:cs="Arial" w:eastAsia="Arial" w:hAnsi="Arial"/>
                <w:sz w:val="18"/>
                <w:szCs w:val="18"/>
                <w:rtl w:val="0"/>
              </w:rPr>
              <w:t xml:space="preserve">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2">
            <w:pPr>
              <w:spacing w:after="20" w:before="20" w:lineRule="auto"/>
              <w:rPr/>
            </w:pPr>
            <w:r w:rsidDel="00000000" w:rsidR="00000000" w:rsidRPr="00000000">
              <w:rPr>
                <w:rFonts w:ascii="Arial" w:cs="Arial" w:eastAsia="Arial" w:hAnsi="Arial"/>
                <w:sz w:val="18"/>
                <w:szCs w:val="18"/>
                <w:rtl w:val="0"/>
              </w:rPr>
              <w:t xml:space="preserve">Understand concepts related to: 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3">
            <w:pPr>
              <w:spacing w:after="20" w:before="20" w:lineRule="auto"/>
              <w:rPr/>
            </w:pPr>
            <w:r w:rsidDel="00000000" w:rsidR="00000000" w:rsidRPr="00000000">
              <w:rPr>
                <w:rFonts w:ascii="Arial" w:cs="Arial" w:eastAsia="Arial" w:hAnsi="Arial"/>
                <w:sz w:val="18"/>
                <w:szCs w:val="18"/>
                <w:rtl w:val="0"/>
              </w:rPr>
              <w:t xml:space="preserve">Successfully execute: 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66">
            <w:pPr>
              <w:spacing w:after="20" w:before="20" w:lineRule="auto"/>
              <w:rPr/>
            </w:pPr>
            <w:r w:rsidDel="00000000" w:rsidR="00000000" w:rsidRPr="00000000">
              <w:rPr>
                <w:rFonts w:ascii="Arial" w:cs="Arial" w:eastAsia="Arial" w:hAnsi="Arial"/>
                <w:sz w:val="18"/>
                <w:szCs w:val="18"/>
                <w:rtl w:val="0"/>
              </w:rPr>
              <w:t xml:space="preserve">Manage computer system &amp; network 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B">
            <w:pPr>
              <w:spacing w:after="20" w:before="20" w:lineRule="auto"/>
              <w:rPr/>
            </w:pPr>
            <w:r w:rsidDel="00000000" w:rsidR="00000000" w:rsidRPr="00000000">
              <w:rPr>
                <w:rFonts w:ascii="Arial" w:cs="Arial" w:eastAsia="Arial" w:hAnsi="Arial"/>
                <w:sz w:val="18"/>
                <w:szCs w:val="18"/>
                <w:rtl w:val="0"/>
              </w:rPr>
              <w:t xml:space="preserve">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C">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D">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E">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F">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bl>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87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project proposals, progress reports, and closure summaries to senior management; prepare project documentation for stakeholder and compliance review; communicate project scope, timelines, and risk status to all project participants</w:t>
      </w:r>
      <w:r w:rsidDel="00000000" w:rsidR="00000000" w:rsidRPr="00000000">
        <w:rPr>
          <w:rtl w:val="0"/>
        </w:rPr>
      </w:r>
    </w:p>
    <w:p w:rsidR="00000000" w:rsidDel="00000000" w:rsidP="00000000" w:rsidRDefault="00000000" w:rsidRPr="00000000" w14:paraId="0000087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multi-disciplinary project teams including network engineers, vendors, and business stakeholders; collaborate with executive sponsors on scope and priority decisions; coordinate across organisational boundaries for multi-site deployments</w:t>
      </w:r>
      <w:r w:rsidDel="00000000" w:rsidR="00000000" w:rsidRPr="00000000">
        <w:rPr>
          <w:rtl w:val="0"/>
        </w:rPr>
      </w:r>
    </w:p>
    <w:p w:rsidR="00000000" w:rsidDel="00000000" w:rsidP="00000000" w:rsidRDefault="00000000" w:rsidRPr="00000000" w14:paraId="0000087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Address project risks including scope creep, resource conflicts, and technical obstacles; evaluate trade-offs between project timeline, cost, and quality; resolve issues escalated from project team members during implementation</w:t>
      </w: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project milestones and deliverables proactively; make decisions on resource allocation and schedule adjustments; take responsibility for project outcomes including budget adherence and quality standards</w:t>
      </w:r>
      <w:r w:rsidDel="00000000" w:rsidR="00000000" w:rsidRPr="00000000">
        <w:rPr>
          <w:rtl w:val="0"/>
        </w:rPr>
      </w:r>
    </w:p>
    <w:p w:rsidR="00000000" w:rsidDel="00000000" w:rsidP="00000000" w:rsidRDefault="00000000" w:rsidRPr="00000000" w14:paraId="0000087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project plans with WBS, Gantt charts, and resource allocation for system and network projects; organize procurement, installation, testing, and handover phases; manage project budgets, schedules, and change control processes</w:t>
      </w: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project governance and change control procedures; manage risk of project delays and budget overruns through monitoring and mitigation; ensure project deliverables meet security and compliance requirements</w:t>
      </w: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project management tools (MS Project, Gantt charts, resource trackers) for planning and monitoring; understand system and network technologies sufficiently to validate technical deliverables; leverage reporting tools for project status and performance analysis</w:t>
      </w: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project management methodologies and IT project best practices; analyze project closure reports to identify lessons learned; improve estimation, planning, and risk management based on past project experience</w:t>
      </w:r>
      <w:r w:rsidDel="00000000" w:rsidR="00000000" w:rsidRPr="00000000">
        <w:rPr>
          <w:rtl w:val="0"/>
        </w:rPr>
      </w:r>
    </w:p>
    <w:p w:rsidR="00000000" w:rsidDel="00000000" w:rsidP="00000000" w:rsidRDefault="00000000" w:rsidRPr="00000000" w14:paraId="0000087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8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8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8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88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88">
      <w:pPr>
        <w:rPr/>
      </w:pPr>
      <w:r w:rsidDel="00000000" w:rsidR="00000000" w:rsidRPr="00000000">
        <w:br w:type="page"/>
      </w:r>
      <w:r w:rsidDel="00000000" w:rsidR="00000000" w:rsidRPr="00000000">
        <w:rPr>
          <w:rtl w:val="0"/>
        </w:rPr>
      </w:r>
    </w:p>
    <w:p w:rsidR="00000000" w:rsidDel="00000000" w:rsidP="00000000" w:rsidRDefault="00000000" w:rsidRPr="00000000" w14:paraId="00000889">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6: Computer System &amp; Network SOP Development and Implementation Management (L5, 300 hrs)</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tbl>
      <w:tblPr>
        <w:tblStyle w:val="Table6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8B">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8C">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8E">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8F">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1">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92">
            <w:pPr>
              <w:spacing w:after="40" w:before="40" w:lineRule="auto"/>
              <w:rPr/>
            </w:pPr>
            <w:r w:rsidDel="00000000" w:rsidR="00000000" w:rsidRPr="00000000">
              <w:rPr>
                <w:rFonts w:ascii="Arial" w:cs="Arial" w:eastAsia="Arial" w:hAnsi="Arial"/>
                <w:b w:val="1"/>
                <w:bCs w:val="1"/>
                <w:sz w:val="18"/>
                <w:szCs w:val="18"/>
                <w:rtl w:val="0"/>
              </w:rPr>
              <w:t xml:space="preserve">CoCu 6: Computer System &amp; Network SOP Development and Implementation Management (L5, 300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4">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95">
            <w:pPr>
              <w:spacing w:after="40" w:before="40" w:lineRule="auto"/>
              <w:rPr/>
            </w:pPr>
            <w:r w:rsidDel="00000000" w:rsidR="00000000" w:rsidRPr="00000000">
              <w:rPr>
                <w:rFonts w:ascii="Arial" w:cs="Arial" w:eastAsia="Arial" w:hAnsi="Arial"/>
                <w:b w:val="1"/>
                <w:bCs w:val="1"/>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7">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98">
            <w:pPr>
              <w:spacing w:after="40" w:before="40" w:lineRule="auto"/>
              <w:rPr/>
            </w:pPr>
            <w:r w:rsidDel="00000000" w:rsidR="00000000" w:rsidRPr="00000000">
              <w:rPr>
                <w:rFonts w:ascii="Arial" w:cs="Arial" w:eastAsia="Arial" w:hAnsi="Arial"/>
                <w:b w:val="1"/>
                <w:bCs w:val="1"/>
                <w:sz w:val="18"/>
                <w:szCs w:val="18"/>
                <w:rtl w:val="0"/>
              </w:rPr>
              <w:t xml:space="preserve">IT-020-5:2013 - CoCu 6 / P(6/7)</w:t>
            </w:r>
            <w:r w:rsidDel="00000000" w:rsidR="00000000" w:rsidRPr="00000000">
              <w:rPr>
                <w:rtl w:val="0"/>
              </w:rPr>
            </w:r>
          </w:p>
        </w:tc>
        <w:tc>
          <w:tcPr/>
          <w:p w:rsidR="00000000" w:rsidDel="00000000" w:rsidP="00000000" w:rsidRDefault="00000000" w:rsidRPr="00000000" w14:paraId="00000899">
            <w:pPr>
              <w:rPr/>
            </w:pPr>
            <w:r w:rsidDel="00000000" w:rsidR="00000000" w:rsidRPr="00000000">
              <w:rPr>
                <w:rtl w:val="0"/>
              </w:rPr>
            </w:r>
          </w:p>
        </w:tc>
      </w:tr>
    </w:tbl>
    <w:p w:rsidR="00000000" w:rsidDel="00000000" w:rsidP="00000000" w:rsidRDefault="00000000" w:rsidRPr="00000000" w14:paraId="0000089A">
      <w:pPr>
        <w:rPr/>
      </w:pPr>
      <w:r w:rsidDel="00000000" w:rsidR="00000000" w:rsidRPr="00000000">
        <w:rPr>
          <w:rtl w:val="0"/>
        </w:rPr>
      </w:r>
    </w:p>
    <w:tbl>
      <w:tblPr>
        <w:tblStyle w:val="Table6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9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D">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E">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F">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1">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2">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A">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B">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C">
            <w:pPr>
              <w:spacing w:after="20" w:before="20" w:lineRule="auto"/>
              <w:rPr/>
            </w:pPr>
            <w:r w:rsidDel="00000000" w:rsidR="00000000" w:rsidRPr="00000000">
              <w:rPr>
                <w:rFonts w:ascii="Arial" w:cs="Arial" w:eastAsia="Arial" w:hAnsi="Arial"/>
                <w:sz w:val="18"/>
                <w:szCs w:val="18"/>
                <w:rtl w:val="0"/>
              </w:rPr>
              <w:t xml:space="preserve">PAGE: 193 - 212</w:t>
            </w:r>
            <w:r w:rsidDel="00000000" w:rsidR="00000000" w:rsidRPr="00000000">
              <w:rPr>
                <w:rtl w:val="0"/>
              </w:rPr>
            </w:r>
          </w:p>
        </w:tc>
      </w:tr>
    </w:tbl>
    <w:p w:rsidR="00000000" w:rsidDel="00000000" w:rsidP="00000000" w:rsidRDefault="00000000" w:rsidRPr="00000000" w14:paraId="000008AD">
      <w:pPr>
        <w:rPr/>
      </w:pPr>
      <w:r w:rsidDel="00000000" w:rsidR="00000000" w:rsidRPr="00000000">
        <w:rPr>
          <w:rtl w:val="0"/>
        </w:rPr>
      </w:r>
    </w:p>
    <w:tbl>
      <w:tblPr>
        <w:tblStyle w:val="Table6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NEW SOP DEVELOPMENT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SOP REVISION AND IMPROVEMENT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1">
            <w:pPr>
              <w:spacing w:after="20" w:before="20" w:lineRule="auto"/>
              <w:rPr/>
            </w:pPr>
            <w:r w:rsidDel="00000000" w:rsidR="00000000" w:rsidRPr="00000000">
              <w:rPr>
                <w:rFonts w:ascii="Arial" w:cs="Arial" w:eastAsia="Arial" w:hAnsi="Arial"/>
                <w:sz w:val="18"/>
                <w:szCs w:val="18"/>
                <w:rtl w:val="0"/>
              </w:rPr>
              <w:t xml:space="preserve">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2">
            <w:pPr>
              <w:spacing w:after="20" w:before="20" w:lineRule="auto"/>
              <w:rPr/>
            </w:pPr>
            <w:r w:rsidDel="00000000" w:rsidR="00000000" w:rsidRPr="00000000">
              <w:rPr>
                <w:rFonts w:ascii="Arial" w:cs="Arial" w:eastAsia="Arial" w:hAnsi="Arial"/>
                <w:sz w:val="18"/>
                <w:szCs w:val="18"/>
                <w:rtl w:val="0"/>
              </w:rPr>
              <w:t xml:space="preserve">Organisation has no existing documented procedure for a key network operation (e.g. internet usage, disaster recovery, network maintenance). Requirements are gathered from company policy, authority body requirements (MAMPU, MCMC), and stakeholder interviews. Scope, purpose, and document type (procedure, guideline, standard, manual, form) are determined.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3">
            <w:pPr>
              <w:spacing w:after="20" w:before="20" w:lineRule="auto"/>
              <w:rPr/>
            </w:pPr>
            <w:r w:rsidDel="00000000" w:rsidR="00000000" w:rsidRPr="00000000">
              <w:rPr>
                <w:rFonts w:ascii="Arial" w:cs="Arial" w:eastAsia="Arial" w:hAnsi="Arial"/>
                <w:sz w:val="18"/>
                <w:szCs w:val="18"/>
                <w:rtl w:val="0"/>
              </w:rPr>
              <w:t xml:space="preserve">Existing SOPs are outdated, ineffective, or non-compliant with new regulations. Triggers include user complaints, audit findings, regulatory changes, or process improvement initiatives. Gap analysis is conducted against current operations and compliance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4">
            <w:pPr>
              <w:spacing w:after="20" w:before="20" w:lineRule="auto"/>
              <w:rPr/>
            </w:pPr>
            <w:r w:rsidDel="00000000" w:rsidR="00000000" w:rsidRPr="00000000">
              <w:rPr>
                <w:rFonts w:ascii="Arial" w:cs="Arial" w:eastAsia="Arial" w:hAnsi="Arial"/>
                <w:sz w:val="18"/>
                <w:szCs w:val="18"/>
                <w:rtl w:val="0"/>
              </w:rPr>
              <w:t xml:space="preserve">Document preparation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5">
            <w:pPr>
              <w:spacing w:after="20" w:before="20" w:lineRule="auto"/>
              <w:rPr/>
            </w:pPr>
            <w:r w:rsidDel="00000000" w:rsidR="00000000" w:rsidRPr="00000000">
              <w:rPr>
                <w:rFonts w:ascii="Arial" w:cs="Arial" w:eastAsia="Arial" w:hAnsi="Arial"/>
                <w:sz w:val="18"/>
                <w:szCs w:val="18"/>
                <w:rtl w:val="0"/>
              </w:rPr>
              <w:t xml:space="preserve">Full SOP development process: information gathering (brainstorming, interviews, questionnaires), business/work process mapping, workflow analysis (start/end points, decision points, approval points), drafting, committee review, and management approval. SOP format includes objective, scope, work process, flow chart, roles and responsibilities, and approval authorities.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6">
            <w:pPr>
              <w:spacing w:after="20" w:before="20" w:lineRule="auto"/>
              <w:rPr/>
            </w:pPr>
            <w:r w:rsidDel="00000000" w:rsidR="00000000" w:rsidRPr="00000000">
              <w:rPr>
                <w:rFonts w:ascii="Arial" w:cs="Arial" w:eastAsia="Arial" w:hAnsi="Arial"/>
                <w:sz w:val="18"/>
                <w:szCs w:val="18"/>
                <w:rtl w:val="0"/>
              </w:rPr>
              <w:t xml:space="preserve">Existing SOP is retrieved and reviewed. Process mapping is updated to reflect current operations. Changes are marked, re-drafted, presented to the committee for approval, and versioned. Document control ensures old versions are archived and new versions are distributed.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7">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8">
            <w:pPr>
              <w:spacing w:after="20" w:before="20" w:lineRule="auto"/>
              <w:rPr/>
            </w:pPr>
            <w:r w:rsidDel="00000000" w:rsidR="00000000" w:rsidRPr="00000000">
              <w:rPr>
                <w:rFonts w:ascii="Arial" w:cs="Arial" w:eastAsia="Arial" w:hAnsi="Arial"/>
                <w:sz w:val="18"/>
                <w:szCs w:val="18"/>
                <w:rtl w:val="0"/>
              </w:rPr>
              <w:t xml:space="preserve">SOP development report with coding, documentation, version number, awareness programme outcomes, and effectiveness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9">
            <w:pPr>
              <w:spacing w:after="20" w:before="20" w:lineRule="auto"/>
              <w:rPr/>
            </w:pPr>
            <w:r w:rsidDel="00000000" w:rsidR="00000000" w:rsidRPr="00000000">
              <w:rPr>
                <w:rFonts w:ascii="Arial" w:cs="Arial" w:eastAsia="Arial" w:hAnsi="Arial"/>
                <w:sz w:val="18"/>
                <w:szCs w:val="18"/>
                <w:rtl w:val="0"/>
              </w:rPr>
              <w:t xml:space="preserve">SOP revision report with change log, before/after comparison, re-training outcomes, updated effectiveness indicators, and compliance status.</w:t>
            </w:r>
            <w:r w:rsidDel="00000000" w:rsidR="00000000" w:rsidRPr="00000000">
              <w:rPr>
                <w:rtl w:val="0"/>
              </w:rPr>
            </w:r>
          </w:p>
        </w:tc>
      </w:tr>
    </w:tbl>
    <w:p w:rsidR="00000000" w:rsidDel="00000000" w:rsidP="00000000" w:rsidRDefault="00000000" w:rsidRPr="00000000" w14:paraId="000008BA">
      <w:pPr>
        <w:rPr/>
      </w:pPr>
      <w:r w:rsidDel="00000000" w:rsidR="00000000" w:rsidRPr="00000000">
        <w:rPr>
          <w:rtl w:val="0"/>
        </w:rPr>
      </w:r>
    </w:p>
    <w:tbl>
      <w:tblPr>
        <w:tblStyle w:val="Table7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D">
            <w:pPr>
              <w:spacing w:after="20" w:before="20" w:lineRule="auto"/>
              <w:rPr/>
            </w:pPr>
            <w:r w:rsidDel="00000000" w:rsidR="00000000" w:rsidRPr="00000000">
              <w:rPr>
                <w:rFonts w:ascii="Arial" w:cs="Arial" w:eastAsia="Arial" w:hAnsi="Arial"/>
                <w:sz w:val="18"/>
                <w:szCs w:val="18"/>
                <w:rtl w:val="0"/>
              </w:rPr>
              <w:t xml:space="preserve">SOP development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E">
            <w:pPr>
              <w:spacing w:after="20" w:before="20" w:lineRule="auto"/>
              <w:rPr/>
            </w:pPr>
            <w:r w:rsidDel="00000000" w:rsidR="00000000" w:rsidRPr="00000000">
              <w:rPr>
                <w:rFonts w:ascii="Arial" w:cs="Arial" w:eastAsia="Arial" w:hAnsi="Arial"/>
                <w:sz w:val="18"/>
                <w:szCs w:val="18"/>
                <w:rtl w:val="0"/>
              </w:rPr>
              <w:t xml:space="preserve">A structured process for creating standard operating procedures: requirements analysis, information gathering, work process confirmation, activities mapping, drafting, committee/management review, approval, implementation, and periodic review for improvement. Each stage has defined inputs, outputs, and approval gates. Following the lifecycle ensures SOPs are complete, accurate, and aligned with organisational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F">
            <w:pPr>
              <w:spacing w:after="20" w:before="20" w:lineRule="auto"/>
              <w:rPr/>
            </w:pPr>
            <w:r w:rsidDel="00000000" w:rsidR="00000000" w:rsidRPr="00000000">
              <w:rPr>
                <w:rFonts w:ascii="Arial" w:cs="Arial" w:eastAsia="Arial" w:hAnsi="Arial"/>
                <w:sz w:val="18"/>
                <w:szCs w:val="18"/>
                <w:rtl w:val="0"/>
              </w:rPr>
              <w:t xml:space="preserve">Business process mapping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sz w:val="18"/>
                <w:szCs w:val="18"/>
                <w:rtl w:val="0"/>
              </w:rPr>
              <w:t xml:space="preserve">Visual representation of work processes showing sequence, workflow, starting and ending points, decision points, approval points, and systems used. Techniques include flowcharts, swimlane diagrams, and SIPOC (Supplier-Input-Process-Output-Customer). Process maps serve as the foundation for writing clear, step-by-step SOP instructions.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sz w:val="18"/>
                <w:szCs w:val="18"/>
                <w:rtl w:val="0"/>
              </w:rPr>
              <w:t xml:space="preserve">Document control and versioning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The practice of assigning unique codes (naming convention), version numbers, effective dates, review dates, and approval signatures to each SOP. Ensures that only the current approved version is in use and that superseded versions are archived. A document register tracks all SOPs, their status, and review schedule.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Regulatory and policy framework (MAMPU, MCMC)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Government authorities that issue directives, guidelines, and standards applicable to IT operations. MAMPU (Malaysian Administrative Modernisation and Management Planning Unit) governs public sector ICT policies. MCMC (Malaysian Communications and Multimedia Commission) regulates communications and content. SOPs must comply with applicable directives and be updated when regulations change.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Business process improvement (BPA, BPI, BPR)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6">
            <w:pPr>
              <w:spacing w:after="20" w:before="20" w:lineRule="auto"/>
              <w:rPr/>
            </w:pPr>
            <w:r w:rsidDel="00000000" w:rsidR="00000000" w:rsidRPr="00000000">
              <w:rPr>
                <w:rFonts w:ascii="Arial" w:cs="Arial" w:eastAsia="Arial" w:hAnsi="Arial"/>
                <w:sz w:val="18"/>
                <w:szCs w:val="18"/>
                <w:rtl w:val="0"/>
              </w:rPr>
              <w:t xml:space="preserve">Strategies for enhancing SOP effectiveness: Business Process Automation (BPA) eliminates manual steps through automation; Business Process Improvement (BPI) makes incremental enhancements based on feedback and metrics; Business Process Re-engineering (BPR) fundamentally redesigns processes for significant gains. Applied when SOP effectiveness evaluation reveals inefficiency or non-compliance.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7">
            <w:pPr>
              <w:spacing w:after="20" w:before="20" w:lineRule="auto"/>
              <w:rPr/>
            </w:pPr>
            <w:r w:rsidDel="00000000" w:rsidR="00000000" w:rsidRPr="00000000">
              <w:rPr>
                <w:rFonts w:ascii="Arial" w:cs="Arial" w:eastAsia="Arial" w:hAnsi="Arial"/>
                <w:sz w:val="18"/>
                <w:szCs w:val="18"/>
                <w:rtl w:val="0"/>
              </w:rPr>
              <w:t xml:space="preserve">SOP effectiveness evaluation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8">
            <w:pPr>
              <w:spacing w:after="20" w:before="20" w:lineRule="auto"/>
              <w:rPr/>
            </w:pPr>
            <w:r w:rsidDel="00000000" w:rsidR="00000000" w:rsidRPr="00000000">
              <w:rPr>
                <w:rFonts w:ascii="Arial" w:cs="Arial" w:eastAsia="Arial" w:hAnsi="Arial"/>
                <w:sz w:val="18"/>
                <w:szCs w:val="18"/>
                <w:rtl w:val="0"/>
              </w:rPr>
              <w:t xml:space="preserve">Measurement of how well SOPs achieve their intended purpose. Indicators include user feedback and complaints, number of incidents (accidents, damages, equipment loss), productivity metrics, regulatory compliance status, and reduction of duplication activities. Results are reported to management and used to trigger SOP revision cycles.</w:t>
            </w:r>
            <w:r w:rsidDel="00000000" w:rsidR="00000000" w:rsidRPr="00000000">
              <w:rPr>
                <w:rtl w:val="0"/>
              </w:rPr>
            </w:r>
          </w:p>
        </w:tc>
      </w:tr>
    </w:tbl>
    <w:p w:rsidR="00000000" w:rsidDel="00000000" w:rsidP="00000000" w:rsidRDefault="00000000" w:rsidRPr="00000000" w14:paraId="000008C9">
      <w:pPr>
        <w:rPr/>
      </w:pPr>
      <w:r w:rsidDel="00000000" w:rsidR="00000000" w:rsidRPr="00000000">
        <w:rPr>
          <w:rtl w:val="0"/>
        </w:rPr>
      </w:r>
    </w:p>
    <w:tbl>
      <w:tblPr>
        <w:tblStyle w:val="Table7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C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0">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1">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2">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3">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4">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5">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6">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7">
            <w:pPr>
              <w:spacing w:after="20" w:before="20" w:lineRule="auto"/>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8">
            <w:pPr>
              <w:spacing w:after="20" w:before="20" w:lineRule="auto"/>
              <w:rPr/>
            </w:pPr>
            <w:r w:rsidDel="00000000" w:rsidR="00000000" w:rsidRPr="00000000">
              <w:rPr>
                <w:rFonts w:ascii="Arial" w:cs="Arial" w:eastAsia="Arial" w:hAnsi="Arial"/>
                <w:sz w:val="18"/>
                <w:szCs w:val="18"/>
                <w:rtl w:val="0"/>
              </w:rPr>
              <w:t xml:space="preserve">Prepare computer system &amp; network SOP document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9">
            <w:pPr>
              <w:spacing w:after="20" w:before="20" w:lineRule="auto"/>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A">
            <w:pPr>
              <w:spacing w:after="20" w:before="20" w:lineRule="auto"/>
              <w:rPr/>
            </w:pPr>
            <w:r w:rsidDel="00000000" w:rsidR="00000000" w:rsidRPr="00000000">
              <w:rPr>
                <w:rFonts w:ascii="Arial" w:cs="Arial" w:eastAsia="Arial" w:hAnsi="Arial"/>
                <w:sz w:val="18"/>
                <w:szCs w:val="18"/>
                <w:rtl w:val="0"/>
              </w:rPr>
              <w:t xml:space="preserve">52.5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B">
            <w:pPr>
              <w:spacing w:after="20" w:before="20" w:lineRule="auto"/>
              <w:rPr/>
            </w:pPr>
            <w:r w:rsidDel="00000000" w:rsidR="00000000" w:rsidRPr="00000000">
              <w:rPr>
                <w:rFonts w:ascii="Arial" w:cs="Arial" w:eastAsia="Arial" w:hAnsi="Arial"/>
                <w:sz w:val="18"/>
                <w:szCs w:val="18"/>
                <w:rtl w:val="0"/>
              </w:rPr>
              <w:t xml:space="preserve">75.0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C">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D">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E">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F">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0">
            <w:pPr>
              <w:spacing w:after="20" w:before="20" w:lineRule="auto"/>
              <w:rPr/>
            </w:pPr>
            <w:r w:rsidDel="00000000" w:rsidR="00000000" w:rsidRPr="00000000">
              <w:rPr>
                <w:rFonts w:ascii="Arial" w:cs="Arial" w:eastAsia="Arial" w:hAnsi="Arial"/>
                <w:sz w:val="18"/>
                <w:szCs w:val="18"/>
                <w:rtl w:val="0"/>
              </w:rPr>
              <w:t xml:space="preserve">73.5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1">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E2">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3">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4">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5">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6">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7">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E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9">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B">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C">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D">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8EE">
      <w:pPr>
        <w:rPr/>
      </w:pPr>
      <w:r w:rsidDel="00000000" w:rsidR="00000000" w:rsidRPr="00000000">
        <w:rPr>
          <w:rtl w:val="0"/>
        </w:rPr>
      </w:r>
    </w:p>
    <w:tbl>
      <w:tblPr>
        <w:tblStyle w:val="Table7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E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4">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7">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9">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0">
            <w:pPr>
              <w:spacing w:after="20" w:before="20" w:lineRule="auto"/>
              <w:rPr/>
            </w:pPr>
            <w:r w:rsidDel="00000000" w:rsidR="00000000" w:rsidRPr="00000000">
              <w:rPr>
                <w:rFonts w:ascii="Arial" w:cs="Arial" w:eastAsia="Arial" w:hAnsi="Arial"/>
                <w:sz w:val="18"/>
                <w:szCs w:val="18"/>
                <w:rtl w:val="0"/>
              </w:rPr>
              <w:t xml:space="preserve">PAGE: 213 - 228</w:t>
            </w:r>
            <w:r w:rsidDel="00000000" w:rsidR="00000000" w:rsidRPr="00000000">
              <w:rPr>
                <w:rtl w:val="0"/>
              </w:rPr>
            </w:r>
          </w:p>
        </w:tc>
      </w:tr>
    </w:tbl>
    <w:p w:rsidR="00000000" w:rsidDel="00000000" w:rsidP="00000000" w:rsidRDefault="00000000" w:rsidRPr="00000000" w14:paraId="00000901">
      <w:pPr>
        <w:rPr/>
      </w:pPr>
      <w:r w:rsidDel="00000000" w:rsidR="00000000" w:rsidRPr="00000000">
        <w:rPr>
          <w:rtl w:val="0"/>
        </w:rPr>
      </w:r>
    </w:p>
    <w:tbl>
      <w:tblPr>
        <w:tblStyle w:val="Table7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0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4">
            <w:pPr>
              <w:spacing w:after="20" w:before="20" w:lineRule="auto"/>
              <w:rPr/>
            </w:pPr>
            <w:r w:rsidDel="00000000" w:rsidR="00000000" w:rsidRPr="00000000">
              <w:rPr>
                <w:rFonts w:ascii="Arial" w:cs="Arial" w:eastAsia="Arial" w:hAnsi="Arial"/>
                <w:sz w:val="18"/>
                <w:szCs w:val="18"/>
                <w:rtl w:val="0"/>
              </w:rPr>
              <w:t xml:space="preserve">SOP scope categories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5">
            <w:pPr>
              <w:spacing w:after="20" w:before="20" w:lineRule="auto"/>
              <w:rPr/>
            </w:pPr>
            <w:r w:rsidDel="00000000" w:rsidR="00000000" w:rsidRPr="00000000">
              <w:rPr>
                <w:rFonts w:ascii="Arial" w:cs="Arial" w:eastAsia="Arial" w:hAnsi="Arial"/>
                <w:sz w:val="18"/>
                <w:szCs w:val="18"/>
                <w:rtl w:val="0"/>
              </w:rPr>
              <w:t xml:space="preserve">The areas covered by network SOPs: internet usage, network security, network hardware/software management, digital storage, network maintenance, network management, and disaster recovery. Each scope area may have one or more SOPs depending on complexity. Scope definition ensures SOPs are focused and maintainable.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6">
            <w:pPr>
              <w:spacing w:after="20" w:before="20" w:lineRule="auto"/>
              <w:rPr/>
            </w:pPr>
            <w:r w:rsidDel="00000000" w:rsidR="00000000" w:rsidRPr="00000000">
              <w:rPr>
                <w:rFonts w:ascii="Arial" w:cs="Arial" w:eastAsia="Arial" w:hAnsi="Arial"/>
                <w:sz w:val="18"/>
                <w:szCs w:val="18"/>
                <w:rtl w:val="0"/>
              </w:rPr>
              <w:t xml:space="preserve">SOP dissemination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7">
            <w:pPr>
              <w:spacing w:after="20" w:before="20" w:lineRule="auto"/>
              <w:rPr/>
            </w:pPr>
            <w:r w:rsidDel="00000000" w:rsidR="00000000" w:rsidRPr="00000000">
              <w:rPr>
                <w:rFonts w:ascii="Arial" w:cs="Arial" w:eastAsia="Arial" w:hAnsi="Arial"/>
                <w:sz w:val="18"/>
                <w:szCs w:val="18"/>
                <w:rtl w:val="0"/>
              </w:rPr>
              <w:t xml:space="preserve">Methods for distributing approved SOPs to staff and users: printed document, notice board posting, company website or intranet, email distribution, and document management system. The chosen medium must ensure accessibility, version control, and acknowledgement of receipt. Multiple channels may be used depending on audience.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8">
            <w:pPr>
              <w:spacing w:after="20" w:before="20" w:lineRule="auto"/>
              <w:rPr/>
            </w:pPr>
            <w:r w:rsidDel="00000000" w:rsidR="00000000" w:rsidRPr="00000000">
              <w:rPr>
                <w:rFonts w:ascii="Arial" w:cs="Arial" w:eastAsia="Arial" w:hAnsi="Arial"/>
                <w:sz w:val="18"/>
                <w:szCs w:val="18"/>
                <w:rtl w:val="0"/>
              </w:rPr>
              <w:t xml:space="preserve">SOP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9">
            <w:pPr>
              <w:spacing w:after="20" w:before="20" w:lineRule="auto"/>
              <w:rPr/>
            </w:pPr>
            <w:r w:rsidDel="00000000" w:rsidR="00000000" w:rsidRPr="00000000">
              <w:rPr>
                <w:rFonts w:ascii="Arial" w:cs="Arial" w:eastAsia="Arial" w:hAnsi="Arial"/>
                <w:sz w:val="18"/>
                <w:szCs w:val="18"/>
                <w:rtl w:val="0"/>
              </w:rPr>
              <w:t xml:space="preserve">Activities to ensure staff understand and can follow SOPs: briefings, classroom training, hands-on demonstrations, and quick-reference guides. Attendance is tracked and competency is verified through observation or quiz. New employees receive SOP orientation during onboarding. Refresher training is conducted when SOPs are revised.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A">
            <w:pPr>
              <w:spacing w:after="20" w:before="20" w:lineRule="auto"/>
              <w:rPr/>
            </w:pPr>
            <w:r w:rsidDel="00000000" w:rsidR="00000000" w:rsidRPr="00000000">
              <w:rPr>
                <w:rFonts w:ascii="Arial" w:cs="Arial" w:eastAsia="Arial" w:hAnsi="Arial"/>
                <w:sz w:val="18"/>
                <w:szCs w:val="18"/>
                <w:rtl w:val="0"/>
              </w:rPr>
              <w:t xml:space="preserve">SOP implementation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B">
            <w:pPr>
              <w:spacing w:after="20" w:before="20" w:lineRule="auto"/>
              <w:rPr/>
            </w:pPr>
            <w:r w:rsidDel="00000000" w:rsidR="00000000" w:rsidRPr="00000000">
              <w:rPr>
                <w:rFonts w:ascii="Arial" w:cs="Arial" w:eastAsia="Arial" w:hAnsi="Arial"/>
                <w:sz w:val="18"/>
                <w:szCs w:val="18"/>
                <w:rtl w:val="0"/>
              </w:rPr>
              <w:t xml:space="preserve">Ongoing oversight to verify that SOPs are being followed in daily operations. Monitoring methods include spot checks, audit checklists, incident tracking, and user feedback collection. Non-compliance is documented, root causes are analysed, and corrective actions are taken. Monitoring results feed into the effectiveness evaluation.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C">
            <w:pPr>
              <w:spacing w:after="20" w:before="20" w:lineRule="auto"/>
              <w:rPr/>
            </w:pPr>
            <w:r w:rsidDel="00000000" w:rsidR="00000000" w:rsidRPr="00000000">
              <w:rPr>
                <w:rFonts w:ascii="Arial" w:cs="Arial" w:eastAsia="Arial" w:hAnsi="Arial"/>
                <w:sz w:val="18"/>
                <w:szCs w:val="18"/>
                <w:rtl w:val="0"/>
              </w:rPr>
              <w:t xml:space="preserve">SOP coding and documentation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D">
            <w:pPr>
              <w:spacing w:after="20" w:before="20" w:lineRule="auto"/>
              <w:rPr/>
            </w:pPr>
            <w:r w:rsidDel="00000000" w:rsidR="00000000" w:rsidRPr="00000000">
              <w:rPr>
                <w:rFonts w:ascii="Arial" w:cs="Arial" w:eastAsia="Arial" w:hAnsi="Arial"/>
                <w:sz w:val="18"/>
                <w:szCs w:val="18"/>
                <w:rtl w:val="0"/>
              </w:rPr>
              <w:t xml:space="preserve">A system for uniquely identifying each SOP: naming convention (department code, process code, version number), document register, and archival rules. Ensures traceability, auditability, and easy retrieval. Coding standards are defined once and applied consistently across all departments.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E">
            <w:pPr>
              <w:spacing w:after="20" w:before="20" w:lineRule="auto"/>
              <w:rPr/>
            </w:pPr>
            <w:r w:rsidDel="00000000" w:rsidR="00000000" w:rsidRPr="00000000">
              <w:rPr>
                <w:rFonts w:ascii="Arial" w:cs="Arial" w:eastAsia="Arial" w:hAnsi="Arial"/>
                <w:sz w:val="18"/>
                <w:szCs w:val="18"/>
                <w:rtl w:val="0"/>
              </w:rPr>
              <w:t xml:space="preserve">Technical writing and presentation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F">
            <w:pPr>
              <w:spacing w:after="20" w:before="20" w:lineRule="auto"/>
              <w:rPr/>
            </w:pPr>
            <w:r w:rsidDel="00000000" w:rsidR="00000000" w:rsidRPr="00000000">
              <w:rPr>
                <w:rFonts w:ascii="Arial" w:cs="Arial" w:eastAsia="Arial" w:hAnsi="Arial"/>
                <w:sz w:val="18"/>
                <w:szCs w:val="18"/>
                <w:rtl w:val="0"/>
              </w:rPr>
              <w:t xml:space="preserve">Skills required to produce clear, accurate, and usable SOP documents. Includes plain language writing, consistent formatting, effective use of flowcharts and diagrams, and presentation skills for committee review. SOPs must be understandable by the target audience (technical staff, end users, or management).</w:t>
            </w:r>
            <w:r w:rsidDel="00000000" w:rsidR="00000000" w:rsidRPr="00000000">
              <w:rPr>
                <w:rtl w:val="0"/>
              </w:rPr>
            </w:r>
          </w:p>
        </w:tc>
      </w:tr>
    </w:tbl>
    <w:p w:rsidR="00000000" w:rsidDel="00000000" w:rsidP="00000000" w:rsidRDefault="00000000" w:rsidRPr="00000000" w14:paraId="00000910">
      <w:pPr>
        <w:rPr/>
      </w:pPr>
      <w:r w:rsidDel="00000000" w:rsidR="00000000" w:rsidRPr="00000000">
        <w:rPr>
          <w:rtl w:val="0"/>
        </w:rPr>
      </w:r>
    </w:p>
    <w:tbl>
      <w:tblPr>
        <w:tblStyle w:val="Table7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SOP Infrastructure Scope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3">
            <w:pPr>
              <w:spacing w:after="20" w:before="20" w:lineRule="auto"/>
              <w:rPr/>
            </w:pPr>
            <w:r w:rsidDel="00000000" w:rsidR="00000000" w:rsidRPr="00000000">
              <w:rPr>
                <w:rFonts w:ascii="Arial" w:cs="Arial" w:eastAsia="Arial" w:hAnsi="Arial"/>
                <w:sz w:val="18"/>
                <w:szCs w:val="18"/>
                <w:rtl w:val="0"/>
              </w:rPr>
              <w:t xml:space="preserve">Network infrastructure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4">
            <w:pPr>
              <w:spacing w:after="20" w:before="20" w:lineRule="auto"/>
              <w:rPr/>
            </w:pPr>
            <w:r w:rsidDel="00000000" w:rsidR="00000000" w:rsidRPr="00000000">
              <w:rPr>
                <w:rFonts w:ascii="Arial" w:cs="Arial" w:eastAsia="Arial" w:hAnsi="Arial"/>
                <w:sz w:val="18"/>
                <w:szCs w:val="18"/>
                <w:rtl w:val="0"/>
              </w:rPr>
              <w:t xml:space="preserve">Physical media (cabling, fibre), active network components (switches, routers, firewalls), IP protocol and addressing, network interface configuration, and monitoring/management tools. SOPs define standard configurations, naming conventions, and change procedures for each element.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5">
            <w:pPr>
              <w:spacing w:after="20" w:before="20" w:lineRule="auto"/>
              <w:rPr/>
            </w:pPr>
            <w:r w:rsidDel="00000000" w:rsidR="00000000" w:rsidRPr="00000000">
              <w:rPr>
                <w:rFonts w:ascii="Arial" w:cs="Arial" w:eastAsia="Arial" w:hAnsi="Arial"/>
                <w:sz w:val="18"/>
                <w:szCs w:val="18"/>
                <w:rtl w:val="0"/>
              </w:rPr>
              <w:t xml:space="preserve">Network services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6">
            <w:pPr>
              <w:spacing w:after="20" w:before="20" w:lineRule="auto"/>
              <w:rPr/>
            </w:pPr>
            <w:r w:rsidDel="00000000" w:rsidR="00000000" w:rsidRPr="00000000">
              <w:rPr>
                <w:rFonts w:ascii="Arial" w:cs="Arial" w:eastAsia="Arial" w:hAnsi="Arial"/>
                <w:sz w:val="18"/>
                <w:szCs w:val="18"/>
                <w:rtl w:val="0"/>
              </w:rPr>
              <w:t xml:space="preserve">Gateway services, remote access services, name services (DNS, WINS), DHCP/RARP/BOOTP, and authentication services. SOPs specify how each service is provisioned, configured, monitored, and restored. Service-level targets and escalation paths are included.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7">
            <w:pPr>
              <w:spacing w:after="20" w:before="20" w:lineRule="auto"/>
              <w:rPr/>
            </w:pPr>
            <w:r w:rsidDel="00000000" w:rsidR="00000000" w:rsidRPr="00000000">
              <w:rPr>
                <w:rFonts w:ascii="Arial" w:cs="Arial" w:eastAsia="Arial" w:hAnsi="Arial"/>
                <w:sz w:val="18"/>
                <w:szCs w:val="18"/>
                <w:rtl w:val="0"/>
              </w:rPr>
              <w:t xml:space="preserve">Operating system and application services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8">
            <w:pPr>
              <w:spacing w:after="20" w:before="20" w:lineRule="auto"/>
              <w:rPr/>
            </w:pPr>
            <w:r w:rsidDel="00000000" w:rsidR="00000000" w:rsidRPr="00000000">
              <w:rPr>
                <w:rFonts w:ascii="Arial" w:cs="Arial" w:eastAsia="Arial" w:hAnsi="Arial"/>
                <w:sz w:val="18"/>
                <w:szCs w:val="18"/>
                <w:rtl w:val="0"/>
              </w:rPr>
              <w:t xml:space="preserve">Standard and non-standard operating systems, application software, security software, and update/patch procedures. SOPs define approved software lists, installation procedures, configuration baselines, and decommissioning steps.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9">
            <w:pPr>
              <w:spacing w:after="20" w:before="20" w:lineRule="auto"/>
              <w:rPr/>
            </w:pPr>
            <w:r w:rsidDel="00000000" w:rsidR="00000000" w:rsidRPr="00000000">
              <w:rPr>
                <w:rFonts w:ascii="Arial" w:cs="Arial" w:eastAsia="Arial" w:hAnsi="Arial"/>
                <w:sz w:val="18"/>
                <w:szCs w:val="18"/>
                <w:rtl w:val="0"/>
              </w:rPr>
              <w:t xml:space="preserve">User access and identity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A">
            <w:pPr>
              <w:spacing w:after="20" w:before="20" w:lineRule="auto"/>
              <w:rPr/>
            </w:pPr>
            <w:r w:rsidDel="00000000" w:rsidR="00000000" w:rsidRPr="00000000">
              <w:rPr>
                <w:rFonts w:ascii="Arial" w:cs="Arial" w:eastAsia="Arial" w:hAnsi="Arial"/>
                <w:sz w:val="18"/>
                <w:szCs w:val="18"/>
                <w:rtl w:val="0"/>
              </w:rPr>
              <w:t xml:space="preserve">SOPs covering user account lifecycle (creation, modification, suspension, deletion), role-based access control, password policy enforcement, and multi-factor authentication procedures. These SOPs ensure consistent access provisioning across the organisation, reduce security risks from orphaned accounts, and support audit compliance. Procedures must reference the organisation's security policy and be updated when authentication methods or identity platforms change.</w:t>
            </w:r>
            <w:r w:rsidDel="00000000" w:rsidR="00000000" w:rsidRPr="00000000">
              <w:rPr>
                <w:rtl w:val="0"/>
              </w:rPr>
            </w:r>
          </w:p>
        </w:tc>
      </w:tr>
    </w:tbl>
    <w:p w:rsidR="00000000" w:rsidDel="00000000" w:rsidP="00000000" w:rsidRDefault="00000000" w:rsidRPr="00000000" w14:paraId="0000091B">
      <w:pPr>
        <w:rPr/>
      </w:pPr>
      <w:r w:rsidDel="00000000" w:rsidR="00000000" w:rsidRPr="00000000">
        <w:rPr>
          <w:rtl w:val="0"/>
        </w:rPr>
      </w:r>
    </w:p>
    <w:tbl>
      <w:tblPr>
        <w:tblStyle w:val="Table7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1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F">
            <w:pPr>
              <w:spacing w:after="20" w:before="20" w:lineRule="auto"/>
              <w:rPr/>
            </w:pPr>
            <w:r w:rsidDel="00000000" w:rsidR="00000000" w:rsidRPr="00000000">
              <w:rPr>
                <w:rFonts w:ascii="Arial" w:cs="Arial" w:eastAsia="Arial" w:hAnsi="Arial"/>
                <w:sz w:val="18"/>
                <w:szCs w:val="18"/>
                <w:rtl w:val="0"/>
              </w:rPr>
              <w:t xml:space="preserve">SOPs not followed by staff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0">
            <w:pPr>
              <w:spacing w:after="20" w:before="20" w:lineRule="auto"/>
              <w:rPr/>
            </w:pPr>
            <w:r w:rsidDel="00000000" w:rsidR="00000000" w:rsidRPr="00000000">
              <w:rPr>
                <w:rFonts w:ascii="Arial" w:cs="Arial" w:eastAsia="Arial" w:hAnsi="Arial"/>
                <w:sz w:val="18"/>
                <w:szCs w:val="18"/>
                <w:rtl w:val="0"/>
              </w:rPr>
              <w:t xml:space="preserve">SOPs are too complex, inaccessible, or staff are unaware of them; no enforcement mechanism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1">
            <w:pPr>
              <w:spacing w:after="20" w:before="20" w:lineRule="auto"/>
              <w:rPr/>
            </w:pPr>
            <w:r w:rsidDel="00000000" w:rsidR="00000000" w:rsidRPr="00000000">
              <w:rPr>
                <w:rFonts w:ascii="Arial" w:cs="Arial" w:eastAsia="Arial" w:hAnsi="Arial"/>
                <w:sz w:val="18"/>
                <w:szCs w:val="18"/>
                <w:rtl w:val="0"/>
              </w:rPr>
              <w:t xml:space="preserve">Simplify SOP language; improve accessibility (intranet, quick-reference cards); conduct awareness programme; enforce through spot checks and performance review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22">
            <w:pPr>
              <w:spacing w:after="20" w:before="20" w:lineRule="auto"/>
              <w:rPr/>
            </w:pPr>
            <w:r w:rsidDel="00000000" w:rsidR="00000000" w:rsidRPr="00000000">
              <w:rPr>
                <w:rFonts w:ascii="Arial" w:cs="Arial" w:eastAsia="Arial" w:hAnsi="Arial"/>
                <w:sz w:val="18"/>
                <w:szCs w:val="18"/>
                <w:rtl w:val="0"/>
              </w:rPr>
              <w:t xml:space="preserve">SOPs become outdated quickly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3">
            <w:pPr>
              <w:spacing w:after="20" w:before="20" w:lineRule="auto"/>
              <w:rPr/>
            </w:pPr>
            <w:r w:rsidDel="00000000" w:rsidR="00000000" w:rsidRPr="00000000">
              <w:rPr>
                <w:rFonts w:ascii="Arial" w:cs="Arial" w:eastAsia="Arial" w:hAnsi="Arial"/>
                <w:sz w:val="18"/>
                <w:szCs w:val="18"/>
                <w:rtl w:val="0"/>
              </w:rPr>
              <w:t xml:space="preserve">No scheduled review cycle; no trigger mechanism for regulatory or process changes; owner not assigned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4">
            <w:pPr>
              <w:spacing w:after="20" w:before="20" w:lineRule="auto"/>
              <w:rPr/>
            </w:pPr>
            <w:r w:rsidDel="00000000" w:rsidR="00000000" w:rsidRPr="00000000">
              <w:rPr>
                <w:rFonts w:ascii="Arial" w:cs="Arial" w:eastAsia="Arial" w:hAnsi="Arial"/>
                <w:sz w:val="18"/>
                <w:szCs w:val="18"/>
                <w:rtl w:val="0"/>
              </w:rPr>
              <w:t xml:space="preserve">Assign SOP owner for each document; establish mandatory review schedule (e.g. annually); trigger review on any regulatory, system, or process change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25">
            <w:pPr>
              <w:spacing w:after="20" w:before="20" w:lineRule="auto"/>
              <w:rPr/>
            </w:pPr>
            <w:r w:rsidDel="00000000" w:rsidR="00000000" w:rsidRPr="00000000">
              <w:rPr>
                <w:rFonts w:ascii="Arial" w:cs="Arial" w:eastAsia="Arial" w:hAnsi="Arial"/>
                <w:sz w:val="18"/>
                <w:szCs w:val="18"/>
                <w:rtl w:val="0"/>
              </w:rPr>
              <w:t xml:space="preserve">Inconsistent SOP format across departments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6">
            <w:pPr>
              <w:spacing w:after="20" w:before="20" w:lineRule="auto"/>
              <w:rPr/>
            </w:pPr>
            <w:r w:rsidDel="00000000" w:rsidR="00000000" w:rsidRPr="00000000">
              <w:rPr>
                <w:rFonts w:ascii="Arial" w:cs="Arial" w:eastAsia="Arial" w:hAnsi="Arial"/>
                <w:sz w:val="18"/>
                <w:szCs w:val="18"/>
                <w:rtl w:val="0"/>
              </w:rPr>
              <w:t xml:space="preserve">No organisation-wide template or coding standard; each department creates SOPs independently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7">
            <w:pPr>
              <w:spacing w:after="20" w:before="20" w:lineRule="auto"/>
              <w:rPr/>
            </w:pPr>
            <w:r w:rsidDel="00000000" w:rsidR="00000000" w:rsidRPr="00000000">
              <w:rPr>
                <w:rFonts w:ascii="Arial" w:cs="Arial" w:eastAsia="Arial" w:hAnsi="Arial"/>
                <w:sz w:val="18"/>
                <w:szCs w:val="18"/>
                <w:rtl w:val="0"/>
              </w:rPr>
              <w:t xml:space="preserve">Define and distribute a standard SOP template, coding convention, and style guide; centralise SOP review through a document control function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28">
            <w:pPr>
              <w:spacing w:after="20" w:before="20" w:lineRule="auto"/>
              <w:rPr/>
            </w:pPr>
            <w:r w:rsidDel="00000000" w:rsidR="00000000" w:rsidRPr="00000000">
              <w:rPr>
                <w:rFonts w:ascii="Arial" w:cs="Arial" w:eastAsia="Arial" w:hAnsi="Arial"/>
                <w:sz w:val="18"/>
                <w:szCs w:val="18"/>
                <w:rtl w:val="0"/>
              </w:rPr>
              <w:t xml:space="preserve">SOP effectiveness not measured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9">
            <w:pPr>
              <w:spacing w:after="20" w:before="20" w:lineRule="auto"/>
              <w:rPr/>
            </w:pPr>
            <w:r w:rsidDel="00000000" w:rsidR="00000000" w:rsidRPr="00000000">
              <w:rPr>
                <w:rFonts w:ascii="Arial" w:cs="Arial" w:eastAsia="Arial" w:hAnsi="Arial"/>
                <w:sz w:val="18"/>
                <w:szCs w:val="18"/>
                <w:rtl w:val="0"/>
              </w:rPr>
              <w:t xml:space="preserve">No defined indicators; no feedback mechanism; evaluation not part of management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A">
            <w:pPr>
              <w:spacing w:after="20" w:before="20" w:lineRule="auto"/>
              <w:rPr/>
            </w:pPr>
            <w:r w:rsidDel="00000000" w:rsidR="00000000" w:rsidRPr="00000000">
              <w:rPr>
                <w:rFonts w:ascii="Arial" w:cs="Arial" w:eastAsia="Arial" w:hAnsi="Arial"/>
                <w:sz w:val="18"/>
                <w:szCs w:val="18"/>
                <w:rtl w:val="0"/>
              </w:rPr>
              <w:t xml:space="preserve">Define KPIs (incident count, compliance rate, user feedback score); include SOP effectiveness in periodic management reports; use results to drive SOP revision</w:t>
            </w:r>
            <w:r w:rsidDel="00000000" w:rsidR="00000000" w:rsidRPr="00000000">
              <w:rPr>
                <w:rtl w:val="0"/>
              </w:rPr>
            </w:r>
          </w:p>
        </w:tc>
      </w:tr>
    </w:tbl>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7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2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32">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3">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4">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5">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6">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37">
            <w:pPr>
              <w:spacing w:after="20" w:before="20" w:lineRule="auto"/>
              <w:rPr/>
            </w:pPr>
            <w:r w:rsidDel="00000000" w:rsidR="00000000" w:rsidRPr="00000000">
              <w:rPr>
                <w:rFonts w:ascii="Arial" w:cs="Arial" w:eastAsia="Arial" w:hAnsi="Arial"/>
                <w:sz w:val="18"/>
                <w:szCs w:val="18"/>
                <w:rtl w:val="0"/>
              </w:rPr>
              <w:t xml:space="preserve">Prepare computer system &amp; network SOP document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8">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9">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A">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B">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3C">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D">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E">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F">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0">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41">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2">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3">
            <w:pPr>
              <w:spacing w:after="20" w:before="20" w:lineRule="auto"/>
              <w:rPr/>
            </w:pPr>
            <w:r w:rsidDel="00000000" w:rsidR="00000000" w:rsidRPr="00000000">
              <w:rPr>
                <w:rFonts w:ascii="Arial" w:cs="Arial" w:eastAsia="Arial" w:hAnsi="Arial"/>
                <w:sz w:val="18"/>
                <w:szCs w:val="18"/>
                <w:rtl w:val="0"/>
              </w:rPr>
              <w:t xml:space="preserve">Design and develop systems/documents/procedures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4">
            <w:pPr>
              <w:spacing w:after="20" w:before="20" w:lineRule="auto"/>
              <w:rPr/>
            </w:pPr>
            <w:r w:rsidDel="00000000" w:rsidR="00000000" w:rsidRPr="00000000">
              <w:rPr>
                <w:rFonts w:ascii="Arial" w:cs="Arial" w:eastAsia="Arial" w:hAnsi="Arial"/>
                <w:sz w:val="18"/>
                <w:szCs w:val="18"/>
                <w:rtl w:val="0"/>
              </w:rPr>
              <w:t xml:space="preserve">Product review; quality assessment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5">
            <w:pPr>
              <w:spacing w:after="20" w:before="20" w:lineRule="auto"/>
              <w:rPr/>
            </w:pPr>
            <w:r w:rsidDel="00000000" w:rsidR="00000000" w:rsidRPr="00000000">
              <w:rPr>
                <w:rFonts w:ascii="Arial" w:cs="Arial" w:eastAsia="Arial" w:hAnsi="Arial"/>
                <w:sz w:val="18"/>
                <w:szCs w:val="18"/>
                <w:rtl w:val="0"/>
              </w:rPr>
              <w:t xml:space="preserve">Completed deliverable; design documentation; review feedback</w:t>
            </w:r>
            <w:r w:rsidDel="00000000" w:rsidR="00000000" w:rsidRPr="00000000">
              <w:rPr>
                <w:rtl w:val="0"/>
              </w:rPr>
            </w:r>
          </w:p>
        </w:tc>
      </w:tr>
    </w:tbl>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94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SOP development proposals and effectiveness reports to senior management; prepare SOP documents with clear technical writing for diverse audiences; communicate SOP changes, awareness programmes, and compliance requirements across the organisation</w:t>
      </w: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SOP development committees and review panels; collaborate with department heads and subject-matter experts during requirements analysis; coordinate SOP dissemination and training with HR, operations, and IT teams</w:t>
      </w: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Identify gaps between current operations and documented procedures; resolve conflicting requirements from different stakeholders during SOP development; address SOP non-compliance through root cause analysis and process improvement</w:t>
      </w: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SOP development lifecycle from requirements to implementation without waiting for audit findings; initiate SOP revisions when regulatory changes or process improvements are identified; take responsibility for SOP currency and organisational compliance</w:t>
      </w: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SOP development timelines including information gathering, drafting, review, and approval stages; organize SOP awareness programmes, training schedules, and effectiveness evaluations; manage document control, versioning, and distribution across the organisation</w:t>
      </w: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SOPs comply with regulatory directives (MAMPU, MCMC) and organisational policies; manage the risk of outdated or non-compliant procedures; maintain document control governance and audit readiness</w:t>
      </w: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business process mapping tools and flowchart software for SOP development; manage document control and distribution systems; apply process improvement techniques (BPA, BPI, BPR) to enhance SOP effectiveness</w:t>
      </w: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regulatory changes, SOP best practices, and process improvement methodologies; analyze SOP effectiveness metrics to drive revision cycles; learn from audit findings and user feedback to improve SOP quality and usability</w:t>
      </w:r>
      <w:r w:rsidDel="00000000" w:rsidR="00000000" w:rsidRPr="00000000">
        <w:rPr>
          <w:rtl w:val="0"/>
        </w:rPr>
      </w:r>
    </w:p>
    <w:p w:rsidR="00000000" w:rsidDel="00000000" w:rsidP="00000000" w:rsidRDefault="00000000" w:rsidRPr="00000000" w14:paraId="0000095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 Control Security:</w:t>
      </w:r>
      <w:r w:rsidDel="00000000" w:rsidR="00000000" w:rsidRPr="00000000">
        <w:rPr>
          <w:rFonts w:ascii="Arial" w:cs="Arial" w:eastAsia="Arial" w:hAnsi="Arial"/>
          <w:sz w:val="20"/>
          <w:szCs w:val="20"/>
          <w:rtl w:val="0"/>
        </w:rPr>
        <w:t xml:space="preserve"> Restrict access to SOP documents that contain sensitive procedures (security configurations, access credentials, disaster recovery steps) to authorised personnel only. Use access-controlled document management systems with version tracking, and ensure superseded SOPs are archived securely rather than left in shared folders where outdated procedures could be followed.</w:t>
      </w: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Records Management Compliance:</w:t>
      </w:r>
      <w:r w:rsidDel="00000000" w:rsidR="00000000" w:rsidRPr="00000000">
        <w:rPr>
          <w:rFonts w:ascii="Arial" w:cs="Arial" w:eastAsia="Arial" w:hAnsi="Arial"/>
          <w:sz w:val="20"/>
          <w:szCs w:val="20"/>
          <w:rtl w:val="0"/>
        </w:rPr>
        <w:t xml:space="preserve"> Maintain SOP documentation in compliance with organisational records management policies and applicable regulations (e.g. MAMPU directives, PDPA). Implement appropriate retention schedules, secure storage, and controlled disposal for SOPs that contain personal data, security procedures, or regulatory-sensitive content.</w:t>
      </w: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Ergonomic Considerations for Training Delivery:</w:t>
      </w:r>
      <w:r w:rsidDel="00000000" w:rsidR="00000000" w:rsidRPr="00000000">
        <w:rPr>
          <w:rFonts w:ascii="Arial" w:cs="Arial" w:eastAsia="Arial" w:hAnsi="Arial"/>
          <w:sz w:val="20"/>
          <w:szCs w:val="20"/>
          <w:rtl w:val="0"/>
        </w:rPr>
        <w:t xml:space="preserve"> Ensure that rooms used for SOP awareness programmes and training sessions meet ergonomic standards: adequate lighting, appropriate seating, screen height at eye level, and regular breaks during extended sessions. Trainers and participants should adjust workstations to prevent repetitive strain and fatigue during prolonged document review and hands-on practice.</w:t>
      </w: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Handling of Sensitive Information During SOP Development:</w:t>
      </w:r>
      <w:r w:rsidDel="00000000" w:rsidR="00000000" w:rsidRPr="00000000">
        <w:rPr>
          <w:rFonts w:ascii="Arial" w:cs="Arial" w:eastAsia="Arial" w:hAnsi="Arial"/>
          <w:sz w:val="20"/>
          <w:szCs w:val="20"/>
          <w:rtl w:val="0"/>
        </w:rPr>
        <w:t xml:space="preserve"> During the information-gathering phase (interviews, brainstorming sessions, questionnaires), protect notes and drafts that capture sensitive operational procedures. Store working documents securely, limit distribution to committee members, and shred or securely delete draft materials that are no longer needed to prevent information leakage.</w:t>
      </w: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95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95E">
      <w:pPr>
        <w:rPr/>
      </w:pPr>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7: Server Scripting (L5, 120 hrs)</w:t>
      </w: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tbl>
      <w:tblPr>
        <w:tblStyle w:val="Table7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1">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2">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4">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5">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7">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8">
            <w:pPr>
              <w:spacing w:after="40" w:before="40" w:lineRule="auto"/>
              <w:rPr/>
            </w:pPr>
            <w:r w:rsidDel="00000000" w:rsidR="00000000" w:rsidRPr="00000000">
              <w:rPr>
                <w:rFonts w:ascii="Arial" w:cs="Arial" w:eastAsia="Arial" w:hAnsi="Arial"/>
                <w:b w:val="1"/>
                <w:bCs w:val="1"/>
                <w:sz w:val="18"/>
                <w:szCs w:val="18"/>
                <w:rtl w:val="0"/>
              </w:rPr>
              <w:t xml:space="preserve">CoCu 7: Server Scripting (L5, 120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A">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B">
            <w:pPr>
              <w:spacing w:after="40" w:before="40" w:lineRule="auto"/>
              <w:rPr/>
            </w:pPr>
            <w:r w:rsidDel="00000000" w:rsidR="00000000" w:rsidRPr="00000000">
              <w:rPr>
                <w:rFonts w:ascii="Arial" w:cs="Arial" w:eastAsia="Arial" w:hAnsi="Arial"/>
                <w:b w:val="1"/>
                <w:bCs w:val="1"/>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D">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sz w:val="18"/>
                <w:szCs w:val="18"/>
                <w:rtl w:val="0"/>
              </w:rPr>
              <w:t xml:space="preserve">IT-020-5:2013 - CoCu 7 / P(7/7)</w:t>
            </w:r>
            <w:r w:rsidDel="00000000" w:rsidR="00000000" w:rsidRPr="00000000">
              <w:rPr>
                <w:rtl w:val="0"/>
              </w:rPr>
            </w:r>
          </w:p>
        </w:tc>
        <w:tc>
          <w:tcPr/>
          <w:p w:rsidR="00000000" w:rsidDel="00000000" w:rsidP="00000000" w:rsidRDefault="00000000" w:rsidRPr="00000000" w14:paraId="0000096F">
            <w:pPr>
              <w:rPr/>
            </w:pPr>
            <w:r w:rsidDel="00000000" w:rsidR="00000000" w:rsidRPr="00000000">
              <w:rPr>
                <w:rtl w:val="0"/>
              </w:rPr>
            </w:r>
          </w:p>
        </w:tc>
      </w:tr>
    </w:tbl>
    <w:p w:rsidR="00000000" w:rsidDel="00000000" w:rsidP="00000000" w:rsidRDefault="00000000" w:rsidRPr="00000000" w14:paraId="00000970">
      <w:pPr>
        <w:rPr/>
      </w:pPr>
      <w:r w:rsidDel="00000000" w:rsidR="00000000" w:rsidRPr="00000000">
        <w:rPr>
          <w:rtl w:val="0"/>
        </w:rPr>
      </w:r>
    </w:p>
    <w:tbl>
      <w:tblPr>
        <w:tblStyle w:val="Table7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7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3">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4">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5">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D">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E">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F">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0">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1">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2">
            <w:pPr>
              <w:spacing w:after="20" w:before="20" w:lineRule="auto"/>
              <w:rPr/>
            </w:pPr>
            <w:r w:rsidDel="00000000" w:rsidR="00000000" w:rsidRPr="00000000">
              <w:rPr>
                <w:rFonts w:ascii="Arial" w:cs="Arial" w:eastAsia="Arial" w:hAnsi="Arial"/>
                <w:sz w:val="18"/>
                <w:szCs w:val="18"/>
                <w:rtl w:val="0"/>
              </w:rPr>
              <w:t xml:space="preserve">PAGE: 229 - 236</w:t>
            </w:r>
            <w:r w:rsidDel="00000000" w:rsidR="00000000" w:rsidRPr="00000000">
              <w:rPr>
                <w:rtl w:val="0"/>
              </w:rPr>
            </w:r>
          </w:p>
        </w:tc>
      </w:tr>
    </w:tbl>
    <w:p w:rsidR="00000000" w:rsidDel="00000000" w:rsidP="00000000" w:rsidRDefault="00000000" w:rsidRPr="00000000" w14:paraId="00000983">
      <w:pPr>
        <w:rPr/>
      </w:pPr>
      <w:r w:rsidDel="00000000" w:rsidR="00000000" w:rsidRPr="00000000">
        <w:rPr>
          <w:rtl w:val="0"/>
        </w:rPr>
      </w:r>
    </w:p>
    <w:tbl>
      <w:tblPr>
        <w:tblStyle w:val="Table7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8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SMALL-SCALE / SINGLE-PLATFORM AUTOMATION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MULTI-PLATFORM AUTOMATION STRATEGY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7">
            <w:pPr>
              <w:spacing w:after="20" w:before="20" w:lineRule="auto"/>
              <w:rPr/>
            </w:pPr>
            <w:r w:rsidDel="00000000" w:rsidR="00000000" w:rsidRPr="00000000">
              <w:rPr>
                <w:rFonts w:ascii="Arial" w:cs="Arial" w:eastAsia="Arial" w:hAnsi="Arial"/>
                <w:sz w:val="18"/>
                <w:szCs w:val="18"/>
                <w:rtl w:val="0"/>
              </w:rPr>
              <w:t xml:space="preserve">Automation scope and governance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8">
            <w:pPr>
              <w:spacing w:after="20" w:before="20" w:lineRule="auto"/>
              <w:rPr/>
            </w:pPr>
            <w:r w:rsidDel="00000000" w:rsidR="00000000" w:rsidRPr="00000000">
              <w:rPr>
                <w:rFonts w:ascii="Arial" w:cs="Arial" w:eastAsia="Arial" w:hAnsi="Arial"/>
                <w:sz w:val="18"/>
                <w:szCs w:val="18"/>
                <w:rtl w:val="0"/>
              </w:rPr>
              <w:t xml:space="preserve">Organisation operates a small server environment on a single platform (Linux or Windows). Automation is managed by a small team or individual administrator. Governance is informal, with scripts developed and deployed as needed. Management oversees scripting activities through periodic review and ensures alignment with departmental objectives.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9">
            <w:pPr>
              <w:spacing w:after="20" w:before="20" w:lineRule="auto"/>
              <w:rPr/>
            </w:pPr>
            <w:r w:rsidDel="00000000" w:rsidR="00000000" w:rsidRPr="00000000">
              <w:rPr>
                <w:rFonts w:ascii="Arial" w:cs="Arial" w:eastAsia="Arial" w:hAnsi="Arial"/>
                <w:sz w:val="18"/>
                <w:szCs w:val="18"/>
                <w:rtl w:val="0"/>
              </w:rPr>
              <w:t xml:space="preserve">Organisation operates a large-scale, multi-platform environment (Linux, Windows, cloud). A dedicated automation team reports to IT management. Formal governance framework defines scripting standards, approval workflows, security requirements, and compliance obligations. Management establishes an automation strategy aligned with organisational goals and regulatory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Development and deployment governance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Scripts are developed, tested, and deployed following a basic change control process. Management authorises deployment after reviewing test results and risk assessment. Version control is used to track changes and enable rollback. Deployment scheduling is coordinated with operations to minimise service disruption.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Scripting development follows a formal software development lifecycle with defined stages: requirements analysis, design, development, code review, testing, UAT, and production deployment. Management governs the process through stage-gate approvals, change advisory board reviews, and deployment authorisation. Enterprise version control, CI/CD pipelines, and configuration management tools are mandated.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Reporting and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Management requires basic documentation for each automation initiative: purpose, scope, ownership, and operational procedures. Script inventory is maintained and reviewed periodically. Reports on automation effectiveness and incident impact are prepared for departmental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F">
            <w:pPr>
              <w:spacing w:after="20" w:before="20" w:lineRule="auto"/>
              <w:rPr/>
            </w:pPr>
            <w:r w:rsidDel="00000000" w:rsidR="00000000" w:rsidRPr="00000000">
              <w:rPr>
                <w:rFonts w:ascii="Arial" w:cs="Arial" w:eastAsia="Arial" w:hAnsi="Arial"/>
                <w:sz w:val="18"/>
                <w:szCs w:val="18"/>
                <w:rtl w:val="0"/>
              </w:rPr>
              <w:t xml:space="preserve">Management mandates comprehensive documentation standards: automation strategy documents, script inventory with ownership and classification, operational runbooks, test reports, and periodic management reports. Automation KPIs (uptime improvement, manual effort reduction, incident prevention) are tracked and reported to senior leadership. Compliance with documentation standards is audited.</w:t>
            </w:r>
            <w:r w:rsidDel="00000000" w:rsidR="00000000" w:rsidRPr="00000000">
              <w:rPr>
                <w:rtl w:val="0"/>
              </w:rPr>
            </w:r>
          </w:p>
        </w:tc>
      </w:tr>
    </w:tbl>
    <w:p w:rsidR="00000000" w:rsidDel="00000000" w:rsidP="00000000" w:rsidRDefault="00000000" w:rsidRPr="00000000" w14:paraId="00000990">
      <w:pPr>
        <w:rPr/>
      </w:pPr>
      <w:r w:rsidDel="00000000" w:rsidR="00000000" w:rsidRPr="00000000">
        <w:rPr>
          <w:rtl w:val="0"/>
        </w:rPr>
      </w:r>
    </w:p>
    <w:tbl>
      <w:tblPr>
        <w:tblStyle w:val="Table8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9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3">
            <w:pPr>
              <w:spacing w:after="20" w:before="20" w:lineRule="auto"/>
              <w:rPr/>
            </w:pPr>
            <w:r w:rsidDel="00000000" w:rsidR="00000000" w:rsidRPr="00000000">
              <w:rPr>
                <w:rFonts w:ascii="Arial" w:cs="Arial" w:eastAsia="Arial" w:hAnsi="Arial"/>
                <w:sz w:val="18"/>
                <w:szCs w:val="18"/>
                <w:rtl w:val="0"/>
              </w:rPr>
              <w:t xml:space="preserve">Automation strategy and governance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4">
            <w:pPr>
              <w:spacing w:after="20" w:before="20" w:lineRule="auto"/>
              <w:rPr/>
            </w:pPr>
            <w:r w:rsidDel="00000000" w:rsidR="00000000" w:rsidRPr="00000000">
              <w:rPr>
                <w:rFonts w:ascii="Arial" w:cs="Arial" w:eastAsia="Arial" w:hAnsi="Arial"/>
                <w:sz w:val="18"/>
                <w:szCs w:val="18"/>
                <w:rtl w:val="0"/>
              </w:rPr>
              <w:t xml:space="preserve">The process of planning, evaluating, and governing the organisation's approach to server automation. Management assesses current manual processes, identifies automation opportunities, and prioritises initiatives based on business impact, risk reduction, and cost-benefit analysis. An automation governance framework defines roles, responsibilities, approval workflows, and escalation paths. Regular strategic reviews ensure automation initiatives remain aligned with organisational objectives and regulatory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5">
            <w:pPr>
              <w:spacing w:after="20" w:before="20" w:lineRule="auto"/>
              <w:rPr/>
            </w:pPr>
            <w:r w:rsidDel="00000000" w:rsidR="00000000" w:rsidRPr="00000000">
              <w:rPr>
                <w:rFonts w:ascii="Arial" w:cs="Arial" w:eastAsia="Arial" w:hAnsi="Arial"/>
                <w:sz w:val="18"/>
                <w:szCs w:val="18"/>
                <w:rtl w:val="0"/>
              </w:rPr>
              <w:t xml:space="preserve">Scripting standards and code review policy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Organisational standards that govern how scripts are written, reviewed, and approved before deployment. Management establishes coding conventions, naming standards, documentation requirements, and mandatory peer review processes. Code review policies ensure scripts meet quality, security, and maintainability requirements before authorisation. Compliance with scripting standards is monitored through periodic audits, and deviations are reported to management for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Script lifecycle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A governance framework covering the full lifecycle of automation scripts: development, testing, deployment, operational use, maintenance, and retirement. Management oversees each lifecycle stage through defined approval gates and ensures scripts are inventoried, version-controlled, and assigned to responsible owners. Retirement criteria are established to ensure obsolete scripts are decommissioned in an orderly manner. Lifecycle management ensures the organisation maintains a current, secure, and well-documented automation portfolio.</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Security governance for privileged scripts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The policies and controls governing scripts that execute with elevated privileges (root, administrator, service accounts). Management mandates least-privilege execution, secure credential storage, input validation requirements, and audit logging for all privileged automation. Security reviews are required before deployment authorisation, and periodic re-certification ensures continued compliance with the organisation's security policy. Incidents involving privileged script misuse or compromise are escalated and reported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Version control and change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The governance of version control systems and change management processes applied to automation assets. Management ensures all scripts are stored in approved repositories with enforced branching, merging, and tagging standards. Change requests for production scripts follow the organisation's change advisory board process, including risk assessment, rollback planning, and post-deployment verification. Audit trails from version control are maintained for compliance reporting and incident investigation.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Automation ROI and performance metrics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The measurement and reporting of automation programme outcomes to management and stakeholders. Key performance indicators include manual effort reduction, error rate improvement, mean time to resolution, system uptime contribution, and cost savings. Management evaluates automation ROI to justify continued investment, prioritise new initiatives, and report programme effectiveness to senior leadership. Performance metrics are reviewed periodically and used to drive continuous improvement of the automation strategy.</w:t>
            </w:r>
            <w:r w:rsidDel="00000000" w:rsidR="00000000" w:rsidRPr="00000000">
              <w:rPr>
                <w:rtl w:val="0"/>
              </w:rPr>
            </w:r>
          </w:p>
        </w:tc>
      </w:tr>
    </w:tbl>
    <w:p w:rsidR="00000000" w:rsidDel="00000000" w:rsidP="00000000" w:rsidRDefault="00000000" w:rsidRPr="00000000" w14:paraId="0000099F">
      <w:pPr>
        <w:rPr/>
      </w:pPr>
      <w:r w:rsidDel="00000000" w:rsidR="00000000" w:rsidRPr="00000000">
        <w:rPr>
          <w:rtl w:val="0"/>
        </w:rPr>
      </w:r>
    </w:p>
    <w:tbl>
      <w:tblPr>
        <w:tblStyle w:val="Table8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A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6">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7">
            <w:pPr>
              <w:spacing w:after="20" w:before="2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8">
            <w:pPr>
              <w:spacing w:after="20" w:before="20" w:lineRule="auto"/>
              <w:rPr/>
            </w:pPr>
            <w:r w:rsidDel="00000000" w:rsidR="00000000" w:rsidRPr="00000000">
              <w:rPr>
                <w:rFonts w:ascii="Arial" w:cs="Arial" w:eastAsia="Arial" w:hAnsi="Arial"/>
                <w:sz w:val="18"/>
                <w:szCs w:val="18"/>
                <w:rtl w:val="0"/>
              </w:rPr>
              <w:t xml:space="preserve">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9">
            <w:pPr>
              <w:spacing w:after="20" w:before="20" w:lineRule="auto"/>
              <w:rPr/>
            </w:pPr>
            <w:r w:rsidDel="00000000" w:rsidR="00000000" w:rsidRPr="00000000">
              <w:rPr>
                <w:rFonts w:ascii="Arial" w:cs="Arial" w:eastAsia="Arial" w:hAnsi="Arial"/>
                <w:sz w:val="18"/>
                <w:szCs w:val="18"/>
                <w:rtl w:val="0"/>
              </w:rPr>
              <w:t xml:space="preserve">6.6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A">
            <w:pPr>
              <w:spacing w:after="20" w:before="20" w:lineRule="auto"/>
              <w:rPr/>
            </w:pPr>
            <w:r w:rsidDel="00000000" w:rsidR="00000000" w:rsidRPr="00000000">
              <w:rPr>
                <w:rFonts w:ascii="Arial" w:cs="Arial" w:eastAsia="Arial" w:hAnsi="Arial"/>
                <w:sz w:val="18"/>
                <w:szCs w:val="18"/>
                <w:rtl w:val="0"/>
              </w:rPr>
              <w:t xml:space="preserve">15.4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22.0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Develop server script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1">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B2">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3">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4">
            <w:pPr>
              <w:spacing w:after="20" w:before="20" w:lineRule="auto"/>
              <w:rPr/>
            </w:pPr>
            <w:r w:rsidDel="00000000" w:rsidR="00000000" w:rsidRPr="00000000">
              <w:rPr>
                <w:rFonts w:ascii="Arial" w:cs="Arial" w:eastAsia="Arial" w:hAnsi="Arial"/>
                <w:sz w:val="18"/>
                <w:szCs w:val="18"/>
                <w:rtl w:val="0"/>
              </w:rPr>
              <w:t xml:space="preserve">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5">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6">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7">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8">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9">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A">
            <w:pPr>
              <w:spacing w:after="20" w:before="20" w:lineRule="auto"/>
              <w:rPr/>
            </w:pPr>
            <w:r w:rsidDel="00000000" w:rsidR="00000000" w:rsidRPr="00000000">
              <w:rPr>
                <w:rFonts w:ascii="Arial" w:cs="Arial" w:eastAsia="Arial" w:hAnsi="Arial"/>
                <w:sz w:val="18"/>
                <w:szCs w:val="18"/>
                <w:rtl w:val="0"/>
              </w:rPr>
              <w:t xml:space="preserve">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B">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C">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D">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9BE">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BF">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1">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2">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3">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9C4">
      <w:pPr>
        <w:rPr/>
      </w:pPr>
      <w:r w:rsidDel="00000000" w:rsidR="00000000" w:rsidRPr="00000000">
        <w:rPr>
          <w:rtl w:val="0"/>
        </w:rPr>
      </w:r>
    </w:p>
    <w:tbl>
      <w:tblPr>
        <w:tblStyle w:val="Table8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C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9">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A">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C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C">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D">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F">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0">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2">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3">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5">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6">
            <w:pPr>
              <w:spacing w:after="20" w:before="20" w:lineRule="auto"/>
              <w:rPr/>
            </w:pPr>
            <w:r w:rsidDel="00000000" w:rsidR="00000000" w:rsidRPr="00000000">
              <w:rPr>
                <w:rFonts w:ascii="Arial" w:cs="Arial" w:eastAsia="Arial" w:hAnsi="Arial"/>
                <w:sz w:val="18"/>
                <w:szCs w:val="18"/>
                <w:rtl w:val="0"/>
              </w:rPr>
              <w:t xml:space="preserve">PAGE: 237 - 244</w:t>
            </w:r>
            <w:r w:rsidDel="00000000" w:rsidR="00000000" w:rsidRPr="00000000">
              <w:rPr>
                <w:rtl w:val="0"/>
              </w:rPr>
            </w:r>
          </w:p>
        </w:tc>
      </w:tr>
    </w:tbl>
    <w:p w:rsidR="00000000" w:rsidDel="00000000" w:rsidP="00000000" w:rsidRDefault="00000000" w:rsidRPr="00000000" w14:paraId="000009D7">
      <w:pPr>
        <w:rPr/>
      </w:pPr>
      <w:r w:rsidDel="00000000" w:rsidR="00000000" w:rsidRPr="00000000">
        <w:rPr>
          <w:rtl w:val="0"/>
        </w:rPr>
      </w:r>
    </w:p>
    <w:tbl>
      <w:tblPr>
        <w:tblStyle w:val="Table8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D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D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A">
            <w:pPr>
              <w:spacing w:after="20" w:before="20" w:lineRule="auto"/>
              <w:rPr/>
            </w:pPr>
            <w:r w:rsidDel="00000000" w:rsidR="00000000" w:rsidRPr="00000000">
              <w:rPr>
                <w:rFonts w:ascii="Arial" w:cs="Arial" w:eastAsia="Arial" w:hAnsi="Arial"/>
                <w:sz w:val="18"/>
                <w:szCs w:val="18"/>
                <w:rtl w:val="0"/>
              </w:rPr>
              <w:t xml:space="preserve">Automation capability assessment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B">
            <w:pPr>
              <w:spacing w:after="20" w:before="20" w:lineRule="auto"/>
              <w:rPr/>
            </w:pPr>
            <w:r w:rsidDel="00000000" w:rsidR="00000000" w:rsidRPr="00000000">
              <w:rPr>
                <w:rFonts w:ascii="Arial" w:cs="Arial" w:eastAsia="Arial" w:hAnsi="Arial"/>
                <w:sz w:val="18"/>
                <w:szCs w:val="18"/>
                <w:rtl w:val="0"/>
              </w:rPr>
              <w:t xml:space="preserve">A management-led evaluation of the organisation's current automation maturity, identifying gaps between existing capabilities and strategic requirements. Assessment covers scripting skills inventory, tooling landscape, process coverage, and governance readiness. Management uses the assessment to develop a roadmap for automation improvement, allocate resources, and set measurable capability targets. Results are reported to senior leadership to secure investment and executive sponsorship.</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C">
            <w:pPr>
              <w:spacing w:after="20" w:before="20" w:lineRule="auto"/>
              <w:rPr/>
            </w:pPr>
            <w:r w:rsidDel="00000000" w:rsidR="00000000" w:rsidRPr="00000000">
              <w:rPr>
                <w:rFonts w:ascii="Arial" w:cs="Arial" w:eastAsia="Arial" w:hAnsi="Arial"/>
                <w:sz w:val="18"/>
                <w:szCs w:val="18"/>
                <w:rtl w:val="0"/>
              </w:rPr>
              <w:t xml:space="preserve">Script development governance framework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D">
            <w:pPr>
              <w:spacing w:after="20" w:before="20" w:lineRule="auto"/>
              <w:rPr/>
            </w:pPr>
            <w:r w:rsidDel="00000000" w:rsidR="00000000" w:rsidRPr="00000000">
              <w:rPr>
                <w:rFonts w:ascii="Arial" w:cs="Arial" w:eastAsia="Arial" w:hAnsi="Arial"/>
                <w:sz w:val="18"/>
                <w:szCs w:val="18"/>
                <w:rtl w:val="0"/>
              </w:rPr>
              <w:t xml:space="preserve">A formal framework that governs how automation scripts are proposed, approved, developed, and maintained within the organisation. Management defines the governance structure including roles (script owner, reviewer, approver), stage-gate criteria, escalation procedures, and compliance checkpoints. The framework ensures all scripting activities align with organisational standards, security policies, and regulatory obligations. Governance effectiveness is evaluated through periodic audits and management review.</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E">
            <w:pPr>
              <w:spacing w:after="20" w:before="20" w:lineRule="auto"/>
              <w:rPr/>
            </w:pPr>
            <w:r w:rsidDel="00000000" w:rsidR="00000000" w:rsidRPr="00000000">
              <w:rPr>
                <w:rFonts w:ascii="Arial" w:cs="Arial" w:eastAsia="Arial" w:hAnsi="Arial"/>
                <w:sz w:val="18"/>
                <w:szCs w:val="18"/>
                <w:rtl w:val="0"/>
              </w:rPr>
              <w:t xml:space="preserve">Quality assurance and testing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F">
            <w:pPr>
              <w:spacing w:after="20" w:before="20" w:lineRule="auto"/>
              <w:rPr/>
            </w:pPr>
            <w:r w:rsidDel="00000000" w:rsidR="00000000" w:rsidRPr="00000000">
              <w:rPr>
                <w:rFonts w:ascii="Arial" w:cs="Arial" w:eastAsia="Arial" w:hAnsi="Arial"/>
                <w:sz w:val="18"/>
                <w:szCs w:val="18"/>
                <w:rtl w:val="0"/>
              </w:rPr>
              <w:t xml:space="preserve">Organisational standards that define testing requirements for all automation scripts before deployment authorisation. Management establishes mandatory testing phases: functionality validation, integration testing, stability assessment, performance benchmarking, and user acceptance testing. Test plans, results, and defect resolution records are documented and reviewed by management before granting deployment approval. Standards are periodically updated to reflect lessons learned from production incidents.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0">
            <w:pPr>
              <w:spacing w:after="20" w:before="20" w:lineRule="auto"/>
              <w:rPr/>
            </w:pPr>
            <w:r w:rsidDel="00000000" w:rsidR="00000000" w:rsidRPr="00000000">
              <w:rPr>
                <w:rFonts w:ascii="Arial" w:cs="Arial" w:eastAsia="Arial" w:hAnsi="Arial"/>
                <w:sz w:val="18"/>
                <w:szCs w:val="18"/>
                <w:rtl w:val="0"/>
              </w:rPr>
              <w:t xml:space="preserve">Deployment authorisation and change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1">
            <w:pPr>
              <w:spacing w:after="20" w:before="20" w:lineRule="auto"/>
              <w:rPr/>
            </w:pPr>
            <w:r w:rsidDel="00000000" w:rsidR="00000000" w:rsidRPr="00000000">
              <w:rPr>
                <w:rFonts w:ascii="Arial" w:cs="Arial" w:eastAsia="Arial" w:hAnsi="Arial"/>
                <w:sz w:val="18"/>
                <w:szCs w:val="18"/>
                <w:rtl w:val="0"/>
              </w:rPr>
              <w:t xml:space="preserve">The management process for authorising script deployment into production environments. All deployment requests are evaluated through the organisation's change advisory board, which assesses risk, rollback readiness, and business impact. Management ensures deployments are scheduled within approved maintenance windows and that affected stakeholders are notified. Post-deployment verification and monitoring requirements are defined, and management reviews deployment outcomes to confirm success criteria are met.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2">
            <w:pPr>
              <w:spacing w:after="20" w:before="20" w:lineRule="auto"/>
              <w:rPr/>
            </w:pPr>
            <w:r w:rsidDel="00000000" w:rsidR="00000000" w:rsidRPr="00000000">
              <w:rPr>
                <w:rFonts w:ascii="Arial" w:cs="Arial" w:eastAsia="Arial" w:hAnsi="Arial"/>
                <w:sz w:val="18"/>
                <w:szCs w:val="18"/>
                <w:rtl w:val="0"/>
              </w:rPr>
              <w:t xml:space="preserve">Script documentation and knowledge management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3">
            <w:pPr>
              <w:spacing w:after="20" w:before="20" w:lineRule="auto"/>
              <w:rPr/>
            </w:pPr>
            <w:r w:rsidDel="00000000" w:rsidR="00000000" w:rsidRPr="00000000">
              <w:rPr>
                <w:rFonts w:ascii="Arial" w:cs="Arial" w:eastAsia="Arial" w:hAnsi="Arial"/>
                <w:sz w:val="18"/>
                <w:szCs w:val="18"/>
                <w:rtl w:val="0"/>
              </w:rPr>
              <w:t xml:space="preserve">Management-mandated standards for documenting automation assets and ensuring organisational knowledge retention. Documentation requirements include programmer's manuals, operational runbooks, test reports, and ownership records for every production script. Management oversees a centralised knowledge management system where documentation is version-controlled, searchable, and accessible to authorised personnel. Compliance with documentation standards is audited, and gaps are reported to management for remediation.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4">
            <w:pPr>
              <w:spacing w:after="20" w:before="20" w:lineRule="auto"/>
              <w:rPr/>
            </w:pPr>
            <w:r w:rsidDel="00000000" w:rsidR="00000000" w:rsidRPr="00000000">
              <w:rPr>
                <w:rFonts w:ascii="Arial" w:cs="Arial" w:eastAsia="Arial" w:hAnsi="Arial"/>
                <w:sz w:val="18"/>
                <w:szCs w:val="18"/>
                <w:rtl w:val="0"/>
              </w:rPr>
              <w:t xml:space="preserve">Operational monitoring and incident response for automation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5">
            <w:pPr>
              <w:spacing w:after="20" w:before="20" w:lineRule="auto"/>
              <w:rPr/>
            </w:pPr>
            <w:r w:rsidDel="00000000" w:rsidR="00000000" w:rsidRPr="00000000">
              <w:rPr>
                <w:rFonts w:ascii="Arial" w:cs="Arial" w:eastAsia="Arial" w:hAnsi="Arial"/>
                <w:sz w:val="18"/>
                <w:szCs w:val="18"/>
                <w:rtl w:val="0"/>
              </w:rPr>
              <w:t xml:space="preserve">The governance of monitoring systems and incident response procedures for automated scripts and scheduled tasks. Management ensures all production automation is covered by monitoring tools that detect failures, performance degradation, and unexpected behaviour. Incident response procedures define escalation paths, root cause analysis requirements, and management reporting obligations. Management reviews automation incident trends periodically and directs corrective actions to improve reliability and reduce operational risk.</w:t>
            </w:r>
            <w:r w:rsidDel="00000000" w:rsidR="00000000" w:rsidRPr="00000000">
              <w:rPr>
                <w:rtl w:val="0"/>
              </w:rPr>
            </w:r>
          </w:p>
        </w:tc>
      </w:tr>
    </w:tbl>
    <w:p w:rsidR="00000000" w:rsidDel="00000000" w:rsidP="00000000" w:rsidRDefault="00000000" w:rsidRPr="00000000" w14:paraId="000009E6">
      <w:pPr>
        <w:rPr/>
      </w:pPr>
      <w:r w:rsidDel="00000000" w:rsidR="00000000" w:rsidRPr="00000000">
        <w:rPr>
          <w:rtl w:val="0"/>
        </w:rPr>
      </w:r>
    </w:p>
    <w:tbl>
      <w:tblPr>
        <w:tblStyle w:val="Table8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E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Scripting Language / Platform</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E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9">
            <w:pPr>
              <w:spacing w:after="20" w:before="20" w:lineRule="auto"/>
              <w:rPr/>
            </w:pPr>
            <w:r w:rsidDel="00000000" w:rsidR="00000000" w:rsidRPr="00000000">
              <w:rPr>
                <w:rFonts w:ascii="Arial" w:cs="Arial" w:eastAsia="Arial" w:hAnsi="Arial"/>
                <w:sz w:val="18"/>
                <w:szCs w:val="18"/>
                <w:rtl w:val="0"/>
              </w:rPr>
              <w:t xml:space="preserve">Bash (Linux/Unix)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A">
            <w:pPr>
              <w:spacing w:after="20" w:before="20" w:lineRule="auto"/>
              <w:rPr/>
            </w:pPr>
            <w:r w:rsidDel="00000000" w:rsidR="00000000" w:rsidRPr="00000000">
              <w:rPr>
                <w:rFonts w:ascii="Arial" w:cs="Arial" w:eastAsia="Arial" w:hAnsi="Arial"/>
                <w:sz w:val="18"/>
                <w:szCs w:val="18"/>
                <w:rtl w:val="0"/>
              </w:rPr>
              <w:t xml:space="preserve">The Bourne Again Shell, the default command-line interpreter on most Linux distributions. Scripts automate file operations, service management, cron jobs, and system monitoring. Supports variables, loops, conditionals, functions, and piping between commands. Widely used for server administration automation on Linux platforms.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B">
            <w:pPr>
              <w:spacing w:after="20" w:before="20" w:lineRule="auto"/>
              <w:rPr/>
            </w:pPr>
            <w:r w:rsidDel="00000000" w:rsidR="00000000" w:rsidRPr="00000000">
              <w:rPr>
                <w:rFonts w:ascii="Arial" w:cs="Arial" w:eastAsia="Arial" w:hAnsi="Arial"/>
                <w:sz w:val="18"/>
                <w:szCs w:val="18"/>
                <w:rtl w:val="0"/>
              </w:rPr>
              <w:t xml:space="preserve">PowerShell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C">
            <w:pPr>
              <w:spacing w:after="20" w:before="20" w:lineRule="auto"/>
              <w:rPr/>
            </w:pPr>
            <w:r w:rsidDel="00000000" w:rsidR="00000000" w:rsidRPr="00000000">
              <w:rPr>
                <w:rFonts w:ascii="Arial" w:cs="Arial" w:eastAsia="Arial" w:hAnsi="Arial"/>
                <w:sz w:val="18"/>
                <w:szCs w:val="18"/>
                <w:rtl w:val="0"/>
              </w:rPr>
              <w:t xml:space="preserve">A command-line shell and scripting language built on .NET. Provides rich cmdlets for managing Windows Server, Active Directory, Exchange, SQL Server, and Azure. Supports objects (not just text), modules, remote execution, and desired state configuration. PowerShell 7+ is cross-platform.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D">
            <w:pPr>
              <w:spacing w:after="20" w:before="20" w:lineRule="auto"/>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E">
            <w:pPr>
              <w:spacing w:after="20" w:before="20" w:lineRule="auto"/>
              <w:rPr/>
            </w:pPr>
            <w:r w:rsidDel="00000000" w:rsidR="00000000" w:rsidRPr="00000000">
              <w:rPr>
                <w:rFonts w:ascii="Arial" w:cs="Arial" w:eastAsia="Arial" w:hAnsi="Arial"/>
                <w:sz w:val="18"/>
                <w:szCs w:val="18"/>
                <w:rtl w:val="0"/>
              </w:rPr>
              <w:t xml:space="preserve">A general-purpose programming language increasingly used for server automation, configuration management, and API integration. Libraries such as paramiko (SSH), psutil (system monitoring), and boto3 (AWS) extend its capabilities. Readable syntax makes it suitable for both simple scripts and complex automation frameworks.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F">
            <w:pPr>
              <w:spacing w:after="20" w:before="20" w:lineRule="auto"/>
              <w:rPr/>
            </w:pPr>
            <w:r w:rsidDel="00000000" w:rsidR="00000000" w:rsidRPr="00000000">
              <w:rPr>
                <w:rFonts w:ascii="Arial" w:cs="Arial" w:eastAsia="Arial" w:hAnsi="Arial"/>
                <w:sz w:val="18"/>
                <w:szCs w:val="18"/>
                <w:rtl w:val="0"/>
              </w:rPr>
              <w:t xml:space="preserve">C++ and compiled languages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0">
            <w:pPr>
              <w:spacing w:after="20" w:before="20" w:lineRule="auto"/>
              <w:rPr/>
            </w:pPr>
            <w:r w:rsidDel="00000000" w:rsidR="00000000" w:rsidRPr="00000000">
              <w:rPr>
                <w:rFonts w:ascii="Arial" w:cs="Arial" w:eastAsia="Arial" w:hAnsi="Arial"/>
                <w:sz w:val="18"/>
                <w:szCs w:val="18"/>
                <w:rtl w:val="0"/>
              </w:rPr>
              <w:t xml:space="preserve">Used for performance-critical server applications, custom services, and system-level utilities where scripting languages are too slow. C++ programs are compiled to machine code and can interact directly with operating system APIs and hardware. Server applications written in C++ include custom daemons, network services, and monitoring agents. Deployment requires compilation on or for the target platform, and source code is managed alongside scripts in version control.</w:t>
            </w:r>
            <w:r w:rsidDel="00000000" w:rsidR="00000000" w:rsidRPr="00000000">
              <w:rPr>
                <w:rtl w:val="0"/>
              </w:rPr>
            </w:r>
          </w:p>
        </w:tc>
      </w:tr>
    </w:tbl>
    <w:p w:rsidR="00000000" w:rsidDel="00000000" w:rsidP="00000000" w:rsidRDefault="00000000" w:rsidRPr="00000000" w14:paraId="000009F1">
      <w:pPr>
        <w:rPr/>
      </w:pPr>
      <w:r w:rsidDel="00000000" w:rsidR="00000000" w:rsidRPr="00000000">
        <w:rPr>
          <w:rtl w:val="0"/>
        </w:rPr>
      </w:r>
    </w:p>
    <w:tbl>
      <w:tblPr>
        <w:tblStyle w:val="Table8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5">
            <w:pPr>
              <w:spacing w:after="20" w:before="20" w:lineRule="auto"/>
              <w:rPr/>
            </w:pPr>
            <w:r w:rsidDel="00000000" w:rsidR="00000000" w:rsidRPr="00000000">
              <w:rPr>
                <w:rFonts w:ascii="Arial" w:cs="Arial" w:eastAsia="Arial" w:hAnsi="Arial"/>
                <w:sz w:val="18"/>
                <w:szCs w:val="18"/>
                <w:rtl w:val="0"/>
              </w:rPr>
              <w:t xml:space="preserve">Lack of automation governance framework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6">
            <w:pPr>
              <w:spacing w:after="20" w:before="20" w:lineRule="auto"/>
              <w:rPr/>
            </w:pPr>
            <w:r w:rsidDel="00000000" w:rsidR="00000000" w:rsidRPr="00000000">
              <w:rPr>
                <w:rFonts w:ascii="Arial" w:cs="Arial" w:eastAsia="Arial" w:hAnsi="Arial"/>
                <w:sz w:val="18"/>
                <w:szCs w:val="18"/>
                <w:rtl w:val="0"/>
              </w:rPr>
              <w:t xml:space="preserve">Automation initiatives are pursued ad hoc without formal oversight; no defined standards, approval processes, or strategic alignment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7">
            <w:pPr>
              <w:spacing w:after="20" w:before="20" w:lineRule="auto"/>
              <w:rPr/>
            </w:pPr>
            <w:r w:rsidDel="00000000" w:rsidR="00000000" w:rsidRPr="00000000">
              <w:rPr>
                <w:rFonts w:ascii="Arial" w:cs="Arial" w:eastAsia="Arial" w:hAnsi="Arial"/>
                <w:sz w:val="18"/>
                <w:szCs w:val="18"/>
                <w:rtl w:val="0"/>
              </w:rPr>
              <w:t xml:space="preserve">Establish and mandate an automation governance framework that defines roles, approval workflows, scripting standards, and compliance requirements; assign executive sponsorship and conduct periodic governance reviews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8">
            <w:pPr>
              <w:spacing w:after="20" w:before="20" w:lineRule="auto"/>
              <w:rPr/>
            </w:pPr>
            <w:r w:rsidDel="00000000" w:rsidR="00000000" w:rsidRPr="00000000">
              <w:rPr>
                <w:rFonts w:ascii="Arial" w:cs="Arial" w:eastAsia="Arial" w:hAnsi="Arial"/>
                <w:sz w:val="18"/>
                <w:szCs w:val="18"/>
                <w:rtl w:val="0"/>
              </w:rPr>
              <w:t xml:space="preserve">Scripts running with excessive privileges (security risk)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9">
            <w:pPr>
              <w:spacing w:after="20" w:before="20" w:lineRule="auto"/>
              <w:rPr/>
            </w:pPr>
            <w:r w:rsidDel="00000000" w:rsidR="00000000" w:rsidRPr="00000000">
              <w:rPr>
                <w:rFonts w:ascii="Arial" w:cs="Arial" w:eastAsia="Arial" w:hAnsi="Arial"/>
                <w:sz w:val="18"/>
                <w:szCs w:val="18"/>
                <w:rtl w:val="0"/>
              </w:rPr>
              <w:t xml:space="preserve">No organisational policy enforcing least-privilege execution; privilege requirements not reviewed during development or deployment authorisation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A">
            <w:pPr>
              <w:spacing w:after="20" w:before="20" w:lineRule="auto"/>
              <w:rPr/>
            </w:pPr>
            <w:r w:rsidDel="00000000" w:rsidR="00000000" w:rsidRPr="00000000">
              <w:rPr>
                <w:rFonts w:ascii="Arial" w:cs="Arial" w:eastAsia="Arial" w:hAnsi="Arial"/>
                <w:sz w:val="18"/>
                <w:szCs w:val="18"/>
                <w:rtl w:val="0"/>
              </w:rPr>
              <w:t xml:space="preserve">Mandate security review and least-privilege certification for all scripts before deployment; establish a privileged script register with periodic re-certification; ensure audit logging of all elevated-privilege automation and report violations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B">
            <w:pPr>
              <w:spacing w:after="20" w:before="20" w:lineRule="auto"/>
              <w:rPr/>
            </w:pPr>
            <w:r w:rsidDel="00000000" w:rsidR="00000000" w:rsidRPr="00000000">
              <w:rPr>
                <w:rFonts w:ascii="Arial" w:cs="Arial" w:eastAsia="Arial" w:hAnsi="Arial"/>
                <w:sz w:val="18"/>
                <w:szCs w:val="18"/>
                <w:rtl w:val="0"/>
              </w:rPr>
              <w:t xml:space="preserve">No script inventory or ownership assignment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C">
            <w:pPr>
              <w:spacing w:after="20" w:before="20" w:lineRule="auto"/>
              <w:rPr/>
            </w:pPr>
            <w:r w:rsidDel="00000000" w:rsidR="00000000" w:rsidRPr="00000000">
              <w:rPr>
                <w:rFonts w:ascii="Arial" w:cs="Arial" w:eastAsia="Arial" w:hAnsi="Arial"/>
                <w:sz w:val="18"/>
                <w:szCs w:val="18"/>
                <w:rtl w:val="0"/>
              </w:rPr>
              <w:t xml:space="preserve">Scripts developed informally without registration; no centralised repository or ownership tracking; departing staff leave undocumented automation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D">
            <w:pPr>
              <w:spacing w:after="20" w:before="20" w:lineRule="auto"/>
              <w:rPr/>
            </w:pPr>
            <w:r w:rsidDel="00000000" w:rsidR="00000000" w:rsidRPr="00000000">
              <w:rPr>
                <w:rFonts w:ascii="Arial" w:cs="Arial" w:eastAsia="Arial" w:hAnsi="Arial"/>
                <w:sz w:val="18"/>
                <w:szCs w:val="18"/>
                <w:rtl w:val="0"/>
              </w:rPr>
              <w:t xml:space="preserve">Implement a mandatory script inventory system with assigned owners, classification, and review schedules; require inventory registration as a condition of deployment authorisation; audit the inventory periodically and report unowned or undocumented scripts to management for remediation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E">
            <w:pPr>
              <w:spacing w:after="20" w:before="20" w:lineRule="auto"/>
              <w:rPr/>
            </w:pPr>
            <w:r w:rsidDel="00000000" w:rsidR="00000000" w:rsidRPr="00000000">
              <w:rPr>
                <w:rFonts w:ascii="Arial" w:cs="Arial" w:eastAsia="Arial" w:hAnsi="Arial"/>
                <w:sz w:val="18"/>
                <w:szCs w:val="18"/>
                <w:rtl w:val="0"/>
              </w:rPr>
              <w:t xml:space="preserve">Automation failures not monitored or reported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F">
            <w:pPr>
              <w:spacing w:after="20" w:before="20" w:lineRule="auto"/>
              <w:rPr/>
            </w:pPr>
            <w:r w:rsidDel="00000000" w:rsidR="00000000" w:rsidRPr="00000000">
              <w:rPr>
                <w:rFonts w:ascii="Arial" w:cs="Arial" w:eastAsia="Arial" w:hAnsi="Arial"/>
                <w:sz w:val="18"/>
                <w:szCs w:val="18"/>
                <w:rtl w:val="0"/>
              </w:rPr>
              <w:t xml:space="preserve">No centralised monitoring of scheduled automation; failure alerts not configured; management unaware of automation-related incidents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0">
            <w:pPr>
              <w:spacing w:after="20" w:before="20" w:lineRule="auto"/>
              <w:rPr/>
            </w:pPr>
            <w:r w:rsidDel="00000000" w:rsidR="00000000" w:rsidRPr="00000000">
              <w:rPr>
                <w:rFonts w:ascii="Arial" w:cs="Arial" w:eastAsia="Arial" w:hAnsi="Arial"/>
                <w:sz w:val="18"/>
                <w:szCs w:val="18"/>
                <w:rtl w:val="0"/>
              </w:rPr>
              <w:t xml:space="preserve">Deploy monitoring and alerting for all production automation; establish incident response procedures with defined escalation paths and management reporting obligations; include automation reliability metrics in periodic operational reports to senior leadership</w:t>
            </w:r>
            <w:r w:rsidDel="00000000" w:rsidR="00000000" w:rsidRPr="00000000">
              <w:rPr>
                <w:rtl w:val="0"/>
              </w:rPr>
            </w:r>
          </w:p>
        </w:tc>
      </w:tr>
    </w:tbl>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8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8">
            <w:pPr>
              <w:spacing w:after="20" w:before="20" w:lineRule="auto"/>
              <w:rPr/>
            </w:pPr>
            <w:r w:rsidDel="00000000" w:rsidR="00000000" w:rsidRPr="00000000">
              <w:rPr>
                <w:rFonts w:ascii="Arial" w:cs="Arial" w:eastAsia="Arial" w:hAnsi="Arial"/>
                <w:sz w:val="18"/>
                <w:szCs w:val="18"/>
                <w:rtl w:val="0"/>
              </w:rPr>
              <w:t xml:space="preserve">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9">
            <w:pPr>
              <w:spacing w:after="20" w:before="20" w:lineRule="auto"/>
              <w:rPr/>
            </w:pPr>
            <w:r w:rsidDel="00000000" w:rsidR="00000000" w:rsidRPr="00000000">
              <w:rPr>
                <w:rFonts w:ascii="Arial" w:cs="Arial" w:eastAsia="Arial" w:hAnsi="Arial"/>
                <w:sz w:val="18"/>
                <w:szCs w:val="18"/>
                <w:rtl w:val="0"/>
              </w:rPr>
              <w:t xml:space="preserve">Understand concepts related to: 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A">
            <w:pPr>
              <w:spacing w:after="20" w:before="20" w:lineRule="auto"/>
              <w:rPr/>
            </w:pPr>
            <w:r w:rsidDel="00000000" w:rsidR="00000000" w:rsidRPr="00000000">
              <w:rPr>
                <w:rFonts w:ascii="Arial" w:cs="Arial" w:eastAsia="Arial" w:hAnsi="Arial"/>
                <w:sz w:val="18"/>
                <w:szCs w:val="18"/>
                <w:rtl w:val="0"/>
              </w:rPr>
              <w:t xml:space="preserve">Successfully execute: 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B">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C">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D">
            <w:pPr>
              <w:spacing w:after="20" w:before="20" w:lineRule="auto"/>
              <w:rPr/>
            </w:pPr>
            <w:r w:rsidDel="00000000" w:rsidR="00000000" w:rsidRPr="00000000">
              <w:rPr>
                <w:rFonts w:ascii="Arial" w:cs="Arial" w:eastAsia="Arial" w:hAnsi="Arial"/>
                <w:sz w:val="18"/>
                <w:szCs w:val="18"/>
                <w:rtl w:val="0"/>
              </w:rPr>
              <w:t xml:space="preserve">Develop server script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E">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F">
            <w:pPr>
              <w:spacing w:after="20" w:before="20" w:lineRule="auto"/>
              <w:rPr/>
            </w:pPr>
            <w:r w:rsidDel="00000000" w:rsidR="00000000" w:rsidRPr="00000000">
              <w:rPr>
                <w:rFonts w:ascii="Arial" w:cs="Arial" w:eastAsia="Arial" w:hAnsi="Arial"/>
                <w:sz w:val="18"/>
                <w:szCs w:val="18"/>
                <w:rtl w:val="0"/>
              </w:rPr>
              <w:t xml:space="preserve">Design and develop systems/documents/procedures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0">
            <w:pPr>
              <w:spacing w:after="20" w:before="20" w:lineRule="auto"/>
              <w:rPr/>
            </w:pPr>
            <w:r w:rsidDel="00000000" w:rsidR="00000000" w:rsidRPr="00000000">
              <w:rPr>
                <w:rFonts w:ascii="Arial" w:cs="Arial" w:eastAsia="Arial" w:hAnsi="Arial"/>
                <w:sz w:val="18"/>
                <w:szCs w:val="18"/>
                <w:rtl w:val="0"/>
              </w:rPr>
              <w:t xml:space="preserve">Product review; quality assessment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1">
            <w:pPr>
              <w:spacing w:after="20" w:before="20" w:lineRule="auto"/>
              <w:rPr/>
            </w:pPr>
            <w:r w:rsidDel="00000000" w:rsidR="00000000" w:rsidRPr="00000000">
              <w:rPr>
                <w:rFonts w:ascii="Arial" w:cs="Arial" w:eastAsia="Arial" w:hAnsi="Arial"/>
                <w:sz w:val="18"/>
                <w:szCs w:val="18"/>
                <w:rtl w:val="0"/>
              </w:rPr>
              <w:t xml:space="preserve">Completed deliverable; design documentation; review feedback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12">
            <w:pPr>
              <w:spacing w:after="20" w:before="20" w:lineRule="auto"/>
              <w:rPr/>
            </w:pPr>
            <w:r w:rsidDel="00000000" w:rsidR="00000000" w:rsidRPr="00000000">
              <w:rPr>
                <w:rFonts w:ascii="Arial" w:cs="Arial" w:eastAsia="Arial" w:hAnsi="Arial"/>
                <w:sz w:val="18"/>
                <w:szCs w:val="18"/>
                <w:rtl w:val="0"/>
              </w:rPr>
              <w:t xml:space="preserve">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3">
            <w:pPr>
              <w:spacing w:after="20" w:before="20" w:lineRule="auto"/>
              <w:rPr/>
            </w:pPr>
            <w:r w:rsidDel="00000000" w:rsidR="00000000" w:rsidRPr="00000000">
              <w:rPr>
                <w:rFonts w:ascii="Arial" w:cs="Arial" w:eastAsia="Arial" w:hAnsi="Arial"/>
                <w:sz w:val="18"/>
                <w:szCs w:val="18"/>
                <w:rtl w:val="0"/>
              </w:rPr>
              <w:t xml:space="preserve">Understand concepts related to: 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4">
            <w:pPr>
              <w:spacing w:after="20" w:before="20" w:lineRule="auto"/>
              <w:rPr/>
            </w:pPr>
            <w:r w:rsidDel="00000000" w:rsidR="00000000" w:rsidRPr="00000000">
              <w:rPr>
                <w:rFonts w:ascii="Arial" w:cs="Arial" w:eastAsia="Arial" w:hAnsi="Arial"/>
                <w:sz w:val="18"/>
                <w:szCs w:val="18"/>
                <w:rtl w:val="0"/>
              </w:rPr>
              <w:t xml:space="preserve">Successfully execute: 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5">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6">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17">
            <w:pPr>
              <w:spacing w:after="20" w:before="20" w:lineRule="auto"/>
              <w:rPr/>
            </w:pPr>
            <w:r w:rsidDel="00000000" w:rsidR="00000000" w:rsidRPr="00000000">
              <w:rPr>
                <w:rFonts w:ascii="Arial" w:cs="Arial" w:eastAsia="Arial" w:hAnsi="Arial"/>
                <w:sz w:val="18"/>
                <w:szCs w:val="18"/>
                <w:rtl w:val="0"/>
              </w:rPr>
              <w:t xml:space="preserve">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8">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9">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A">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B">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A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A1F">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script purpose, usage, and parameters clearly for other administrators; present automation proposals and efficiency gains to management; communicate script deployment plans and change impacts to operations teams</w:t>
      </w:r>
      <w:r w:rsidDel="00000000" w:rsidR="00000000" w:rsidRPr="00000000">
        <w:rPr>
          <w:rtl w:val="0"/>
        </w:rPr>
      </w:r>
    </w:p>
    <w:p w:rsidR="00000000" w:rsidDel="00000000" w:rsidP="00000000" w:rsidRDefault="00000000" w:rsidRPr="00000000" w14:paraId="00000A2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Collaborate with system administrators and network teams to identify automation opportunities; share scripts and libraries with the team through version control; coordinate script deployment and testing with operations staff</w:t>
      </w: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Debug script errors and unexpected behaviour in production environments; develop scripts that handle edge cases and error conditions gracefully; automate troubleshooting and diagnostic routines to accelerate incident resolution</w:t>
      </w: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Identify repetitive server administration tasks suitable for automation; develop scripts proactively to reduce manual workload and human error; take responsibility for script reliability, testing, and maintenance</w:t>
      </w: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script development from requirements assessment through testing and deployment; organize script libraries with consistent naming, versioning, and documentation; manage deployment schedules to avoid disruption to production services</w:t>
      </w: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Test scripts in non-production environments before deployment; implement safeguards (confirmation prompts, dry-run modes, logging) to prevent accidental damage; ensure scripts comply with security policies and do not introduce vulnerabilities</w:t>
      </w: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Write scripts in PowerShell (Windows) and Bash/Python (Linux/Unix); use task scheduling, configuration management, and version control tools; automate server provisioning, monitoring, backup, and maintenance tasks</w:t>
      </w:r>
      <w:r w:rsidDel="00000000" w:rsidR="00000000" w:rsidRPr="00000000">
        <w:rPr>
          <w:rtl w:val="0"/>
        </w:rPr>
      </w:r>
    </w:p>
    <w:p w:rsidR="00000000" w:rsidDel="00000000" w:rsidP="00000000" w:rsidRDefault="00000000" w:rsidRPr="00000000" w14:paraId="00000A2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scripting languages, automation frameworks, and server management tools; analyze script performance and refine for efficiency; learn from deployment issues to improve script robustness and error handling</w:t>
      </w:r>
      <w:r w:rsidDel="00000000" w:rsidR="00000000" w:rsidRPr="00000000">
        <w:rPr>
          <w:rtl w:val="0"/>
        </w:rPr>
      </w:r>
    </w:p>
    <w:p w:rsidR="00000000" w:rsidDel="00000000" w:rsidP="00000000" w:rsidRDefault="00000000" w:rsidRPr="00000000" w14:paraId="00000A2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Secure Credential Handling:</w:t>
      </w:r>
      <w:r w:rsidDel="00000000" w:rsidR="00000000" w:rsidRPr="00000000">
        <w:rPr>
          <w:rFonts w:ascii="Arial" w:cs="Arial" w:eastAsia="Arial" w:hAnsi="Arial"/>
          <w:sz w:val="20"/>
          <w:szCs w:val="20"/>
          <w:rtl w:val="0"/>
        </w:rPr>
        <w:t xml:space="preserve"> Never hardcode passwords, API keys, or other credentials in scripts. Use secure credential stores (e.g. Windows Credential Manager, Linux secret-tool, HashiCorp Vault) or environment variables with restricted file permissions. Rotate credentials regularly and audit scripts for accidental credential exposure before committing to version control.</w:t>
      </w:r>
      <w:r w:rsidDel="00000000" w:rsidR="00000000" w:rsidRPr="00000000">
        <w:rPr>
          <w:rtl w:val="0"/>
        </w:rPr>
      </w:r>
    </w:p>
    <w:p w:rsidR="00000000" w:rsidDel="00000000" w:rsidP="00000000" w:rsidRDefault="00000000" w:rsidRPr="00000000" w14:paraId="00000A2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Script Execution Safety:</w:t>
      </w:r>
      <w:r w:rsidDel="00000000" w:rsidR="00000000" w:rsidRPr="00000000">
        <w:rPr>
          <w:rFonts w:ascii="Arial" w:cs="Arial" w:eastAsia="Arial" w:hAnsi="Arial"/>
          <w:sz w:val="20"/>
          <w:szCs w:val="20"/>
          <w:rtl w:val="0"/>
        </w:rPr>
        <w:t xml:space="preserve"> Always test scripts in a staging or non-production environment before deploying to production servers. Implement dry-run modes, confirmation prompts for destructive operations, and clear rollback procedures. Verify that the script's intended actions match the change request before execution, and maintain a documented rollback plan for every deployment.</w:t>
      </w: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Audit Logging of Automated Actions:</w:t>
      </w:r>
      <w:r w:rsidDel="00000000" w:rsidR="00000000" w:rsidRPr="00000000">
        <w:rPr>
          <w:rFonts w:ascii="Arial" w:cs="Arial" w:eastAsia="Arial" w:hAnsi="Arial"/>
          <w:sz w:val="20"/>
          <w:szCs w:val="20"/>
          <w:rtl w:val="0"/>
        </w:rPr>
        <w:t xml:space="preserve"> Ensure all scripts produce detailed logs of their actions, including timestamps, affected resources, success/failure status, and the user or service account that triggered execution. Centralise logs for review and retain them according to organisational audit policy. Logs enable rapid incident investigation and demonstrate compliance with change management procedures.</w:t>
      </w:r>
      <w:r w:rsidDel="00000000" w:rsidR="00000000" w:rsidRPr="00000000">
        <w:rPr>
          <w:rtl w:val="0"/>
        </w:rPr>
      </w:r>
    </w:p>
    <w:p w:rsidR="00000000" w:rsidDel="00000000" w:rsidP="00000000" w:rsidRDefault="00000000" w:rsidRPr="00000000" w14:paraId="00000A2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Least-Privilege Execution:</w:t>
      </w:r>
      <w:r w:rsidDel="00000000" w:rsidR="00000000" w:rsidRPr="00000000">
        <w:rPr>
          <w:rFonts w:ascii="Arial" w:cs="Arial" w:eastAsia="Arial" w:hAnsi="Arial"/>
          <w:sz w:val="20"/>
          <w:szCs w:val="20"/>
          <w:rtl w:val="0"/>
        </w:rPr>
        <w:t xml:space="preserve"> Run scripts with the minimum privileges required to complete the task. Avoid running automation as root or domain administrator unless absolutely necessary; use sudo or runas for specific elevated commands only. Review and enforce execution policies (e.g. PowerShell Execution Policy, Linux file permissions) to prevent unauthorised script execution and reduce the blast radius of script errors.</w:t>
      </w: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A3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A34">
      <w:pPr>
        <w:rPr/>
      </w:pPr>
      <w:r w:rsidDel="00000000" w:rsidR="00000000" w:rsidRPr="00000000">
        <w:br w:type="page"/>
      </w:r>
      <w:r w:rsidDel="00000000" w:rsidR="00000000" w:rsidRPr="00000000">
        <w:rPr>
          <w:rtl w:val="0"/>
        </w:rPr>
      </w:r>
    </w:p>
    <w:sectPr>
      <w:headerReference r:id="rId12" w:type="default"/>
      <w:footerReference r:id="rId13" w:type="default"/>
      <w:type w:val="nextPage"/>
      <w:pgSz w:h="16838" w:w="11906" w:orient="portrait"/>
      <w:pgMar w:bottom="1134" w:top="1134" w:left="1417" w:right="141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1"/>
      <w:pBdr>
        <w:top w:color="b4c6e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3U Pioneer Academy Sdn Bhd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IT-020-5:2013  |  Computer Systems Management  |  L5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IT-020-5:2013  |  Computer Systems Management  |  L5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