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617"/>
        <w:gridCol w:w="6453"/>
      </w:tblGrid>
      <w:tr>
        <w:trPr>
          <w:tblHeader w:val="on"/>
          <w:cantSplit/>
        </w:trPr>
        <w:tc>
          <w:tcPr>
            <w:tcW w:type="dxa" w:w="2617"/>
            <w:tcMar>
              <w:top w:w="60" w:type="dxa"/>
              <w:start w:w="80" w:type="dxa"/>
              <w:bottom w:w="60" w:type="dxa"/>
              <w:end w:w="80" w:type="dxa"/>
            </w:tcMar>
          </w:tcPr>
          <w:p>
            <w:pPr>
              <w:pStyle w:val="Compact"/>
              <w:spacing w:before="80" w:after="80" w:line="240" w:lineRule="auto"/>
              <w:jc w:val="center"/>
            </w:pPr>
            <w:r>
              <w:drawing>
                <wp:inline>
                  <wp:extent cx="915918" cy="720000"/>
                  <wp:docPr id="1" name="Picture 1"/>
                  <wp:cNvGraphicFramePr>
                    <a:graphicFrameLocks noChangeAspect="1"/>
                  </wp:cNvGraphicFramePr>
                  <a:graphic>
                    <a:graphicData uri="http://schemas.openxmlformats.org/drawingml/2006/picture">
                      <pic:pic>
                        <pic:nvPicPr>
                          <pic:cNvPr id="0" name="jpk-logo.png"/>
                          <pic:cNvPicPr/>
                        </pic:nvPicPr>
                        <pic:blipFill>
                          <a:blip r:embed="rId9"/>
                          <a:stretch>
                            <a:fillRect/>
                          </a:stretch>
                        </pic:blipFill>
                        <pic:spPr>
                          <a:xfrm>
                            <a:off x="0" y="0"/>
                            <a:ext cx="915918" cy="720000"/>
                          </a:xfrm>
                          <a:prstGeom prst="rect"/>
                        </pic:spPr>
                      </pic:pic>
                    </a:graphicData>
                  </a:graphic>
                </wp:inline>
              </w:drawing>
            </w:r>
          </w:p>
        </w:tc>
        <w:tc>
          <w:tcPr>
            <w:tcW w:type="dxa" w:w="6453"/>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JABATAN PEMBANGUNAN KEMAHIRAN</w:t>
            </w:r>
            <w:r>
              <w:rPr>
                <w:rFonts w:ascii="Arial" w:hAnsi="Arial" w:cs="Arial" w:eastAsia="Arial"/>
                <w:sz w:val="20"/>
              </w:rPr>
              <w:br/>
              <w:t xml:space="preserve"/>
            </w:r>
            <w:r>
              <w:rPr>
                <w:rFonts w:ascii="Arial" w:hAnsi="Arial" w:cs="Arial" w:eastAsia="Arial"/>
                <w:b/>
                <w:bCs/>
                <w:sz w:val="20"/>
              </w:rPr>
              <w:t xml:space="preserve">KEMENTERIAN SUMBER MANUSIA</w:t>
            </w:r>
            <w:r>
              <w:rPr>
                <w:rFonts w:ascii="Arial" w:hAnsi="Arial" w:cs="Arial" w:eastAsia="Arial"/>
                <w:sz w:val="20"/>
              </w:rPr>
              <w:br/>
              <w:t xml:space="preserve">ARAS 7 &amp; 8 SETIA PERKASA 4,</w:t>
              <w:br/>
              <w:t xml:space="preserve">KOMPLEKS SETIA PERKASA</w:t>
              <w:br/>
              <w:t xml:space="preserve">62530 PUTRAJAYA</w:t>
            </w:r>
          </w:p>
        </w:tc>
      </w:tr>
      <w:tr>
        <w:trPr>
          <w:cantSplit/>
        </w:trPr>
        <w:tc>
          <w:tcPr>
            <w:tcW w:type="dxa" w:w="2617"/>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KOD DAN NAMA PUSAT BERTAULIAH/SYARIKAT</w:t>
            </w:r>
          </w:p>
        </w:tc>
        <w:tc>
          <w:tcPr>
            <w:tcW w:type="dxa" w:w="645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CHARACTER INTERNATIONAL ACADEMY SDN. BHD.</w:t>
            </w:r>
          </w:p>
        </w:tc>
      </w:tr>
      <w:tr>
        <w:trPr>
          <w:cantSplit/>
        </w:trPr>
        <w:tc>
          <w:tcPr>
            <w:tcW w:type="dxa" w:w="9070"/>
            <w:gridSpan w:val="2"/>
            <w:tcMar>
              <w:top w:w="60" w:type="dxa"/>
              <w:start w:w="80" w:type="dxa"/>
              <w:bottom w:w="60" w:type="dxa"/>
              <w:end w:w="80" w:type="dxa"/>
            </w:tcMar>
          </w:tcPr>
          <w:p>
            <w:pPr>
              <w:pStyle w:val="Compact"/>
              <w:spacing w:before="0" w:after="40" w:line="240" w:lineRule="auto"/>
              <w:jc w:val="center"/>
            </w:pPr>
            <w:r>
              <w:rPr>
                <w:rFonts w:ascii="Arial" w:hAnsi="Arial" w:cs="Arial" w:eastAsia="Arial"/>
                <w:sz w:val="20"/>
              </w:rPr>
            </w:r>
            <w:r>
              <w:rPr>
                <w:rFonts w:ascii="Arial" w:hAnsi="Arial" w:cs="Arial" w:eastAsia="Arial"/>
                <w:b/>
                <w:bCs/>
                <w:sz w:val="20"/>
              </w:rPr>
              <w:t>SOALAN PENILAIAN AMALI PPT-PPA (SET A)</w:t>
            </w:r>
          </w:p>
        </w:tc>
      </w:tr>
      <w:tr>
        <w:trPr>
          <w:cantSplit/>
        </w:trPr>
        <w:tc>
          <w:tcPr>
            <w:tcW w:type="dxa" w:w="2617"/>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KOD KOMPETENSI</w:t>
            </w:r>
          </w:p>
        </w:tc>
        <w:tc>
          <w:tcPr>
            <w:tcW w:type="dxa" w:w="645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FB-018-45:2012 SALES &amp; MARKETING ADMINISTRATION</w:t>
            </w:r>
          </w:p>
        </w:tc>
      </w:tr>
      <w:tr>
        <w:trPr>
          <w:cantSplit/>
        </w:trPr>
        <w:tc>
          <w:tcPr>
            <w:tcW w:type="dxa" w:w="2617"/>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NAMA UNIT KOMPETENSI</w:t>
            </w:r>
          </w:p>
        </w:tc>
        <w:tc>
          <w:tcPr>
            <w:tcW w:type="dxa" w:w="645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M01 PRODUCT ANALYSIS</w:t>
              <w:br/>
              <w:t xml:space="preserve">M02 MARKET ANALYSIS</w:t>
              <w:br/>
              <w:t xml:space="preserve">M03 CORPORATE SALES</w:t>
              <w:br/>
              <w:t xml:space="preserve">M04 SALES BUDGETING</w:t>
              <w:br/>
              <w:t xml:space="preserve">M05 SALES &amp; MARKETING STAFF MONITORING &amp; CONTROL</w:t>
              <w:br/>
              <w:t xml:space="preserve">M06 SALES PERFORMANCE EVALUATION</w:t>
              <w:br/>
              <w:t xml:space="preserve">M07 MARKETING COLLATERAL PREPARATION</w:t>
              <w:br/>
              <w:t xml:space="preserve">M08 DEPARTMENTAL ADMINISTRATION</w:t>
            </w:r>
          </w:p>
        </w:tc>
      </w:tr>
      <w:tr>
        <w:trPr>
          <w:cantSplit/>
        </w:trPr>
        <w:tc>
          <w:tcPr>
            <w:tcW w:type="dxa" w:w="2617"/>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SENARAI KOMPETENSI ELEKTIF</w:t>
            </w:r>
          </w:p>
        </w:tc>
        <w:tc>
          <w:tcPr>
            <w:tcW w:type="dxa" w:w="645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t>
            </w:r>
          </w:p>
        </w:tc>
      </w:tr>
      <w:tr>
        <w:trPr>
          <w:cantSplit/>
        </w:trPr>
        <w:tc>
          <w:tcPr>
            <w:tcW w:type="dxa" w:w="261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NAMA CALON</w:t>
            </w:r>
          </w:p>
        </w:tc>
        <w:tc>
          <w:tcPr>
            <w:tcW w:type="dxa" w:w="6453"/>
            <w:tcMar>
              <w:top w:w="60" w:type="dxa"/>
              <w:start w:w="80" w:type="dxa"/>
              <w:bottom w:w="60" w:type="dxa"/>
              <w:end w:w="80" w:type="dxa"/>
            </w:tcMar>
          </w:tcPr>
          <w:p>
            <w:pPr>
              <w:pStyle w:val="Compact"/>
              <w:spacing w:before="0" w:after="40" w:line="240" w:lineRule="auto"/>
              <w:jc w:val="left"/>
            </w:pPr>
          </w:p>
        </w:tc>
      </w:tr>
      <w:tr>
        <w:trPr>
          <w:cantSplit/>
        </w:trPr>
        <w:tc>
          <w:tcPr>
            <w:tcW w:type="dxa" w:w="261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NO KAD PENGENALAN</w:t>
            </w:r>
          </w:p>
        </w:tc>
        <w:tc>
          <w:tcPr>
            <w:tcW w:type="dxa" w:w="6453"/>
            <w:tcMar>
              <w:top w:w="60" w:type="dxa"/>
              <w:start w:w="80" w:type="dxa"/>
              <w:bottom w:w="60" w:type="dxa"/>
              <w:end w:w="80" w:type="dxa"/>
            </w:tcMar>
          </w:tcPr>
          <w:p>
            <w:pPr>
              <w:pStyle w:val="Compact"/>
              <w:spacing w:before="0" w:after="40" w:line="240" w:lineRule="auto"/>
              <w:jc w:val="left"/>
            </w:pPr>
          </w:p>
        </w:tc>
      </w:tr>
      <w:tr>
        <w:trPr>
          <w:cantSplit/>
        </w:trPr>
        <w:tc>
          <w:tcPr>
            <w:tcW w:type="dxa" w:w="261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TARIKH PENILAIAN</w:t>
            </w:r>
          </w:p>
        </w:tc>
        <w:tc>
          <w:tcPr>
            <w:tcW w:type="dxa" w:w="6453"/>
            <w:tcMar>
              <w:top w:w="60" w:type="dxa"/>
              <w:start w:w="80" w:type="dxa"/>
              <w:bottom w:w="60" w:type="dxa"/>
              <w:end w:w="80" w:type="dxa"/>
            </w:tcMar>
          </w:tcPr>
          <w:p>
            <w:pPr>
              <w:pStyle w:val="Compact"/>
              <w:spacing w:before="0" w:after="40" w:line="240" w:lineRule="auto"/>
              <w:jc w:val="left"/>
            </w:pPr>
          </w:p>
        </w:tc>
      </w:tr>
      <w:tr>
        <w:trPr>
          <w:cantSplit/>
        </w:trPr>
        <w:tc>
          <w:tcPr>
            <w:tcW w:type="dxa" w:w="261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MASA MULA</w:t>
            </w:r>
          </w:p>
        </w:tc>
        <w:tc>
          <w:tcPr>
            <w:tcW w:type="dxa" w:w="6453"/>
            <w:tcMar>
              <w:top w:w="60" w:type="dxa"/>
              <w:start w:w="80" w:type="dxa"/>
              <w:bottom w:w="60" w:type="dxa"/>
              <w:end w:w="80" w:type="dxa"/>
            </w:tcMar>
          </w:tcPr>
          <w:p>
            <w:pPr>
              <w:pStyle w:val="Compact"/>
              <w:spacing w:before="0" w:after="40" w:line="240" w:lineRule="auto"/>
              <w:jc w:val="left"/>
            </w:pPr>
          </w:p>
        </w:tc>
      </w:tr>
      <w:tr>
        <w:trPr>
          <w:cantSplit/>
        </w:trPr>
        <w:tc>
          <w:tcPr>
            <w:tcW w:type="dxa" w:w="261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MASA TAMAT</w:t>
            </w:r>
          </w:p>
        </w:tc>
        <w:tc>
          <w:tcPr>
            <w:tcW w:type="dxa" w:w="6453"/>
            <w:tcMar>
              <w:top w:w="60" w:type="dxa"/>
              <w:start w:w="80" w:type="dxa"/>
              <w:bottom w:w="60" w:type="dxa"/>
              <w:end w:w="80" w:type="dxa"/>
            </w:tcMar>
          </w:tcPr>
          <w:p>
            <w:pPr>
              <w:pStyle w:val="Compact"/>
              <w:spacing w:before="0" w:after="40" w:line="240" w:lineRule="auto"/>
              <w:jc w:val="left"/>
            </w:pPr>
          </w:p>
        </w:tc>
      </w:tr>
    </w:tbl>
    <w:p>
      <w:r>
        <w:rPr>
          <w:rFonts w:ascii="Arial" w:hAnsi="Arial" w:cs="Arial" w:eastAsia="Arial"/>
        </w:rPr>
        <w:pict>
          <v:rect style="width:0;height:1.5pt" o:hralign="center" o:hrstd="t" o:hr="t"/>
        </w:pict>
      </w:r>
    </w:p>
    <w:p>
      <w:pPr>
        <w:pStyle w:val="FirstParagraph"/>
      </w:pPr>
      <w:r>
        <w:rPr>
          <w:rFonts w:ascii="Arial" w:hAnsi="Arial" w:cs="Arial" w:eastAsia="Arial"/>
          <w:b/>
          <w:bCs/>
        </w:rPr>
        <w:t xml:space="preserve">Arahan kepada calon:</w:t>
      </w:r>
    </w:p>
    <w:p>
      <w:pPr>
        <w:pStyle w:val="Compact"/>
        <w:numPr>
          <w:ilvl w:val="0"/>
          <w:numId w:val="1001"/>
        </w:numPr>
      </w:pPr>
      <w:r>
        <w:rPr>
          <w:rFonts w:ascii="Arial" w:hAnsi="Arial" w:cs="Arial" w:eastAsia="Arial"/>
        </w:rPr>
        <w:t xml:space="preserve">Tuliskan nama dan nombor kad pengenalan pelatih, perantis atau calon pada ruangan yang disediakan;</w:t>
      </w:r>
    </w:p>
    <w:p>
      <w:pPr>
        <w:pStyle w:val="Compact"/>
        <w:numPr>
          <w:ilvl w:val="0"/>
          <w:numId w:val="1001"/>
        </w:numPr>
      </w:pPr>
      <w:r>
        <w:rPr>
          <w:rFonts w:ascii="Arial" w:hAnsi="Arial" w:cs="Arial" w:eastAsia="Arial"/>
        </w:rPr>
        <w:t xml:space="preserve">Calon tidak dibenarkan membuka kertas soalan sehingga dibenarkan;</w:t>
      </w:r>
    </w:p>
    <w:p>
      <w:pPr>
        <w:pStyle w:val="Compact"/>
        <w:numPr>
          <w:ilvl w:val="0"/>
          <w:numId w:val="1001"/>
        </w:numPr>
      </w:pPr>
      <w:r>
        <w:rPr>
          <w:rFonts w:ascii="Arial" w:hAnsi="Arial" w:cs="Arial" w:eastAsia="Arial"/>
        </w:rPr>
        <w:t xml:space="preserve">Baca arahan soalan dengan teliti. Rujuk kepada Ketua Pengawas / Pemeriksa / PPL-PPT sekiranya terdapat kekeliruan;</w:t>
      </w:r>
    </w:p>
    <w:p>
      <w:pPr>
        <w:pStyle w:val="Compact"/>
        <w:numPr>
          <w:ilvl w:val="0"/>
          <w:numId w:val="1001"/>
        </w:numPr>
      </w:pPr>
      <w:r>
        <w:rPr>
          <w:rFonts w:ascii="Arial" w:hAnsi="Arial" w:cs="Arial" w:eastAsia="Arial"/>
        </w:rPr>
        <w:t xml:space="preserve">Sebarang kerosakan peralatan/bahan perlu dimaklumkan kepada Ketua Pengawas/PPL-PPT;</w:t>
      </w:r>
    </w:p>
    <w:p>
      <w:pPr>
        <w:pStyle w:val="Compact"/>
        <w:numPr>
          <w:ilvl w:val="0"/>
          <w:numId w:val="1001"/>
        </w:numPr>
      </w:pPr>
      <w:r>
        <w:rPr>
          <w:rFonts w:ascii="Arial" w:hAnsi="Arial" w:cs="Arial" w:eastAsia="Arial"/>
        </w:rPr>
        <w:t xml:space="preserve">Dilarang meniru semasa penilaian; dan</w:t>
      </w:r>
    </w:p>
    <w:p>
      <w:pPr>
        <w:pStyle w:val="Compact"/>
        <w:numPr>
          <w:ilvl w:val="0"/>
          <w:numId w:val="1001"/>
        </w:numPr>
      </w:pPr>
      <w:r>
        <w:rPr>
          <w:rFonts w:ascii="Arial" w:hAnsi="Arial" w:cs="Arial" w:eastAsia="Arial"/>
        </w:rPr>
        <w:t xml:space="preserve">Dilarang membawa keluar kertas soalan dari tempat penilaian.</w:t>
      </w:r>
    </w:p>
    <w:p>
      <w:pPr>
        <w:pStyle w:val="FirstParagraph"/>
      </w:pPr>
      <w:r>
        <w:rPr>
          <w:rFonts w:ascii="Arial" w:hAnsi="Arial" w:cs="Arial" w:eastAsia="Arial"/>
          <w:b/>
          <w:bCs/>
        </w:rPr>
        <w:t xml:space="preserve">KERTAS INI MENGANDUNGI 12 MUKA SURAT BERCETAK</w:t>
      </w:r>
    </w:p>
    <w:p>
      <w:pPr>
        <w:pStyle w:val="BodyText"/>
      </w:pPr>
      <w:r>
        <w:rPr>
          <w:rFonts w:ascii="Arial" w:hAnsi="Arial" w:cs="Arial" w:eastAsia="Arial"/>
        </w:rPr>
        <w:t xml:space="preserve">Disemak dan Disahkan oleh: Fasilitator Pembangunan Soalan / PPL:</w:t>
      </w:r>
    </w:p>
    <w:p>
      <w:r>
        <w:rPr>
          <w:rFonts w:ascii="Arial" w:hAnsi="Arial" w:cs="Arial" w:eastAsia="Arial"/>
        </w:rPr>
        <w:pict>
          <v:rect style="width:0;height:1.5pt" o:hralign="center" o:hrstd="t" o:hr="t"/>
        </w:pict>
      </w:r>
    </w:p>
    <w:p>
      <w:pPr>
        <w:pStyle w:val="FirstParagraph"/>
      </w:pPr>
      <w:r>
        <w:rPr>
          <w:rFonts w:ascii="Arial" w:hAnsi="Arial" w:cs="Arial" w:eastAsia="Arial"/>
        </w:rPr>
        <w:t xml:space="preserve">Nama:</w:t>
      </w:r>
      <w:r>
        <w:rPr>
          <w:rFonts w:ascii="Arial" w:hAnsi="Arial" w:cs="Arial" w:eastAsia="Arial"/>
        </w:rPr>
        <w:t xml:space="preserve"> </w:t>
      </w:r>
      <w:r>
        <w:rPr>
          <w:rFonts w:ascii="Arial" w:hAnsi="Arial" w:cs="Arial" w:eastAsia="Arial"/>
        </w:rPr>
        <w:t xml:space="preserve">Tarikh:</w:t>
      </w:r>
      <w:r>
        <w:rPr>
          <w:rFonts w:ascii="Arial" w:hAnsi="Arial" w:cs="Arial" w:eastAsia="Arial"/>
        </w:rPr>
        <w:t xml:space="preserve"> </w:t>
      </w:r>
      <w:r>
        <w:rPr>
          <w:rFonts w:ascii="Arial" w:hAnsi="Arial" w:cs="Arial" w:eastAsia="Arial"/>
        </w:rPr>
        <w:t xml:space="preserve">No. Rujukan Fasi.:</w:t>
      </w:r>
    </w:p>
    <w:p>
      <w:r>
        <w:rPr>
          <w:rFonts w:ascii="Arial" w:hAnsi="Arial" w:cs="Arial" w:eastAsia="Arial"/>
        </w:rPr>
        <w:pict>
          <v:rect style="width:0;height:1.5pt" o:hralign="center" o:hrstd="t" o:hr="t"/>
        </w:pict>
      </w:r>
    </w:p>
    <w:bookmarkStart w:id="9" w:name="a.-tempoh-masa-3-hours"/>
    <w:p>
      <w:pPr>
        <w:pStyle w:val="Heading2"/>
      </w:pPr>
      <w:r>
        <w:rPr>
          <w:rFonts w:ascii="Arial" w:hAnsi="Arial" w:cs="Arial" w:eastAsia="Arial"/>
        </w:rPr>
        <w:t xml:space="preserve">A. TEMPOH MASA : 3 HOURS</w:t>
      </w:r>
    </w:p>
    <w:bookmarkEnd w:id="9"/>
    <w:bookmarkStart w:id="10" w:name="b.-keterampilan"/>
    <w:p>
      <w:pPr>
        <w:pStyle w:val="Heading2"/>
      </w:pPr>
      <w:r>
        <w:rPr>
          <w:rFonts w:ascii="Arial" w:hAnsi="Arial" w:cs="Arial" w:eastAsia="Arial"/>
        </w:rPr>
        <w:t xml:space="preserve">B. KETERAMPILAN</w:t>
      </w:r>
    </w:p>
    <w:p>
      <w:pPr>
        <w:pStyle w:val="FirstParagraph"/>
      </w:pPr>
      <w:r>
        <w:rPr>
          <w:rFonts w:ascii="Arial" w:hAnsi="Arial" w:cs="Arial" w:eastAsia="Arial"/>
        </w:rPr>
        <w:t xml:space="preserve">CARRY OUT PRODUCT &amp; MARKET ANALYSIS, CORPORATE SALES QUOTATION, SALES BUDGETING &amp; PERFORMANCE EVALUATION, TEAM &amp; DEPARTMENTAL ADMINISTRATION AND MARKETING COLLATERAL PREPARATION FOR AN OFFICE FURNITURE SALES OPERATION.</w:t>
      </w:r>
    </w:p>
    <w:bookmarkEnd w:id="10"/>
    <w:bookmarkStart w:id="11" w:name="c.-tugasan"/>
    <w:p>
      <w:pPr>
        <w:pStyle w:val="Heading2"/>
      </w:pPr>
      <w:r>
        <w:rPr>
          <w:rFonts w:ascii="Arial" w:hAnsi="Arial" w:cs="Arial" w:eastAsia="Arial"/>
        </w:rPr>
        <w:t xml:space="preserve">C. TUGASAN</w:t>
      </w:r>
    </w:p>
    <w:p>
      <w:pPr>
        <w:numPr>
          <w:ilvl w:val="0"/>
          <w:numId w:val="1002"/>
        </w:numPr>
      </w:pPr>
      <w:r>
        <w:rPr>
          <w:rFonts w:ascii="Arial" w:hAnsi="Arial" w:cs="Arial" w:eastAsia="Arial"/>
        </w:rPr>
        <w:t xml:space="preserve">The candidate acts as the</w:t>
      </w:r>
      <w:r>
        <w:rPr>
          <w:rFonts w:ascii="Arial" w:hAnsi="Arial" w:cs="Arial" w:eastAsia="Arial"/>
        </w:rPr>
        <w:t xml:space="preserve"> </w:t>
      </w:r>
      <w:r>
        <w:rPr>
          <w:rFonts w:ascii="Arial" w:hAnsi="Arial" w:cs="Arial" w:eastAsia="Arial"/>
          <w:b/>
          <w:bCs/>
        </w:rPr>
        <w:t xml:space="preserve">Sales &amp; Marketing Administrator</w:t>
      </w:r>
      <w:r>
        <w:rPr>
          <w:rFonts w:ascii="Arial" w:hAnsi="Arial" w:cs="Arial" w:eastAsia="Arial"/>
        </w:rPr>
        <w:t xml:space="preserve"> </w:t>
      </w:r>
      <w:r>
        <w:rPr>
          <w:rFonts w:ascii="Arial" w:hAnsi="Arial" w:cs="Arial" w:eastAsia="Arial"/>
        </w:rPr>
        <w:t xml:space="preserve">of</w:t>
      </w:r>
      <w:r>
        <w:rPr>
          <w:rFonts w:ascii="Arial" w:hAnsi="Arial" w:cs="Arial" w:eastAsia="Arial"/>
        </w:rPr>
        <w:t xml:space="preserve"> </w:t>
      </w:r>
      <w:r>
        <w:rPr>
          <w:rFonts w:ascii="Arial" w:hAnsi="Arial" w:cs="Arial" w:eastAsia="Arial"/>
          <w:b/>
          <w:bCs/>
        </w:rPr>
        <w:t xml:space="preserve">Suria Ergonomik Office Sdn. Bhd.</w:t>
      </w:r>
      <w:r>
        <w:rPr>
          <w:rFonts w:ascii="Arial" w:hAnsi="Arial" w:cs="Arial" w:eastAsia="Arial"/>
        </w:rPr>
        <w:t xml:space="preserve"> </w:t>
      </w:r>
      <w:r>
        <w:rPr>
          <w:rFonts w:ascii="Arial" w:hAnsi="Arial" w:cs="Arial" w:eastAsia="Arial"/>
        </w:rPr>
        <w:t xml:space="preserve">and is required to carry out the following sales &amp; marketing administration activities based on the information and data provided:</w:t>
      </w:r>
    </w:p>
    <w:p>
      <w:pPr>
        <w:numPr>
          <w:ilvl w:val="0"/>
          <w:numId w:val="1000"/>
        </w:numPr>
      </w:pPr>
      <w:r>
        <w:rPr>
          <w:rFonts w:ascii="Arial" w:hAnsi="Arial" w:cs="Arial" w:eastAsia="Arial"/>
        </w:rPr>
        <w:t xml:space="preserve">I.</w:t>
      </w:r>
      <w:r>
        <w:rPr>
          <w:rFonts w:ascii="Arial" w:hAnsi="Arial" w:cs="Arial" w:eastAsia="Arial"/>
        </w:rPr>
        <w:t xml:space="preserve"> </w:t>
      </w:r>
      <w:r>
        <w:rPr>
          <w:rFonts w:ascii="Arial" w:hAnsi="Arial" w:cs="Arial" w:eastAsia="Arial"/>
          <w:b/>
          <w:bCs/>
        </w:rPr>
        <w:t xml:space="preserve">Tugasan 1 — Product &amp; Market Analysis</w:t>
      </w:r>
      <w:r>
        <w:rPr>
          <w:rFonts w:ascii="Arial" w:hAnsi="Arial" w:cs="Arial" w:eastAsia="Arial"/>
        </w:rPr>
        <w:t xml:space="preserve"> </w:t>
      </w:r>
      <w:r>
        <w:rPr>
          <w:rFonts w:ascii="Arial" w:hAnsi="Arial" w:cs="Arial" w:eastAsia="Arial"/>
          <w:i/>
          <w:iCs/>
        </w:rPr>
        <w:t xml:space="preserve">(cadangan masa: 45 minit)</w:t>
      </w:r>
      <w:r>
        <w:rPr>
          <w:rFonts w:ascii="Arial" w:hAnsi="Arial" w:cs="Arial" w:eastAsia="Arial"/>
        </w:rPr>
        <w:t xml:space="preserve"> </w:t>
      </w:r>
      <w:r>
        <w:rPr>
          <w:rFonts w:ascii="Arial" w:hAnsi="Arial" w:cs="Arial" w:eastAsia="Arial"/>
        </w:rPr>
        <w:t xml:space="preserve">Carry out a product specification and pricing analysis for the two company products, including the price &amp; features comparison and the profit margin calculation, and determine the target market, market demand and customer expectations using the survey data provided. Complete the</w:t>
      </w:r>
      <w:r>
        <w:rPr>
          <w:rFonts w:ascii="Arial" w:hAnsi="Arial" w:cs="Arial" w:eastAsia="Arial"/>
        </w:rPr>
        <w:t xml:space="preserve"> </w:t>
      </w:r>
      <w:r>
        <w:rPr>
          <w:rFonts w:ascii="Arial" w:hAnsi="Arial" w:cs="Arial" w:eastAsia="Arial"/>
          <w:b/>
          <w:bCs/>
        </w:rPr>
        <w:t xml:space="preserve">Product &amp; Market Analysis Form (Appendix 3)</w:t>
      </w:r>
      <w:r>
        <w:rPr>
          <w:rFonts w:ascii="Arial" w:hAnsi="Arial" w:cs="Arial" w:eastAsia="Arial"/>
        </w:rPr>
        <w:t xml:space="preserve">.</w:t>
      </w:r>
    </w:p>
    <w:p>
      <w:pPr>
        <w:numPr>
          <w:ilvl w:val="1"/>
          <w:numId w:val="1003"/>
        </w:numPr>
      </w:pPr>
      <w:r>
        <w:rPr>
          <w:rFonts w:ascii="Arial" w:hAnsi="Arial" w:cs="Arial" w:eastAsia="Arial"/>
          <w:b/>
          <w:bCs/>
        </w:rPr>
        <w:t xml:space="preserve">Tugasan 2 — Corporate Quotation &amp; Proposal</w:t>
      </w:r>
      <w:r>
        <w:rPr>
          <w:rFonts w:ascii="Arial" w:hAnsi="Arial" w:cs="Arial" w:eastAsia="Arial"/>
        </w:rPr>
        <w:t xml:space="preserve"> </w:t>
      </w:r>
      <w:r>
        <w:rPr>
          <w:rFonts w:ascii="Arial" w:hAnsi="Arial" w:cs="Arial" w:eastAsia="Arial"/>
          <w:i/>
          <w:iCs/>
        </w:rPr>
        <w:t xml:space="preserve">(cadangan masa: 20 minit)</w:t>
      </w:r>
      <w:r>
        <w:rPr>
          <w:rFonts w:ascii="Arial" w:hAnsi="Arial" w:cs="Arial" w:eastAsia="Arial"/>
        </w:rPr>
        <w:t xml:space="preserve"> </w:t>
      </w:r>
      <w:r>
        <w:rPr>
          <w:rFonts w:ascii="Arial" w:hAnsi="Arial" w:cs="Arial" w:eastAsia="Arial"/>
        </w:rPr>
        <w:t xml:space="preserve">Based on the Corporate Customer Brief provided, determine the customer’s needs and prepare a quotation and a short proposal tailored to the customer, addressing price, delivery and specification requirements. Complete the</w:t>
      </w:r>
      <w:r>
        <w:rPr>
          <w:rFonts w:ascii="Arial" w:hAnsi="Arial" w:cs="Arial" w:eastAsia="Arial"/>
        </w:rPr>
        <w:t xml:space="preserve"> </w:t>
      </w:r>
      <w:r>
        <w:rPr>
          <w:rFonts w:ascii="Arial" w:hAnsi="Arial" w:cs="Arial" w:eastAsia="Arial"/>
          <w:b/>
          <w:bCs/>
        </w:rPr>
        <w:t xml:space="preserve">Corporate Quotation &amp; Proposal Form (Appendix 4)</w:t>
      </w:r>
      <w:r>
        <w:rPr>
          <w:rFonts w:ascii="Arial" w:hAnsi="Arial" w:cs="Arial" w:eastAsia="Arial"/>
        </w:rPr>
        <w:t xml:space="preserve">.</w:t>
      </w:r>
    </w:p>
    <w:p>
      <w:pPr>
        <w:numPr>
          <w:ilvl w:val="1"/>
          <w:numId w:val="1003"/>
        </w:numPr>
      </w:pPr>
      <w:r>
        <w:rPr>
          <w:rFonts w:ascii="Arial" w:hAnsi="Arial" w:cs="Arial" w:eastAsia="Arial"/>
          <w:b/>
          <w:bCs/>
        </w:rPr>
        <w:t xml:space="preserve">Tugasan 3 — Sales Projection &amp; Performance Evaluation</w:t>
      </w:r>
      <w:r>
        <w:rPr>
          <w:rFonts w:ascii="Arial" w:hAnsi="Arial" w:cs="Arial" w:eastAsia="Arial"/>
        </w:rPr>
        <w:t xml:space="preserve"> </w:t>
      </w:r>
      <w:r>
        <w:rPr>
          <w:rFonts w:ascii="Arial" w:hAnsi="Arial" w:cs="Arial" w:eastAsia="Arial"/>
          <w:i/>
          <w:iCs/>
        </w:rPr>
        <w:t xml:space="preserve">(cadangan masa: 35 minit)</w:t>
      </w:r>
      <w:r>
        <w:rPr>
          <w:rFonts w:ascii="Arial" w:hAnsi="Arial" w:cs="Arial" w:eastAsia="Arial"/>
        </w:rPr>
        <w:t xml:space="preserve"> </w:t>
      </w:r>
      <w:r>
        <w:rPr>
          <w:rFonts w:ascii="Arial" w:hAnsi="Arial" w:cs="Arial" w:eastAsia="Arial"/>
        </w:rPr>
        <w:t xml:space="preserve">Prepare the next-year sales projection and sales budget summary for approval using the forecast inputs provided, and evaluate the January–June sales performance against the KPI, including a sales action plan. Complete the</w:t>
      </w:r>
      <w:r>
        <w:rPr>
          <w:rFonts w:ascii="Arial" w:hAnsi="Arial" w:cs="Arial" w:eastAsia="Arial"/>
        </w:rPr>
        <w:t xml:space="preserve"> </w:t>
      </w:r>
      <w:r>
        <w:rPr>
          <w:rFonts w:ascii="Arial" w:hAnsi="Arial" w:cs="Arial" w:eastAsia="Arial"/>
          <w:b/>
          <w:bCs/>
        </w:rPr>
        <w:t xml:space="preserve">Sales Projection &amp; Performance Evaluation Form (Appendix 5)</w:t>
      </w:r>
      <w:r>
        <w:rPr>
          <w:rFonts w:ascii="Arial" w:hAnsi="Arial" w:cs="Arial" w:eastAsia="Arial"/>
        </w:rPr>
        <w:t xml:space="preserve">.</w:t>
      </w:r>
    </w:p>
    <w:p>
      <w:pPr>
        <w:numPr>
          <w:ilvl w:val="1"/>
          <w:numId w:val="1003"/>
        </w:numPr>
      </w:pPr>
      <w:r>
        <w:rPr>
          <w:rFonts w:ascii="Arial" w:hAnsi="Arial" w:cs="Arial" w:eastAsia="Arial"/>
          <w:b/>
          <w:bCs/>
        </w:rPr>
        <w:t xml:space="preserve">Tugasan 4 — Team Objective &amp; Departmental Report</w:t>
      </w:r>
      <w:r>
        <w:rPr>
          <w:rFonts w:ascii="Arial" w:hAnsi="Arial" w:cs="Arial" w:eastAsia="Arial"/>
        </w:rPr>
        <w:t xml:space="preserve"> </w:t>
      </w:r>
      <w:r>
        <w:rPr>
          <w:rFonts w:ascii="Arial" w:hAnsi="Arial" w:cs="Arial" w:eastAsia="Arial"/>
          <w:i/>
          <w:iCs/>
        </w:rPr>
        <w:t xml:space="preserve">(cadangan masa: 30 minit)</w:t>
      </w:r>
      <w:r>
        <w:rPr>
          <w:rFonts w:ascii="Arial" w:hAnsi="Arial" w:cs="Arial" w:eastAsia="Arial"/>
        </w:rPr>
        <w:t xml:space="preserve"> </w:t>
      </w:r>
      <w:r>
        <w:rPr>
          <w:rFonts w:ascii="Arial" w:hAnsi="Arial" w:cs="Arial" w:eastAsia="Arial"/>
        </w:rPr>
        <w:t xml:space="preserve">Determine the July–December sales target and KPI for each sales staff, assess individual performance from the sales records provided, propose rewards according to the company procedure, and prepare the departmental administration report. Complete the</w:t>
      </w:r>
      <w:r>
        <w:rPr>
          <w:rFonts w:ascii="Arial" w:hAnsi="Arial" w:cs="Arial" w:eastAsia="Arial"/>
        </w:rPr>
        <w:t xml:space="preserve"> </w:t>
      </w:r>
      <w:r>
        <w:rPr>
          <w:rFonts w:ascii="Arial" w:hAnsi="Arial" w:cs="Arial" w:eastAsia="Arial"/>
          <w:b/>
          <w:bCs/>
        </w:rPr>
        <w:t xml:space="preserve">Team Objective &amp; Departmental Report Form (Appendix 6)</w:t>
      </w:r>
      <w:r>
        <w:rPr>
          <w:rFonts w:ascii="Arial" w:hAnsi="Arial" w:cs="Arial" w:eastAsia="Arial"/>
        </w:rPr>
        <w:t xml:space="preserve">.</w:t>
      </w:r>
    </w:p>
    <w:p>
      <w:pPr>
        <w:numPr>
          <w:ilvl w:val="0"/>
          <w:numId w:val="1000"/>
        </w:numPr>
      </w:pPr>
      <w:r>
        <w:rPr>
          <w:rFonts w:ascii="Arial" w:hAnsi="Arial" w:cs="Arial" w:eastAsia="Arial"/>
        </w:rPr>
        <w:t xml:space="preserve">V.</w:t>
      </w:r>
      <w:r>
        <w:rPr>
          <w:rFonts w:ascii="Arial" w:hAnsi="Arial" w:cs="Arial" w:eastAsia="Arial"/>
        </w:rPr>
        <w:t xml:space="preserve"> </w:t>
      </w:r>
      <w:r>
        <w:rPr>
          <w:rFonts w:ascii="Arial" w:hAnsi="Arial" w:cs="Arial" w:eastAsia="Arial"/>
          <w:b/>
          <w:bCs/>
        </w:rPr>
        <w:t xml:space="preserve">Tugasan 5 — Marketing Collateral &amp; Distribution</w:t>
      </w:r>
      <w:r>
        <w:rPr>
          <w:rFonts w:ascii="Arial" w:hAnsi="Arial" w:cs="Arial" w:eastAsia="Arial"/>
        </w:rPr>
        <w:t xml:space="preserve"> </w:t>
      </w:r>
      <w:r>
        <w:rPr>
          <w:rFonts w:ascii="Arial" w:hAnsi="Arial" w:cs="Arial" w:eastAsia="Arial"/>
          <w:i/>
          <w:iCs/>
        </w:rPr>
        <w:t xml:space="preserve">(cadangan masa: 20 minit)</w:t>
      </w:r>
      <w:r>
        <w:rPr>
          <w:rFonts w:ascii="Arial" w:hAnsi="Arial" w:cs="Arial" w:eastAsia="Arial"/>
        </w:rPr>
        <w:t xml:space="preserve"> </w:t>
      </w:r>
      <w:r>
        <w:rPr>
          <w:rFonts w:ascii="Arial" w:hAnsi="Arial" w:cs="Arial" w:eastAsia="Arial"/>
        </w:rPr>
        <w:t xml:space="preserve">Prepare one (1) marketing collateral (A4 flyer OR price list) for the ErgoFlex Task Chair launch, determine the method of promotion and record the distribution of the collateral. Complete the</w:t>
      </w:r>
      <w:r>
        <w:rPr>
          <w:rFonts w:ascii="Arial" w:hAnsi="Arial" w:cs="Arial" w:eastAsia="Arial"/>
        </w:rPr>
        <w:t xml:space="preserve"> </w:t>
      </w:r>
      <w:r>
        <w:rPr>
          <w:rFonts w:ascii="Arial" w:hAnsi="Arial" w:cs="Arial" w:eastAsia="Arial"/>
          <w:b/>
          <w:bCs/>
        </w:rPr>
        <w:t xml:space="preserve">Marketing Collateral &amp; Distribution Record Form (Appendix 7)</w:t>
      </w:r>
      <w:r>
        <w:rPr>
          <w:rFonts w:ascii="Arial" w:hAnsi="Arial" w:cs="Arial" w:eastAsia="Arial"/>
        </w:rPr>
        <w:t xml:space="preserve">.</w:t>
      </w:r>
    </w:p>
    <w:p>
      <w:pPr>
        <w:numPr>
          <w:ilvl w:val="0"/>
          <w:numId w:val="1002"/>
        </w:numPr>
      </w:pPr>
      <w:r>
        <w:rPr>
          <w:rFonts w:ascii="Arial" w:hAnsi="Arial" w:cs="Arial" w:eastAsia="Arial"/>
        </w:rPr>
        <w:t xml:space="preserve">The candidate is required to complete all required forms provided as below:</w:t>
      </w:r>
    </w:p>
    <w:p>
      <w:pPr>
        <w:numPr>
          <w:ilvl w:val="0"/>
          <w:numId w:val="1000"/>
        </w:numPr>
      </w:pPr>
      <w:r>
        <w:rPr>
          <w:rFonts w:ascii="Arial" w:hAnsi="Arial" w:cs="Arial" w:eastAsia="Arial"/>
        </w:rPr>
        <w:t xml:space="preserve">(Handwriting or Digital Form submission are acceptable)</w:t>
      </w:r>
    </w:p>
    <w:p>
      <w:pPr>
        <w:numPr>
          <w:ilvl w:val="0"/>
          <w:numId w:val="1000"/>
        </w:numPr>
      </w:pPr>
      <w:r>
        <w:rPr>
          <w:rFonts w:ascii="Arial" w:hAnsi="Arial" w:cs="Arial" w:eastAsia="Arial"/>
        </w:rPr>
        <w:t xml:space="preserve">I. Product &amp; Market Analysis Form (Appendix 3)</w:t>
      </w:r>
    </w:p>
    <w:p>
      <w:pPr>
        <w:pStyle w:val="Compact"/>
        <w:numPr>
          <w:ilvl w:val="1"/>
          <w:numId w:val="1004"/>
        </w:numPr>
      </w:pPr>
      <w:r>
        <w:rPr>
          <w:rFonts w:ascii="Arial" w:hAnsi="Arial" w:cs="Arial" w:eastAsia="Arial"/>
        </w:rPr>
        <w:t xml:space="preserve">Corporate Quotation &amp; Proposal Form (Appendix 4)</w:t>
      </w:r>
    </w:p>
    <w:p>
      <w:pPr>
        <w:pStyle w:val="Compact"/>
        <w:numPr>
          <w:ilvl w:val="1"/>
          <w:numId w:val="1004"/>
        </w:numPr>
      </w:pPr>
      <w:r>
        <w:rPr>
          <w:rFonts w:ascii="Arial" w:hAnsi="Arial" w:cs="Arial" w:eastAsia="Arial"/>
        </w:rPr>
        <w:t xml:space="preserve">Sales Projection &amp; Performance Evaluation Form (Appendix 5)</w:t>
      </w:r>
    </w:p>
    <w:p>
      <w:pPr>
        <w:pStyle w:val="Compact"/>
        <w:numPr>
          <w:ilvl w:val="1"/>
          <w:numId w:val="1004"/>
        </w:numPr>
      </w:pPr>
      <w:r>
        <w:rPr>
          <w:rFonts w:ascii="Arial" w:hAnsi="Arial" w:cs="Arial" w:eastAsia="Arial"/>
        </w:rPr>
        <w:t xml:space="preserve">Team Objective &amp; Departmental Report Form (Appendix 6)</w:t>
      </w:r>
      <w:r>
        <w:rPr>
          <w:rFonts w:ascii="Arial" w:hAnsi="Arial" w:cs="Arial" w:eastAsia="Arial"/>
        </w:rPr>
        <w:t xml:space="preserve"> </w:t>
      </w:r>
      <w:r>
        <w:rPr>
          <w:rFonts w:ascii="Arial" w:hAnsi="Arial" w:cs="Arial" w:eastAsia="Arial"/>
        </w:rPr>
        <w:t xml:space="preserve">V. Marketing Collateral &amp; Distribution Record Form (Appendix 7)</w:t>
      </w:r>
    </w:p>
    <w:p>
      <w:pPr>
        <w:pStyle w:val="FirstParagraph"/>
      </w:pPr>
      <w:r>
        <w:rPr>
          <w:rFonts w:ascii="Arial" w:hAnsi="Arial" w:cs="Arial" w:eastAsia="Arial"/>
        </w:rPr>
        <w:t xml:space="preserve">All tasks shall be carried out systematically and accurately using the documents, equipment and digital tools provided.</w:t>
      </w:r>
    </w:p>
    <w:p>
      <w:r>
        <w:rPr>
          <w:rFonts w:ascii="Arial" w:hAnsi="Arial" w:cs="Arial" w:eastAsia="Arial"/>
        </w:rPr>
        <w:pict>
          <v:rect style="width:0;height:1.5pt" o:hralign="center" o:hrstd="t" o:hr="t"/>
        </w:pict>
      </w:r>
    </w:p>
    <w:bookmarkEnd w:id="11"/>
    <w:bookmarkStart w:id="12" w:name="d.-senarai-bahan-dokumen"/>
    <w:p>
      <w:pPr>
        <w:pStyle w:val="Heading2"/>
      </w:pPr>
      <w:r>
        <w:rPr>
          <w:rFonts w:ascii="Arial" w:hAnsi="Arial" w:cs="Arial" w:eastAsia="Arial"/>
        </w:rPr>
        <w:t xml:space="preserve">D. SENARAI BAHAN / DOKUMEN</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87"/>
        <w:gridCol w:w="3934"/>
        <w:gridCol w:w="1846"/>
        <w:gridCol w:w="2402"/>
      </w:tblGrid>
      <w:tr>
        <w:trPr>
          <w:tblHeader w:val="on"/>
          <w:cantSplit/>
        </w:trPr>
        <w:tc>
          <w:tcPr>
            <w:tcW w:type="dxa" w:w="887"/>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NO.</w:t>
            </w:r>
          </w:p>
        </w:tc>
        <w:tc>
          <w:tcPr>
            <w:tcW w:type="dxa" w:w="3934"/>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BAHAN / DOKUMEN</w:t>
            </w:r>
          </w:p>
        </w:tc>
        <w:tc>
          <w:tcPr>
            <w:tcW w:type="dxa" w:w="1847"/>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UKURAN (UNIT)</w:t>
            </w:r>
          </w:p>
        </w:tc>
        <w:tc>
          <w:tcPr>
            <w:tcW w:type="dxa" w:w="2402"/>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KUANTITI (Bahan:Calon)</w:t>
            </w:r>
          </w:p>
        </w:tc>
      </w:tr>
      <w:tr>
        <w:trPr>
          <w:cantSplit/>
        </w:trPr>
        <w:tc>
          <w:tcPr>
            <w:tcW w:type="dxa" w:w="88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w:t>
            </w:r>
          </w:p>
        </w:tc>
        <w:tc>
          <w:tcPr>
            <w:tcW w:type="dxa" w:w="393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Appendix 1: Company &amp; Product Information Sheet</w:t>
            </w:r>
          </w:p>
        </w:tc>
        <w:tc>
          <w:tcPr>
            <w:tcW w:type="dxa" w:w="184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Set</w:t>
            </w:r>
          </w:p>
        </w:tc>
        <w:tc>
          <w:tcPr>
            <w:tcW w:type="dxa" w:w="240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r>
      <w:tr>
        <w:trPr>
          <w:cantSplit/>
        </w:trPr>
        <w:tc>
          <w:tcPr>
            <w:tcW w:type="dxa" w:w="88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w:t>
            </w:r>
          </w:p>
        </w:tc>
        <w:tc>
          <w:tcPr>
            <w:tcW w:type="dxa" w:w="393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Appendix 2: Sales &amp; Market Data Pack</w:t>
            </w:r>
          </w:p>
        </w:tc>
        <w:tc>
          <w:tcPr>
            <w:tcW w:type="dxa" w:w="184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Set</w:t>
            </w:r>
          </w:p>
        </w:tc>
        <w:tc>
          <w:tcPr>
            <w:tcW w:type="dxa" w:w="240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r>
      <w:tr>
        <w:trPr>
          <w:cantSplit/>
        </w:trPr>
        <w:tc>
          <w:tcPr>
            <w:tcW w:type="dxa" w:w="88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w:t>
            </w:r>
          </w:p>
        </w:tc>
        <w:tc>
          <w:tcPr>
            <w:tcW w:type="dxa" w:w="393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Appendix 3: Product &amp; Market Analysis Form</w:t>
            </w:r>
          </w:p>
        </w:tc>
        <w:tc>
          <w:tcPr>
            <w:tcW w:type="dxa" w:w="184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Set</w:t>
            </w:r>
          </w:p>
        </w:tc>
        <w:tc>
          <w:tcPr>
            <w:tcW w:type="dxa" w:w="240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r>
      <w:tr>
        <w:trPr>
          <w:cantSplit/>
        </w:trPr>
        <w:tc>
          <w:tcPr>
            <w:tcW w:type="dxa" w:w="88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4</w:t>
            </w:r>
          </w:p>
        </w:tc>
        <w:tc>
          <w:tcPr>
            <w:tcW w:type="dxa" w:w="393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Appendix 4: Corporate Quotation &amp; Proposal Form</w:t>
            </w:r>
          </w:p>
        </w:tc>
        <w:tc>
          <w:tcPr>
            <w:tcW w:type="dxa" w:w="184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Set</w:t>
            </w:r>
          </w:p>
        </w:tc>
        <w:tc>
          <w:tcPr>
            <w:tcW w:type="dxa" w:w="240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r>
      <w:tr>
        <w:trPr>
          <w:cantSplit/>
        </w:trPr>
        <w:tc>
          <w:tcPr>
            <w:tcW w:type="dxa" w:w="88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5</w:t>
            </w:r>
          </w:p>
        </w:tc>
        <w:tc>
          <w:tcPr>
            <w:tcW w:type="dxa" w:w="393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Appendix 5: Sales Projection &amp; Performance Evaluation Form</w:t>
            </w:r>
          </w:p>
        </w:tc>
        <w:tc>
          <w:tcPr>
            <w:tcW w:type="dxa" w:w="184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Set</w:t>
            </w:r>
          </w:p>
        </w:tc>
        <w:tc>
          <w:tcPr>
            <w:tcW w:type="dxa" w:w="240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r>
      <w:tr>
        <w:trPr>
          <w:cantSplit/>
        </w:trPr>
        <w:tc>
          <w:tcPr>
            <w:tcW w:type="dxa" w:w="88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6</w:t>
            </w:r>
          </w:p>
        </w:tc>
        <w:tc>
          <w:tcPr>
            <w:tcW w:type="dxa" w:w="393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Appendix 6: Team Objective &amp; Departmental Report Form</w:t>
            </w:r>
          </w:p>
        </w:tc>
        <w:tc>
          <w:tcPr>
            <w:tcW w:type="dxa" w:w="184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Set</w:t>
            </w:r>
          </w:p>
        </w:tc>
        <w:tc>
          <w:tcPr>
            <w:tcW w:type="dxa" w:w="240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r>
      <w:tr>
        <w:trPr>
          <w:cantSplit/>
        </w:trPr>
        <w:tc>
          <w:tcPr>
            <w:tcW w:type="dxa" w:w="88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7</w:t>
            </w:r>
          </w:p>
        </w:tc>
        <w:tc>
          <w:tcPr>
            <w:tcW w:type="dxa" w:w="393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Appendix 7: Marketing Collateral &amp; Distribution Record Form</w:t>
            </w:r>
          </w:p>
        </w:tc>
        <w:tc>
          <w:tcPr>
            <w:tcW w:type="dxa" w:w="184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Set</w:t>
            </w:r>
          </w:p>
        </w:tc>
        <w:tc>
          <w:tcPr>
            <w:tcW w:type="dxa" w:w="240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r>
      <w:tr>
        <w:trPr>
          <w:cantSplit/>
        </w:trPr>
        <w:tc>
          <w:tcPr>
            <w:tcW w:type="dxa" w:w="88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8</w:t>
            </w:r>
          </w:p>
        </w:tc>
        <w:tc>
          <w:tcPr>
            <w:tcW w:type="dxa" w:w="393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Printing Paper</w:t>
            </w:r>
          </w:p>
        </w:tc>
        <w:tc>
          <w:tcPr>
            <w:tcW w:type="dxa" w:w="184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Sheet</w:t>
            </w:r>
          </w:p>
        </w:tc>
        <w:tc>
          <w:tcPr>
            <w:tcW w:type="dxa" w:w="240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As Required</w:t>
            </w:r>
          </w:p>
        </w:tc>
      </w:tr>
      <w:tr>
        <w:trPr>
          <w:cantSplit/>
        </w:trPr>
        <w:tc>
          <w:tcPr>
            <w:tcW w:type="dxa" w:w="88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9</w:t>
            </w:r>
          </w:p>
        </w:tc>
        <w:tc>
          <w:tcPr>
            <w:tcW w:type="dxa" w:w="393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Candidate Working Folder</w:t>
            </w:r>
          </w:p>
        </w:tc>
        <w:tc>
          <w:tcPr>
            <w:tcW w:type="dxa" w:w="184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Unit</w:t>
            </w:r>
          </w:p>
        </w:tc>
        <w:tc>
          <w:tcPr>
            <w:tcW w:type="dxa" w:w="240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r>
    </w:tbl>
    <w:p>
      <w:r>
        <w:rPr>
          <w:rFonts w:ascii="Arial" w:hAnsi="Arial" w:cs="Arial" w:eastAsia="Arial"/>
        </w:rPr>
        <w:pict>
          <v:rect style="width:0;height:1.5pt" o:hralign="center" o:hrstd="t" o:hr="t"/>
        </w:pict>
      </w:r>
    </w:p>
    <w:bookmarkEnd w:id="12"/>
    <w:bookmarkStart w:id="13" w:name="e.-senarai-peralatan"/>
    <w:p>
      <w:pPr>
        <w:pStyle w:val="Heading2"/>
      </w:pPr>
      <w:r>
        <w:rPr>
          <w:rFonts w:ascii="Arial" w:hAnsi="Arial" w:cs="Arial" w:eastAsia="Arial"/>
        </w:rPr>
        <w:t xml:space="preserve">E. SENARAI PERALATAN</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93"/>
        <w:gridCol w:w="3896"/>
        <w:gridCol w:w="1860"/>
        <w:gridCol w:w="2420"/>
      </w:tblGrid>
      <w:tr>
        <w:trPr>
          <w:tblHeader w:val="on"/>
          <w:cantSplit/>
        </w:trPr>
        <w:tc>
          <w:tcPr>
            <w:tcW w:type="dxa" w:w="894"/>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NO.</w:t>
            </w:r>
          </w:p>
        </w:tc>
        <w:tc>
          <w:tcPr>
            <w:tcW w:type="dxa" w:w="3896"/>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PERALATAN / KELENGKAPAN</w:t>
            </w:r>
          </w:p>
        </w:tc>
        <w:tc>
          <w:tcPr>
            <w:tcW w:type="dxa" w:w="1861"/>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UKURAN (UNIT)</w:t>
            </w:r>
          </w:p>
        </w:tc>
        <w:tc>
          <w:tcPr>
            <w:tcW w:type="dxa" w:w="2420"/>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KUANTITI (Bahan:Calon)</w:t>
            </w:r>
          </w:p>
        </w:tc>
      </w:tr>
      <w:tr>
        <w:trPr>
          <w:cantSplit/>
        </w:trPr>
        <w:tc>
          <w:tcPr>
            <w:tcW w:type="dxa" w:w="89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w:t>
            </w:r>
          </w:p>
        </w:tc>
        <w:tc>
          <w:tcPr>
            <w:tcW w:type="dxa" w:w="389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Calculation Tool / Calculator</w:t>
            </w:r>
          </w:p>
        </w:tc>
        <w:tc>
          <w:tcPr>
            <w:tcW w:type="dxa" w:w="186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t>
            </w:r>
          </w:p>
        </w:tc>
        <w:tc>
          <w:tcPr>
            <w:tcW w:type="dxa" w:w="242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r>
      <w:tr>
        <w:trPr>
          <w:cantSplit/>
        </w:trPr>
        <w:tc>
          <w:tcPr>
            <w:tcW w:type="dxa" w:w="89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w:t>
            </w:r>
          </w:p>
        </w:tc>
        <w:tc>
          <w:tcPr>
            <w:tcW w:type="dxa" w:w="389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Computer / Laptop complete with Internet connection</w:t>
            </w:r>
          </w:p>
        </w:tc>
        <w:tc>
          <w:tcPr>
            <w:tcW w:type="dxa" w:w="186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t>
            </w:r>
          </w:p>
        </w:tc>
        <w:tc>
          <w:tcPr>
            <w:tcW w:type="dxa" w:w="242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r>
      <w:tr>
        <w:trPr>
          <w:cantSplit/>
        </w:trPr>
        <w:tc>
          <w:tcPr>
            <w:tcW w:type="dxa" w:w="89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w:t>
            </w:r>
          </w:p>
        </w:tc>
        <w:tc>
          <w:tcPr>
            <w:tcW w:type="dxa" w:w="389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Printer</w:t>
            </w:r>
          </w:p>
        </w:tc>
        <w:tc>
          <w:tcPr>
            <w:tcW w:type="dxa" w:w="186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t>
            </w:r>
          </w:p>
        </w:tc>
        <w:tc>
          <w:tcPr>
            <w:tcW w:type="dxa" w:w="242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1:5</w:t>
            </w:r>
          </w:p>
        </w:tc>
      </w:tr>
      <w:tr>
        <w:trPr>
          <w:cantSplit/>
        </w:trPr>
        <w:tc>
          <w:tcPr>
            <w:tcW w:type="dxa" w:w="89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4</w:t>
            </w:r>
          </w:p>
        </w:tc>
        <w:tc>
          <w:tcPr>
            <w:tcW w:type="dxa" w:w="389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Basic Office Applications (word processing / spreadsheet)</w:t>
            </w:r>
          </w:p>
        </w:tc>
        <w:tc>
          <w:tcPr>
            <w:tcW w:type="dxa" w:w="186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t>
            </w:r>
          </w:p>
        </w:tc>
        <w:tc>
          <w:tcPr>
            <w:tcW w:type="dxa" w:w="242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r>
      <w:tr>
        <w:trPr>
          <w:cantSplit/>
        </w:trPr>
        <w:tc>
          <w:tcPr>
            <w:tcW w:type="dxa" w:w="89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5</w:t>
            </w:r>
          </w:p>
        </w:tc>
        <w:tc>
          <w:tcPr>
            <w:tcW w:type="dxa" w:w="389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Stationery</w:t>
            </w:r>
          </w:p>
        </w:tc>
        <w:tc>
          <w:tcPr>
            <w:tcW w:type="dxa" w:w="186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Set</w:t>
            </w:r>
          </w:p>
        </w:tc>
        <w:tc>
          <w:tcPr>
            <w:tcW w:type="dxa" w:w="242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r>
      <w:tr>
        <w:trPr>
          <w:cantSplit/>
        </w:trPr>
        <w:tc>
          <w:tcPr>
            <w:tcW w:type="dxa" w:w="89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6</w:t>
            </w:r>
          </w:p>
        </w:tc>
        <w:tc>
          <w:tcPr>
            <w:tcW w:type="dxa" w:w="389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Clipboard / Filing Folder</w:t>
            </w:r>
          </w:p>
        </w:tc>
        <w:tc>
          <w:tcPr>
            <w:tcW w:type="dxa" w:w="186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t>
            </w:r>
          </w:p>
        </w:tc>
        <w:tc>
          <w:tcPr>
            <w:tcW w:type="dxa" w:w="242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r>
    </w:tbl>
    <w:p>
      <w:r>
        <w:rPr>
          <w:rFonts w:ascii="Arial" w:hAnsi="Arial" w:cs="Arial" w:eastAsia="Arial"/>
        </w:rPr>
        <w:pict>
          <v:rect style="width:0;height:1.5pt" o:hralign="center" o:hrstd="t" o:hr="t"/>
        </w:pict>
      </w:r>
    </w:p>
    <w:bookmarkEnd w:id="13"/>
    <w:bookmarkStart w:id="14" w:name="f.-kriteria-penilaian"/>
    <w:p>
      <w:pPr>
        <w:pStyle w:val="Heading2"/>
      </w:pPr>
      <w:r>
        <w:rPr>
          <w:rFonts w:ascii="Arial" w:hAnsi="Arial" w:cs="Arial" w:eastAsia="Arial"/>
        </w:rPr>
        <w:t xml:space="preserve">F. KRITERIA PENILAIAN</w:t>
      </w:r>
    </w:p>
    <w:p>
      <w:pPr>
        <w:pStyle w:val="FirstParagraph"/>
      </w:pPr>
      <w:r>
        <w:rPr>
          <w:rFonts w:ascii="Arial" w:hAnsi="Arial" w:cs="Arial" w:eastAsia="Arial"/>
        </w:rPr>
        <w:t xml:space="preserve">Your performance will be assessed based on the following criteria:</w:t>
      </w:r>
    </w:p>
    <w:p>
      <w:pPr>
        <w:pStyle w:val="BodyText"/>
      </w:pPr>
      <w:r>
        <w:rPr>
          <w:rFonts w:ascii="Arial" w:hAnsi="Arial" w:cs="Arial" w:eastAsia="Arial"/>
          <w:b/>
          <w:bCs/>
        </w:rPr>
        <w:t xml:space="preserve">1) Perkara Kritikal</w:t>
      </w:r>
    </w:p>
    <w:p>
      <w:pPr>
        <w:pStyle w:val="BodyText"/>
      </w:pPr>
      <w:r>
        <w:rPr>
          <w:rFonts w:ascii="Arial" w:hAnsi="Arial" w:cs="Arial" w:eastAsia="Arial"/>
        </w:rPr>
        <w:t xml:space="preserve">The candidate uses the company, product, market and sales data provided without falsifying or materially altering the source information or data.</w:t>
      </w:r>
    </w:p>
    <w:p>
      <w:pPr>
        <w:pStyle w:val="BodyText"/>
      </w:pPr>
      <w:r>
        <w:rPr>
          <w:rFonts w:ascii="Arial" w:hAnsi="Arial" w:cs="Arial" w:eastAsia="Arial"/>
          <w:b/>
          <w:bCs/>
        </w:rPr>
        <w:t xml:space="preserve">2) Proses Kerja</w:t>
      </w:r>
    </w:p>
    <w:p>
      <w:pPr>
        <w:pStyle w:val="BodyText"/>
      </w:pPr>
      <w:r>
        <w:rPr>
          <w:rFonts w:ascii="Arial" w:hAnsi="Arial" w:cs="Arial" w:eastAsia="Arial"/>
        </w:rPr>
        <w:t xml:space="preserve">The work process is assessed from product &amp; market analysis, corporate quotation and proposal preparation, sales projection and budgeting, sales performance evaluation, team objective setting, performance assessment and reward proposal, departmental reporting, through marketing collateral preparation and distribution recording.</w:t>
      </w:r>
    </w:p>
    <w:p>
      <w:pPr>
        <w:pStyle w:val="BodyText"/>
      </w:pPr>
      <w:r>
        <w:rPr>
          <w:rFonts w:ascii="Arial" w:hAnsi="Arial" w:cs="Arial" w:eastAsia="Arial"/>
          <w:b/>
          <w:bCs/>
        </w:rPr>
        <w:t xml:space="preserve">3) Hasil Kerja</w:t>
      </w:r>
    </w:p>
    <w:p>
      <w:pPr>
        <w:pStyle w:val="Compact"/>
        <w:numPr>
          <w:ilvl w:val="0"/>
          <w:numId w:val="1005"/>
        </w:numPr>
      </w:pPr>
      <w:r>
        <w:rPr>
          <w:rFonts w:ascii="Arial" w:hAnsi="Arial" w:cs="Arial" w:eastAsia="Arial"/>
        </w:rPr>
        <w:t xml:space="preserve">Product &amp; Market Analysis is complete and accurate.</w:t>
      </w:r>
    </w:p>
    <w:p>
      <w:pPr>
        <w:pStyle w:val="Compact"/>
        <w:numPr>
          <w:ilvl w:val="0"/>
          <w:numId w:val="1005"/>
        </w:numPr>
      </w:pPr>
      <w:r>
        <w:rPr>
          <w:rFonts w:ascii="Arial" w:hAnsi="Arial" w:cs="Arial" w:eastAsia="Arial"/>
        </w:rPr>
        <w:t xml:space="preserve">Corporate Quotation &amp; Proposal is complete and usable.</w:t>
      </w:r>
    </w:p>
    <w:p>
      <w:pPr>
        <w:pStyle w:val="Compact"/>
        <w:numPr>
          <w:ilvl w:val="0"/>
          <w:numId w:val="1005"/>
        </w:numPr>
      </w:pPr>
      <w:r>
        <w:rPr>
          <w:rFonts w:ascii="Arial" w:hAnsi="Arial" w:cs="Arial" w:eastAsia="Arial"/>
        </w:rPr>
        <w:t xml:space="preserve">Sales Projection &amp; Performance Evaluation is accurate.</w:t>
      </w:r>
    </w:p>
    <w:p>
      <w:pPr>
        <w:pStyle w:val="Compact"/>
        <w:numPr>
          <w:ilvl w:val="0"/>
          <w:numId w:val="1005"/>
        </w:numPr>
      </w:pPr>
      <w:r>
        <w:rPr>
          <w:rFonts w:ascii="Arial" w:hAnsi="Arial" w:cs="Arial" w:eastAsia="Arial"/>
        </w:rPr>
        <w:t xml:space="preserve">Team Objective &amp; Departmental Report is complete.</w:t>
      </w:r>
    </w:p>
    <w:p>
      <w:pPr>
        <w:pStyle w:val="Compact"/>
        <w:numPr>
          <w:ilvl w:val="0"/>
          <w:numId w:val="1005"/>
        </w:numPr>
      </w:pPr>
      <w:r>
        <w:rPr>
          <w:rFonts w:ascii="Arial" w:hAnsi="Arial" w:cs="Arial" w:eastAsia="Arial"/>
        </w:rPr>
        <w:t xml:space="preserve">Marketing Collateral and Distribution Record are accurate and usable.</w:t>
      </w:r>
    </w:p>
    <w:p>
      <w:pPr>
        <w:pStyle w:val="FirstParagraph"/>
      </w:pPr>
      <w:r>
        <w:rPr>
          <w:rFonts w:ascii="Arial" w:hAnsi="Arial" w:cs="Arial" w:eastAsia="Arial"/>
          <w:b/>
          <w:bCs/>
        </w:rPr>
        <w:t xml:space="preserve">4) Sikap / Keselamatan dan Alam Sekitar</w:t>
      </w:r>
    </w:p>
    <w:p>
      <w:pPr>
        <w:pStyle w:val="Compact"/>
        <w:numPr>
          <w:ilvl w:val="0"/>
          <w:numId w:val="1006"/>
        </w:numPr>
      </w:pPr>
      <w:r>
        <w:rPr>
          <w:rFonts w:ascii="Arial" w:hAnsi="Arial" w:cs="Arial" w:eastAsia="Arial"/>
        </w:rPr>
        <w:t xml:space="preserve">Candidate attends the assessment at the specified time.</w:t>
      </w:r>
    </w:p>
    <w:p>
      <w:pPr>
        <w:pStyle w:val="Compact"/>
        <w:numPr>
          <w:ilvl w:val="0"/>
          <w:numId w:val="1006"/>
        </w:numPr>
      </w:pPr>
      <w:r>
        <w:rPr>
          <w:rFonts w:ascii="Arial" w:hAnsi="Arial" w:cs="Arial" w:eastAsia="Arial"/>
        </w:rPr>
        <w:t xml:space="preserve">Information is collected, processed and applied according to task requirements.</w:t>
      </w:r>
    </w:p>
    <w:p>
      <w:pPr>
        <w:pStyle w:val="Compact"/>
        <w:numPr>
          <w:ilvl w:val="0"/>
          <w:numId w:val="1006"/>
        </w:numPr>
      </w:pPr>
      <w:r>
        <w:rPr>
          <w:rFonts w:ascii="Arial" w:hAnsi="Arial" w:cs="Arial" w:eastAsia="Arial"/>
        </w:rPr>
        <w:t xml:space="preserve">Computer and digital equipment are handled correctly and safely.</w:t>
      </w:r>
    </w:p>
    <w:p>
      <w:pPr>
        <w:pStyle w:val="Compact"/>
        <w:numPr>
          <w:ilvl w:val="0"/>
          <w:numId w:val="1006"/>
        </w:numPr>
      </w:pPr>
      <w:r>
        <w:rPr>
          <w:rFonts w:ascii="Arial" w:hAnsi="Arial" w:cs="Arial" w:eastAsia="Arial"/>
        </w:rPr>
        <w:t xml:space="preserve">Company, customer and sales information is handled responsibly and systematically.</w:t>
      </w:r>
    </w:p>
    <w:p>
      <w:pPr>
        <w:pStyle w:val="Compact"/>
        <w:numPr>
          <w:ilvl w:val="0"/>
          <w:numId w:val="1006"/>
        </w:numPr>
      </w:pPr>
      <w:r>
        <w:rPr>
          <w:rFonts w:ascii="Arial" w:hAnsi="Arial" w:cs="Arial" w:eastAsia="Arial"/>
        </w:rPr>
        <w:t xml:space="preserve">Digital files, documents, equipment and work area are properly organised upon completion.</w:t>
      </w:r>
    </w:p>
    <w:p>
      <w:pPr>
        <w:pStyle w:val="BlockText"/>
      </w:pPr>
      <w:r>
        <w:rPr>
          <w:rFonts w:ascii="Arial" w:hAnsi="Arial" w:cs="Arial" w:eastAsia="Arial"/>
          <w:b/>
          <w:bCs/>
        </w:rPr>
        <w:t xml:space="preserve">PERINGATAN:</w:t>
      </w:r>
      <w:r>
        <w:rPr>
          <w:rFonts w:ascii="Arial" w:hAnsi="Arial" w:cs="Arial" w:eastAsia="Arial"/>
        </w:rPr>
        <w:t xml:space="preserve"> </w:t>
      </w:r>
      <w:r>
        <w:rPr>
          <w:rFonts w:ascii="Arial" w:hAnsi="Arial" w:cs="Arial" w:eastAsia="Arial"/>
        </w:rPr>
        <w:t xml:space="preserve">Sekiranya perkara kritikal ini tidak dilaksanakan maka calon dianggap tidak terampil bagi keseluruhan penilaian.</w:t>
      </w:r>
    </w:p>
    <w:p>
      <w:r>
        <w:rPr>
          <w:rFonts w:ascii="Arial" w:hAnsi="Arial" w:cs="Arial" w:eastAsia="Arial"/>
        </w:rPr>
        <w:pict>
          <v:rect style="width:0;height:1.5pt" o:hralign="center" o:hrstd="t" o:hr="t"/>
        </w:pict>
      </w:r>
    </w:p>
    <w:bookmarkEnd w:id="14"/>
    <w:bookmarkStart w:id="16" w:name="appendix-1"/>
    <w:p>
      <w:pPr>
        <w:pStyle w:val="Heading2"/>
      </w:pPr>
      <w:r>
        <w:rPr>
          <w:rFonts w:ascii="Arial" w:hAnsi="Arial" w:cs="Arial" w:eastAsia="Arial"/>
        </w:rPr>
        <w:t xml:space="preserve">APPENDIX 1</w:t>
      </w:r>
    </w:p>
    <w:bookmarkStart w:id="15" w:name="company-and-product-information"/>
    <w:p>
      <w:pPr>
        <w:pStyle w:val="Heading3"/>
      </w:pPr>
      <w:r>
        <w:rPr>
          <w:rFonts w:ascii="Arial" w:hAnsi="Arial" w:cs="Arial" w:eastAsia="Arial"/>
        </w:rPr>
        <w:t xml:space="preserve">COMPANY AND PRODUCT INFORMATION</w:t>
      </w:r>
    </w:p>
    <w:p>
      <w:pPr>
        <w:pStyle w:val="FirstParagraph"/>
      </w:pPr>
      <w:r>
        <w:rPr>
          <w:rFonts w:ascii="Arial" w:hAnsi="Arial" w:cs="Arial" w:eastAsia="Arial"/>
          <w:b/>
          <w:bCs/>
        </w:rPr>
        <w:t xml:space="preserve">A. COMPANY BRIEF</w:t>
      </w:r>
    </w:p>
    <w:tbl>
      <w:tblPr>
        <w:tblStyle w:val="Table"/>
        <w:tblW w:type="auto" w:w="0"/>
        <w:tblLook w:firstRow="0" w:lastRow="0" w:firstColumn="0" w:lastColumn="0" w:noHBand="0" w:noVBand="0" w:val="000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3887"/>
        <w:gridCol w:w="5183"/>
      </w:tblGrid>
      <w:tr>
        <w:trPr>
          <w:tblHeader w:val="true"/>
          <w:cantSplit/>
        </w:trPr>
        <w:tc>
          <w:tcPr>
            <w:tcW w:type="dxa" w:w="3888"/>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Company Name</w:t>
            </w:r>
          </w:p>
        </w:tc>
        <w:tc>
          <w:tcPr>
            <w:tcW w:type="dxa" w:w="5183"/>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Suria Ergonomik Office Sdn. Bhd.</w:t>
            </w:r>
          </w:p>
        </w:tc>
      </w:tr>
      <w:tr>
        <w:trPr>
          <w:cantSplit/>
        </w:trPr>
        <w:tc>
          <w:tcPr>
            <w:tcW w:type="dxa" w:w="3888"/>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Candidate Position</w:t>
            </w:r>
          </w:p>
        </w:tc>
        <w:tc>
          <w:tcPr>
            <w:tcW w:type="dxa" w:w="518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Sales &amp; Marketing Administrator</w:t>
            </w:r>
          </w:p>
        </w:tc>
      </w:tr>
    </w:tbl>
    <w:p>
      <w:pPr>
        <w:pStyle w:val="BodyText"/>
      </w:pPr>
      <w:r>
        <w:rPr>
          <w:rFonts w:ascii="Arial" w:hAnsi="Arial" w:cs="Arial" w:eastAsia="Arial"/>
        </w:rPr>
        <w:t xml:space="preserve">Suria Ergonomik Office Sdn. Bhd. is a manufacturer of ergonomic office seating based in Shah Alam, Selangor. The company sells mainly to corporate (B2B) customers such as corporate offices, SME headquarters and interior fit-out companies. The company is launching the new ErgoFlex Task Chair and intends to strengthen its corporate sales, improve its sales planning and budgeting, and monitor its sales team and departmental performance more systematically.</w:t>
      </w:r>
    </w:p>
    <w:p>
      <w:pPr>
        <w:pStyle w:val="BodyText"/>
      </w:pPr>
      <w:r>
        <w:rPr>
          <w:rFonts w:ascii="Arial" w:hAnsi="Arial" w:cs="Arial" w:eastAsia="Arial"/>
          <w:b/>
          <w:bCs/>
        </w:rPr>
        <w:t xml:space="preserve">B. PRODUCT INFORMATION</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953"/>
        <w:gridCol w:w="6117"/>
      </w:tblGrid>
      <w:tr>
        <w:trPr>
          <w:tblHeader w:val="on"/>
          <w:cantSplit/>
        </w:trPr>
        <w:tc>
          <w:tcPr>
            <w:tcW w:type="dxa" w:w="2953"/>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ITEM</w:t>
            </w:r>
          </w:p>
        </w:tc>
        <w:tc>
          <w:tcPr>
            <w:tcW w:type="dxa" w:w="6118"/>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INFORMATION</w:t>
            </w:r>
          </w:p>
        </w:tc>
      </w:tr>
      <w:tr>
        <w:trPr>
          <w:cantSplit/>
        </w:trPr>
        <w:tc>
          <w:tcPr>
            <w:tcW w:type="dxa" w:w="2953"/>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Product A</w:t>
            </w:r>
          </w:p>
        </w:tc>
        <w:tc>
          <w:tcPr>
            <w:tcW w:type="dxa" w:w="611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ErgoFlex Task Chair (New Launch)</w:t>
            </w:r>
          </w:p>
        </w:tc>
      </w:tr>
      <w:tr>
        <w:trPr>
          <w:cantSplit/>
        </w:trPr>
        <w:tc>
          <w:tcPr>
            <w:tcW w:type="dxa" w:w="2953"/>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Product A Selling Price</w:t>
            </w:r>
          </w:p>
        </w:tc>
        <w:tc>
          <w:tcPr>
            <w:tcW w:type="dxa" w:w="611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RM850 per unit</w:t>
            </w:r>
          </w:p>
        </w:tc>
      </w:tr>
      <w:tr>
        <w:trPr>
          <w:cantSplit/>
        </w:trPr>
        <w:tc>
          <w:tcPr>
            <w:tcW w:type="dxa" w:w="2953"/>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Product A Key Features</w:t>
            </w:r>
          </w:p>
        </w:tc>
        <w:tc>
          <w:tcPr>
            <w:tcW w:type="dxa" w:w="611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Adjustable lumbar support, breathable mesh back, 3D adjustable armrest, seat-height adjustment</w:t>
            </w:r>
          </w:p>
        </w:tc>
      </w:tr>
      <w:tr>
        <w:trPr>
          <w:cantSplit/>
        </w:trPr>
        <w:tc>
          <w:tcPr>
            <w:tcW w:type="dxa" w:w="2953"/>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Product B</w:t>
            </w:r>
          </w:p>
        </w:tc>
        <w:tc>
          <w:tcPr>
            <w:tcW w:type="dxa" w:w="611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ErgoPro Executive Chair</w:t>
            </w:r>
          </w:p>
        </w:tc>
      </w:tr>
      <w:tr>
        <w:trPr>
          <w:cantSplit/>
        </w:trPr>
        <w:tc>
          <w:tcPr>
            <w:tcW w:type="dxa" w:w="2953"/>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Product B Selling Price</w:t>
            </w:r>
          </w:p>
        </w:tc>
        <w:tc>
          <w:tcPr>
            <w:tcW w:type="dxa" w:w="611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RM1,450 per unit</w:t>
            </w:r>
          </w:p>
        </w:tc>
      </w:tr>
      <w:tr>
        <w:trPr>
          <w:cantSplit/>
        </w:trPr>
        <w:tc>
          <w:tcPr>
            <w:tcW w:type="dxa" w:w="2953"/>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Product B Key Features</w:t>
            </w:r>
          </w:p>
        </w:tc>
        <w:tc>
          <w:tcPr>
            <w:tcW w:type="dxa" w:w="611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Adjustable lumbar support, PU leather with mesh back panel, 4D adjustable armrest, synchronised recline</w:t>
            </w:r>
          </w:p>
        </w:tc>
      </w:tr>
      <w:tr>
        <w:trPr>
          <w:cantSplit/>
        </w:trPr>
        <w:tc>
          <w:tcPr>
            <w:tcW w:type="dxa" w:w="2953"/>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Warranty (both products)</w:t>
            </w:r>
          </w:p>
        </w:tc>
        <w:tc>
          <w:tcPr>
            <w:tcW w:type="dxa" w:w="611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5 Years Manufacturer Warranty</w:t>
            </w:r>
          </w:p>
        </w:tc>
      </w:tr>
      <w:tr>
        <w:trPr>
          <w:cantSplit/>
        </w:trPr>
        <w:tc>
          <w:tcPr>
            <w:tcW w:type="dxa" w:w="2953"/>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Delivery Capacity</w:t>
            </w:r>
          </w:p>
        </w:tc>
        <w:tc>
          <w:tcPr>
            <w:tcW w:type="dxa" w:w="611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Bulk delivery within 4 weeks (West Malaysia)</w:t>
            </w:r>
          </w:p>
        </w:tc>
      </w:tr>
      <w:tr>
        <w:trPr>
          <w:cantSplit/>
        </w:trPr>
        <w:tc>
          <w:tcPr>
            <w:tcW w:type="dxa" w:w="2953"/>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Enquiry Channels</w:t>
            </w:r>
          </w:p>
        </w:tc>
        <w:tc>
          <w:tcPr>
            <w:tcW w:type="dxa" w:w="611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Company Website, Corporate Sales Email, or Showroom Visit by Appointment</w:t>
            </w:r>
          </w:p>
        </w:tc>
      </w:tr>
    </w:tbl>
    <w:p>
      <w:r>
        <w:rPr>
          <w:rFonts w:ascii="Arial" w:hAnsi="Arial" w:cs="Arial" w:eastAsia="Arial"/>
        </w:rPr>
        <w:pict>
          <v:rect style="width:0;height:1.5pt" o:hralign="center" o:hrstd="t" o:hr="t"/>
        </w:pict>
      </w:r>
    </w:p>
    <w:bookmarkEnd w:id="15"/>
    <w:bookmarkEnd w:id="16"/>
    <w:bookmarkStart w:id="18" w:name="appendix-2"/>
    <w:p>
      <w:pPr>
        <w:pStyle w:val="Heading2"/>
      </w:pPr>
      <w:r>
        <w:rPr>
          <w:rFonts w:ascii="Arial" w:hAnsi="Arial" w:cs="Arial" w:eastAsia="Arial"/>
        </w:rPr>
        <w:t xml:space="preserve">APPENDIX 2</w:t>
      </w:r>
    </w:p>
    <w:bookmarkStart w:id="17" w:name="sales-market-data-pack"/>
    <w:p>
      <w:pPr>
        <w:pStyle w:val="Heading3"/>
      </w:pPr>
      <w:r>
        <w:rPr>
          <w:rFonts w:ascii="Arial" w:hAnsi="Arial" w:cs="Arial" w:eastAsia="Arial"/>
        </w:rPr>
        <w:t xml:space="preserve">SALES &amp; MARKET DATA PACK</w:t>
      </w:r>
    </w:p>
    <w:p>
      <w:pPr>
        <w:pStyle w:val="FirstParagraph"/>
      </w:pPr>
      <w:r>
        <w:rPr>
          <w:rFonts w:ascii="Arial" w:hAnsi="Arial" w:cs="Arial" w:eastAsia="Arial"/>
          <w:b/>
          <w:bCs/>
        </w:rPr>
        <w:t xml:space="preserve">A. UNIT COST STRUCTURE</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902"/>
        <w:gridCol w:w="2965"/>
        <w:gridCol w:w="3202"/>
      </w:tblGrid>
      <w:tr>
        <w:trPr>
          <w:tblHeader w:val="on"/>
          <w:cantSplit/>
        </w:trPr>
        <w:tc>
          <w:tcPr>
            <w:tcW w:type="dxa" w:w="2903"/>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COST COMPONENT</w:t>
            </w:r>
          </w:p>
        </w:tc>
        <w:tc>
          <w:tcPr>
            <w:tcW w:type="dxa" w:w="2965"/>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ErgoFlex Task Chair (RM)</w:t>
            </w:r>
          </w:p>
        </w:tc>
        <w:tc>
          <w:tcPr>
            <w:tcW w:type="dxa" w:w="3203"/>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ErgoPro Executive Chair (RM)</w:t>
            </w:r>
          </w:p>
        </w:tc>
      </w:tr>
      <w:tr>
        <w:trPr>
          <w:cantSplit/>
        </w:trPr>
        <w:tc>
          <w:tcPr>
            <w:tcW w:type="dxa" w:w="290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Bill of Materials (BOM)</w:t>
            </w:r>
          </w:p>
        </w:tc>
        <w:tc>
          <w:tcPr>
            <w:tcW w:type="dxa" w:w="296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320</w:t>
            </w:r>
          </w:p>
        </w:tc>
        <w:tc>
          <w:tcPr>
            <w:tcW w:type="dxa" w:w="320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620</w:t>
            </w:r>
          </w:p>
        </w:tc>
      </w:tr>
      <w:tr>
        <w:trPr>
          <w:cantSplit/>
        </w:trPr>
        <w:tc>
          <w:tcPr>
            <w:tcW w:type="dxa" w:w="290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Direct Labour</w:t>
            </w:r>
          </w:p>
        </w:tc>
        <w:tc>
          <w:tcPr>
            <w:tcW w:type="dxa" w:w="296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90</w:t>
            </w:r>
          </w:p>
        </w:tc>
        <w:tc>
          <w:tcPr>
            <w:tcW w:type="dxa" w:w="320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160</w:t>
            </w:r>
          </w:p>
        </w:tc>
      </w:tr>
      <w:tr>
        <w:trPr>
          <w:cantSplit/>
        </w:trPr>
        <w:tc>
          <w:tcPr>
            <w:tcW w:type="dxa" w:w="290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Logistic</w:t>
            </w:r>
          </w:p>
        </w:tc>
        <w:tc>
          <w:tcPr>
            <w:tcW w:type="dxa" w:w="296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40</w:t>
            </w:r>
          </w:p>
        </w:tc>
        <w:tc>
          <w:tcPr>
            <w:tcW w:type="dxa" w:w="320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65</w:t>
            </w:r>
          </w:p>
        </w:tc>
      </w:tr>
      <w:tr>
        <w:trPr>
          <w:cantSplit/>
        </w:trPr>
        <w:tc>
          <w:tcPr>
            <w:tcW w:type="dxa" w:w="290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Advertising &amp; Promotion</w:t>
            </w:r>
          </w:p>
        </w:tc>
        <w:tc>
          <w:tcPr>
            <w:tcW w:type="dxa" w:w="296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60</w:t>
            </w:r>
          </w:p>
        </w:tc>
        <w:tc>
          <w:tcPr>
            <w:tcW w:type="dxa" w:w="320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90</w:t>
            </w:r>
          </w:p>
        </w:tc>
      </w:tr>
      <w:tr>
        <w:trPr>
          <w:cantSplit/>
        </w:trPr>
        <w:tc>
          <w:tcPr>
            <w:tcW w:type="dxa" w:w="2903"/>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Total Unit Cost</w:t>
            </w:r>
          </w:p>
        </w:tc>
        <w:tc>
          <w:tcPr>
            <w:tcW w:type="dxa" w:w="2965"/>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510</w:t>
            </w:r>
          </w:p>
        </w:tc>
        <w:tc>
          <w:tcPr>
            <w:tcW w:type="dxa" w:w="3203"/>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935</w:t>
            </w:r>
          </w:p>
        </w:tc>
      </w:tr>
      <w:tr>
        <w:trPr>
          <w:cantSplit/>
        </w:trPr>
        <w:tc>
          <w:tcPr>
            <w:tcW w:type="dxa" w:w="290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Selling Price</w:t>
            </w:r>
          </w:p>
        </w:tc>
        <w:tc>
          <w:tcPr>
            <w:tcW w:type="dxa" w:w="296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850</w:t>
            </w:r>
          </w:p>
        </w:tc>
        <w:tc>
          <w:tcPr>
            <w:tcW w:type="dxa" w:w="320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1,450</w:t>
            </w:r>
          </w:p>
        </w:tc>
      </w:tr>
    </w:tbl>
    <w:p>
      <w:pPr>
        <w:pStyle w:val="BodyText"/>
      </w:pPr>
      <w:r>
        <w:rPr>
          <w:rFonts w:ascii="Arial" w:hAnsi="Arial" w:cs="Arial" w:eastAsia="Arial"/>
          <w:b/>
          <w:bCs/>
        </w:rPr>
        <w:t xml:space="preserve">B. COMPETITOR PRICE &amp; FEATURES MATRIX</w:t>
      </w:r>
      <w:r>
        <w:rPr>
          <w:rFonts w:ascii="Arial" w:hAnsi="Arial" w:cs="Arial" w:eastAsia="Arial"/>
        </w:rPr>
        <w:t xml:space="preserve"> </w:t>
      </w:r>
      <w:r>
        <w:rPr>
          <w:rFonts w:ascii="Arial" w:hAnsi="Arial" w:cs="Arial" w:eastAsia="Arial"/>
          <w:i/>
          <w:iCs/>
        </w:rPr>
        <w:t xml:space="preserve">(data compiled by the sales team; competitor products are fictional)</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048"/>
        <w:gridCol w:w="1246"/>
        <w:gridCol w:w="1475"/>
        <w:gridCol w:w="1763"/>
        <w:gridCol w:w="1115"/>
        <w:gridCol w:w="1421"/>
      </w:tblGrid>
      <w:tr>
        <w:trPr>
          <w:tblHeader w:val="on"/>
          <w:cantSplit/>
        </w:trPr>
        <w:tc>
          <w:tcPr>
            <w:tcW w:type="dxa" w:w="2049"/>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MODEL</w:t>
            </w:r>
          </w:p>
        </w:tc>
        <w:tc>
          <w:tcPr>
            <w:tcW w:type="dxa" w:w="1247"/>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PRICE (RM)</w:t>
            </w:r>
          </w:p>
        </w:tc>
        <w:tc>
          <w:tcPr>
            <w:tcW w:type="dxa" w:w="1475"/>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LUMBAR SUPPORT</w:t>
            </w:r>
          </w:p>
        </w:tc>
        <w:tc>
          <w:tcPr>
            <w:tcW w:type="dxa" w:w="1763"/>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MESH BACK</w:t>
            </w:r>
          </w:p>
        </w:tc>
        <w:tc>
          <w:tcPr>
            <w:tcW w:type="dxa" w:w="1115"/>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WARRANTY</w:t>
            </w:r>
          </w:p>
        </w:tc>
        <w:tc>
          <w:tcPr>
            <w:tcW w:type="dxa" w:w="1422"/>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ARMREST</w:t>
            </w:r>
          </w:p>
        </w:tc>
      </w:tr>
      <w:tr>
        <w:trPr>
          <w:cantSplit/>
        </w:trPr>
        <w:tc>
          <w:tcPr>
            <w:tcW w:type="dxa" w:w="204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ErgoFlex Task Chair</w:t>
            </w:r>
          </w:p>
        </w:tc>
        <w:tc>
          <w:tcPr>
            <w:tcW w:type="dxa" w:w="124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850</w:t>
            </w:r>
          </w:p>
        </w:tc>
        <w:tc>
          <w:tcPr>
            <w:tcW w:type="dxa" w:w="147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Adjustable</w:t>
            </w:r>
          </w:p>
        </w:tc>
        <w:tc>
          <w:tcPr>
            <w:tcW w:type="dxa" w:w="176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Yes</w:t>
            </w:r>
          </w:p>
        </w:tc>
        <w:tc>
          <w:tcPr>
            <w:tcW w:type="dxa" w:w="111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5 years</w:t>
            </w:r>
          </w:p>
        </w:tc>
        <w:tc>
          <w:tcPr>
            <w:tcW w:type="dxa" w:w="142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3D adjustable</w:t>
            </w:r>
          </w:p>
        </w:tc>
      </w:tr>
      <w:tr>
        <w:trPr>
          <w:cantSplit/>
        </w:trPr>
        <w:tc>
          <w:tcPr>
            <w:tcW w:type="dxa" w:w="204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Competitor 1 — SitPro T100</w:t>
            </w:r>
          </w:p>
        </w:tc>
        <w:tc>
          <w:tcPr>
            <w:tcW w:type="dxa" w:w="124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790</w:t>
            </w:r>
          </w:p>
        </w:tc>
        <w:tc>
          <w:tcPr>
            <w:tcW w:type="dxa" w:w="147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Fixed</w:t>
            </w:r>
          </w:p>
        </w:tc>
        <w:tc>
          <w:tcPr>
            <w:tcW w:type="dxa" w:w="176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Yes</w:t>
            </w:r>
          </w:p>
        </w:tc>
        <w:tc>
          <w:tcPr>
            <w:tcW w:type="dxa" w:w="111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 years</w:t>
            </w:r>
          </w:p>
        </w:tc>
        <w:tc>
          <w:tcPr>
            <w:tcW w:type="dxa" w:w="142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Fixed</w:t>
            </w:r>
          </w:p>
        </w:tc>
      </w:tr>
      <w:tr>
        <w:trPr>
          <w:cantSplit/>
        </w:trPr>
        <w:tc>
          <w:tcPr>
            <w:tcW w:type="dxa" w:w="204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ErgoPro Executive Chair</w:t>
            </w:r>
          </w:p>
        </w:tc>
        <w:tc>
          <w:tcPr>
            <w:tcW w:type="dxa" w:w="124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1,450</w:t>
            </w:r>
          </w:p>
        </w:tc>
        <w:tc>
          <w:tcPr>
            <w:tcW w:type="dxa" w:w="147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Adjustable</w:t>
            </w:r>
          </w:p>
        </w:tc>
        <w:tc>
          <w:tcPr>
            <w:tcW w:type="dxa" w:w="176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Mesh back panel</w:t>
            </w:r>
          </w:p>
        </w:tc>
        <w:tc>
          <w:tcPr>
            <w:tcW w:type="dxa" w:w="111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5 years</w:t>
            </w:r>
          </w:p>
        </w:tc>
        <w:tc>
          <w:tcPr>
            <w:tcW w:type="dxa" w:w="142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4D adjustable</w:t>
            </w:r>
          </w:p>
        </w:tc>
      </w:tr>
      <w:tr>
        <w:trPr>
          <w:cantSplit/>
        </w:trPr>
        <w:tc>
          <w:tcPr>
            <w:tcW w:type="dxa" w:w="204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Competitor 2 — KerusiMax E9</w:t>
            </w:r>
          </w:p>
        </w:tc>
        <w:tc>
          <w:tcPr>
            <w:tcW w:type="dxa" w:w="124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1,380</w:t>
            </w:r>
          </w:p>
        </w:tc>
        <w:tc>
          <w:tcPr>
            <w:tcW w:type="dxa" w:w="147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Adjustable</w:t>
            </w:r>
          </w:p>
        </w:tc>
        <w:tc>
          <w:tcPr>
            <w:tcW w:type="dxa" w:w="176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No (PU leather only)</w:t>
            </w:r>
          </w:p>
        </w:tc>
        <w:tc>
          <w:tcPr>
            <w:tcW w:type="dxa" w:w="111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 years</w:t>
            </w:r>
          </w:p>
        </w:tc>
        <w:tc>
          <w:tcPr>
            <w:tcW w:type="dxa" w:w="142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2D adjustable</w:t>
            </w:r>
          </w:p>
        </w:tc>
      </w:tr>
    </w:tbl>
    <w:p>
      <w:pPr>
        <w:pStyle w:val="BodyText"/>
      </w:pPr>
      <w:r>
        <w:rPr>
          <w:rFonts w:ascii="Arial" w:hAnsi="Arial" w:cs="Arial" w:eastAsia="Arial"/>
          <w:b/>
          <w:bCs/>
        </w:rPr>
        <w:t xml:space="preserve">C. CORPORATE BUYER SURVEY SUMMARY (15 CORPORATE BUYERS)</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966"/>
        <w:gridCol w:w="3347"/>
        <w:gridCol w:w="1862"/>
        <w:gridCol w:w="894"/>
      </w:tblGrid>
      <w:tr>
        <w:trPr>
          <w:tblHeader w:val="on"/>
          <w:cantSplit/>
        </w:trPr>
        <w:tc>
          <w:tcPr>
            <w:tcW w:type="dxa" w:w="2967"/>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ANALYSIS ITEM</w:t>
            </w:r>
          </w:p>
        </w:tc>
        <w:tc>
          <w:tcPr>
            <w:tcW w:type="dxa" w:w="3347"/>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MAIN FINDING</w:t>
            </w:r>
          </w:p>
        </w:tc>
        <w:tc>
          <w:tcPr>
            <w:tcW w:type="dxa" w:w="1862"/>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NO. OF BUYERS</w:t>
            </w:r>
          </w:p>
        </w:tc>
        <w:tc>
          <w:tcPr>
            <w:tcW w:type="dxa" w:w="895"/>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w:t>
            </w:r>
          </w:p>
        </w:tc>
      </w:tr>
      <w:tr>
        <w:trPr>
          <w:cantSplit/>
        </w:trPr>
        <w:tc>
          <w:tcPr>
            <w:tcW w:type="dxa" w:w="296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Buyer type</w:t>
            </w:r>
          </w:p>
        </w:tc>
        <w:tc>
          <w:tcPr>
            <w:tcW w:type="dxa" w:w="334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Corporate offices / SME headquarters</w:t>
            </w:r>
          </w:p>
        </w:tc>
        <w:tc>
          <w:tcPr>
            <w:tcW w:type="dxa" w:w="186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9</w:t>
            </w:r>
          </w:p>
        </w:tc>
        <w:tc>
          <w:tcPr>
            <w:tcW w:type="dxa" w:w="89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60%</w:t>
            </w:r>
          </w:p>
        </w:tc>
      </w:tr>
      <w:tr>
        <w:trPr>
          <w:cantSplit/>
        </w:trPr>
        <w:tc>
          <w:tcPr>
            <w:tcW w:type="dxa" w:w="296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Main product need</w:t>
            </w:r>
          </w:p>
        </w:tc>
        <w:tc>
          <w:tcPr>
            <w:tcW w:type="dxa" w:w="334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Ergonomic task seating with lumbar support</w:t>
            </w:r>
          </w:p>
        </w:tc>
        <w:tc>
          <w:tcPr>
            <w:tcW w:type="dxa" w:w="186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12</w:t>
            </w:r>
          </w:p>
        </w:tc>
        <w:tc>
          <w:tcPr>
            <w:tcW w:type="dxa" w:w="89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80%</w:t>
            </w:r>
          </w:p>
        </w:tc>
      </w:tr>
      <w:tr>
        <w:trPr>
          <w:cantSplit/>
        </w:trPr>
        <w:tc>
          <w:tcPr>
            <w:tcW w:type="dxa" w:w="296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Budget band — task chair</w:t>
            </w:r>
          </w:p>
        </w:tc>
        <w:tc>
          <w:tcPr>
            <w:tcW w:type="dxa" w:w="334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RM700–RM900 per unit</w:t>
            </w:r>
          </w:p>
        </w:tc>
        <w:tc>
          <w:tcPr>
            <w:tcW w:type="dxa" w:w="186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9</w:t>
            </w:r>
          </w:p>
        </w:tc>
        <w:tc>
          <w:tcPr>
            <w:tcW w:type="dxa" w:w="89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60%</w:t>
            </w:r>
          </w:p>
        </w:tc>
      </w:tr>
      <w:tr>
        <w:trPr>
          <w:cantSplit/>
        </w:trPr>
        <w:tc>
          <w:tcPr>
            <w:tcW w:type="dxa" w:w="296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Budget band — executive chair</w:t>
            </w:r>
          </w:p>
        </w:tc>
        <w:tc>
          <w:tcPr>
            <w:tcW w:type="dxa" w:w="334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RM1,200–RM1,500 per unit</w:t>
            </w:r>
          </w:p>
        </w:tc>
        <w:tc>
          <w:tcPr>
            <w:tcW w:type="dxa" w:w="186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6</w:t>
            </w:r>
          </w:p>
        </w:tc>
        <w:tc>
          <w:tcPr>
            <w:tcW w:type="dxa" w:w="89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40%</w:t>
            </w:r>
          </w:p>
        </w:tc>
      </w:tr>
      <w:tr>
        <w:trPr>
          <w:cantSplit/>
        </w:trPr>
        <w:tc>
          <w:tcPr>
            <w:tcW w:type="dxa" w:w="296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Customer expectation</w:t>
            </w:r>
          </w:p>
        </w:tc>
        <w:tc>
          <w:tcPr>
            <w:tcW w:type="dxa" w:w="334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Warranty of 5 years or more</w:t>
            </w:r>
          </w:p>
        </w:tc>
        <w:tc>
          <w:tcPr>
            <w:tcW w:type="dxa" w:w="186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12</w:t>
            </w:r>
          </w:p>
        </w:tc>
        <w:tc>
          <w:tcPr>
            <w:tcW w:type="dxa" w:w="89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80%</w:t>
            </w:r>
          </w:p>
        </w:tc>
      </w:tr>
      <w:tr>
        <w:trPr>
          <w:cantSplit/>
        </w:trPr>
        <w:tc>
          <w:tcPr>
            <w:tcW w:type="dxa" w:w="296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Customer expectation</w:t>
            </w:r>
          </w:p>
        </w:tc>
        <w:tc>
          <w:tcPr>
            <w:tcW w:type="dxa" w:w="334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Bulk delivery within 4 weeks</w:t>
            </w:r>
          </w:p>
        </w:tc>
        <w:tc>
          <w:tcPr>
            <w:tcW w:type="dxa" w:w="186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9</w:t>
            </w:r>
          </w:p>
        </w:tc>
        <w:tc>
          <w:tcPr>
            <w:tcW w:type="dxa" w:w="89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60%</w:t>
            </w:r>
          </w:p>
        </w:tc>
      </w:tr>
      <w:tr>
        <w:trPr>
          <w:cantSplit/>
        </w:trPr>
        <w:tc>
          <w:tcPr>
            <w:tcW w:type="dxa" w:w="296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Purchase interest within 6 months</w:t>
            </w:r>
          </w:p>
        </w:tc>
        <w:tc>
          <w:tcPr>
            <w:tcW w:type="dxa" w:w="334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Yes</w:t>
            </w:r>
          </w:p>
        </w:tc>
        <w:tc>
          <w:tcPr>
            <w:tcW w:type="dxa" w:w="186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12</w:t>
            </w:r>
          </w:p>
        </w:tc>
        <w:tc>
          <w:tcPr>
            <w:tcW w:type="dxa" w:w="89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80%</w:t>
            </w:r>
          </w:p>
        </w:tc>
      </w:tr>
    </w:tbl>
    <w:p>
      <w:pPr>
        <w:pStyle w:val="BodyText"/>
      </w:pPr>
      <w:r>
        <w:rPr>
          <w:rFonts w:ascii="Arial" w:hAnsi="Arial" w:cs="Arial" w:eastAsia="Arial"/>
          <w:b/>
          <w:bCs/>
        </w:rPr>
        <w:t xml:space="preserve">D. CORPORATE CUSTOMER BRIEF (untuk Tugasan 2)</w:t>
      </w:r>
    </w:p>
    <w:p>
      <w:pPr>
        <w:pStyle w:val="BodyText"/>
      </w:pPr>
      <w:r>
        <w:rPr>
          <w:rFonts w:ascii="Arial" w:hAnsi="Arial" w:cs="Arial" w:eastAsia="Arial"/>
          <w:b/>
          <w:bCs/>
        </w:rPr>
        <w:t xml:space="preserve">Menara Sentosa Interiors</w:t>
      </w:r>
      <w:r>
        <w:rPr>
          <w:rFonts w:ascii="Arial" w:hAnsi="Arial" w:cs="Arial" w:eastAsia="Arial"/>
        </w:rPr>
        <w:t xml:space="preserve"> </w:t>
      </w:r>
      <w:r>
        <w:rPr>
          <w:rFonts w:ascii="Arial" w:hAnsi="Arial" w:cs="Arial" w:eastAsia="Arial"/>
        </w:rPr>
        <w:t xml:space="preserve">(an interior fit-out company; fictional customer) is furnishing a new corporate office project in Kuala Lumpur and has requested a quotation and proposal for:</w:t>
      </w:r>
    </w:p>
    <w:p>
      <w:pPr>
        <w:pStyle w:val="Compact"/>
        <w:numPr>
          <w:ilvl w:val="0"/>
          <w:numId w:val="1007"/>
        </w:numPr>
      </w:pPr>
      <w:r>
        <w:rPr>
          <w:rFonts w:ascii="Arial" w:hAnsi="Arial" w:cs="Arial" w:eastAsia="Arial"/>
        </w:rPr>
        <w:t xml:space="preserve">120 units of ErgoFlex Task Chair and 20 units of ErgoPro Executive Chair;</w:t>
      </w:r>
    </w:p>
    <w:p>
      <w:pPr>
        <w:pStyle w:val="Compact"/>
        <w:numPr>
          <w:ilvl w:val="0"/>
          <w:numId w:val="1007"/>
        </w:numPr>
      </w:pPr>
      <w:r>
        <w:rPr>
          <w:rFonts w:ascii="Arial" w:hAnsi="Arial" w:cs="Arial" w:eastAsia="Arial"/>
        </w:rPr>
        <w:t xml:space="preserve">Single delivery to one project site in Kuala Lumpur within 4 weeks of order confirmation;</w:t>
      </w:r>
    </w:p>
    <w:p>
      <w:pPr>
        <w:pStyle w:val="Compact"/>
        <w:numPr>
          <w:ilvl w:val="0"/>
          <w:numId w:val="1007"/>
        </w:numPr>
      </w:pPr>
      <w:r>
        <w:rPr>
          <w:rFonts w:ascii="Arial" w:hAnsi="Arial" w:cs="Arial" w:eastAsia="Arial"/>
        </w:rPr>
        <w:t xml:space="preserve">5-year warranty required for all units;</w:t>
      </w:r>
    </w:p>
    <w:p>
      <w:pPr>
        <w:pStyle w:val="Compact"/>
        <w:numPr>
          <w:ilvl w:val="0"/>
          <w:numId w:val="1007"/>
        </w:numPr>
      </w:pPr>
      <w:r>
        <w:rPr>
          <w:rFonts w:ascii="Arial" w:hAnsi="Arial" w:cs="Arial" w:eastAsia="Arial"/>
        </w:rPr>
        <w:t xml:space="preserve">Quotation validity of 30 days;</w:t>
      </w:r>
    </w:p>
    <w:p>
      <w:pPr>
        <w:pStyle w:val="Compact"/>
        <w:numPr>
          <w:ilvl w:val="0"/>
          <w:numId w:val="1007"/>
        </w:numPr>
      </w:pPr>
      <w:r>
        <w:rPr>
          <w:rFonts w:ascii="Arial" w:hAnsi="Arial" w:cs="Arial" w:eastAsia="Arial"/>
        </w:rPr>
        <w:t xml:space="preserve">The customer requests consideration of a bulk discount of up to 5%;</w:t>
      </w:r>
    </w:p>
    <w:p>
      <w:pPr>
        <w:pStyle w:val="Compact"/>
        <w:numPr>
          <w:ilvl w:val="0"/>
          <w:numId w:val="1007"/>
        </w:numPr>
      </w:pPr>
      <w:r>
        <w:rPr>
          <w:rFonts w:ascii="Arial" w:hAnsi="Arial" w:cs="Arial" w:eastAsia="Arial"/>
        </w:rPr>
        <w:t xml:space="preserve">Proposed payment terms: 50% deposit upon confirmation, balance upon delivery.</w:t>
      </w:r>
    </w:p>
    <w:p>
      <w:pPr>
        <w:pStyle w:val="FirstParagraph"/>
      </w:pPr>
      <w:r>
        <w:rPr>
          <w:rFonts w:ascii="Arial" w:hAnsi="Arial" w:cs="Arial" w:eastAsia="Arial"/>
          <w:b/>
          <w:bCs/>
        </w:rPr>
        <w:t xml:space="preserve">E. MONTHLY SALES TARGET VS ACTUAL (JANUARY–JUNE 2026)</w:t>
      </w:r>
    </w:p>
    <w:tbl>
      <w:tblPr>
        <w:tblStyle w:val="Table"/>
        <w:tblW w:type="auto" w:w="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711"/>
        <w:gridCol w:w="3179"/>
        <w:gridCol w:w="3179"/>
      </w:tblGrid>
      <w:tr>
        <w:trPr>
          <w:tblHeader w:val="on"/>
          <w:cantSplit/>
        </w:trPr>
        <w:tc>
          <w:tcPr>
            <w:tcW w:type="dxa" w:w="2712"/>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MONTH</w:t>
            </w:r>
          </w:p>
        </w:tc>
        <w:tc>
          <w:tcPr>
            <w:tcW w:type="dxa" w:w="3180"/>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TARGET (RM)</w:t>
            </w:r>
          </w:p>
        </w:tc>
        <w:tc>
          <w:tcPr>
            <w:tcW w:type="dxa" w:w="3180"/>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ACTUAL (RM)</w:t>
            </w:r>
          </w:p>
        </w:tc>
      </w:tr>
      <w:tr>
        <w:trPr>
          <w:cantSplit/>
        </w:trPr>
        <w:tc>
          <w:tcPr>
            <w:tcW w:type="dxa" w:w="271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January</w:t>
            </w:r>
          </w:p>
        </w:tc>
        <w:tc>
          <w:tcPr>
            <w:tcW w:type="dxa" w:w="318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180,000</w:t>
            </w:r>
          </w:p>
        </w:tc>
        <w:tc>
          <w:tcPr>
            <w:tcW w:type="dxa" w:w="318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165,600</w:t>
            </w:r>
          </w:p>
        </w:tc>
      </w:tr>
      <w:tr>
        <w:trPr>
          <w:cantSplit/>
        </w:trPr>
        <w:tc>
          <w:tcPr>
            <w:tcW w:type="dxa" w:w="271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February</w:t>
            </w:r>
          </w:p>
        </w:tc>
        <w:tc>
          <w:tcPr>
            <w:tcW w:type="dxa" w:w="318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180,000</w:t>
            </w:r>
          </w:p>
        </w:tc>
        <w:tc>
          <w:tcPr>
            <w:tcW w:type="dxa" w:w="318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171,000</w:t>
            </w:r>
          </w:p>
        </w:tc>
      </w:tr>
      <w:tr>
        <w:trPr>
          <w:cantSplit/>
        </w:trPr>
        <w:tc>
          <w:tcPr>
            <w:tcW w:type="dxa" w:w="271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March</w:t>
            </w:r>
          </w:p>
        </w:tc>
        <w:tc>
          <w:tcPr>
            <w:tcW w:type="dxa" w:w="318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200,000</w:t>
            </w:r>
          </w:p>
        </w:tc>
        <w:tc>
          <w:tcPr>
            <w:tcW w:type="dxa" w:w="318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178,000</w:t>
            </w:r>
          </w:p>
        </w:tc>
      </w:tr>
      <w:tr>
        <w:trPr>
          <w:cantSplit/>
        </w:trPr>
        <w:tc>
          <w:tcPr>
            <w:tcW w:type="dxa" w:w="271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April</w:t>
            </w:r>
          </w:p>
        </w:tc>
        <w:tc>
          <w:tcPr>
            <w:tcW w:type="dxa" w:w="318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200,000</w:t>
            </w:r>
          </w:p>
        </w:tc>
        <w:tc>
          <w:tcPr>
            <w:tcW w:type="dxa" w:w="318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210,000</w:t>
            </w:r>
          </w:p>
        </w:tc>
      </w:tr>
      <w:tr>
        <w:trPr>
          <w:cantSplit/>
        </w:trPr>
        <w:tc>
          <w:tcPr>
            <w:tcW w:type="dxa" w:w="271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May</w:t>
            </w:r>
          </w:p>
        </w:tc>
        <w:tc>
          <w:tcPr>
            <w:tcW w:type="dxa" w:w="318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220,000</w:t>
            </w:r>
          </w:p>
        </w:tc>
        <w:tc>
          <w:tcPr>
            <w:tcW w:type="dxa" w:w="318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198,000</w:t>
            </w:r>
          </w:p>
        </w:tc>
      </w:tr>
      <w:tr>
        <w:trPr>
          <w:cantSplit/>
        </w:trPr>
        <w:tc>
          <w:tcPr>
            <w:tcW w:type="dxa" w:w="271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June</w:t>
            </w:r>
          </w:p>
        </w:tc>
        <w:tc>
          <w:tcPr>
            <w:tcW w:type="dxa" w:w="318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220,000</w:t>
            </w:r>
          </w:p>
        </w:tc>
        <w:tc>
          <w:tcPr>
            <w:tcW w:type="dxa" w:w="318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209,000</w:t>
            </w:r>
          </w:p>
        </w:tc>
      </w:tr>
      <w:tr>
        <w:trPr>
          <w:cantSplit/>
        </w:trPr>
        <w:tc>
          <w:tcPr>
            <w:tcW w:type="dxa" w:w="271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TOTAL</w:t>
            </w:r>
          </w:p>
        </w:tc>
        <w:tc>
          <w:tcPr>
            <w:tcW w:type="dxa" w:w="3180"/>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1,200,000</w:t>
            </w:r>
          </w:p>
        </w:tc>
        <w:tc>
          <w:tcPr>
            <w:tcW w:type="dxa" w:w="3180"/>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1,131,600</w:t>
            </w:r>
          </w:p>
        </w:tc>
      </w:tr>
    </w:tbl>
    <w:p>
      <w:pPr>
        <w:pStyle w:val="BodyText"/>
      </w:pPr>
      <w:r>
        <w:rPr>
          <w:rFonts w:ascii="Arial" w:hAnsi="Arial" w:cs="Arial" w:eastAsia="Arial"/>
        </w:rPr>
        <w:t xml:space="preserve">Departmental sales KPI: achieve 100% of the monthly sales target.</w:t>
      </w:r>
    </w:p>
    <w:p>
      <w:pPr>
        <w:pStyle w:val="BodyText"/>
      </w:pPr>
      <w:r>
        <w:rPr>
          <w:rFonts w:ascii="Arial" w:hAnsi="Arial" w:cs="Arial" w:eastAsia="Arial"/>
          <w:b/>
          <w:bCs/>
        </w:rPr>
        <w:t xml:space="preserve">F. SALES STAFF PERFORMANCE (JANUARY–JUNE 2026)</w:t>
      </w:r>
      <w:r>
        <w:rPr>
          <w:rFonts w:ascii="Arial" w:hAnsi="Arial" w:cs="Arial" w:eastAsia="Arial"/>
        </w:rPr>
        <w:t xml:space="preserve"> </w:t>
      </w:r>
      <w:r>
        <w:rPr>
          <w:rFonts w:ascii="Arial" w:hAnsi="Arial" w:cs="Arial" w:eastAsia="Arial"/>
          <w:i/>
          <w:iCs/>
        </w:rPr>
        <w:t xml:space="preserve">(fictional staff)</w:t>
      </w:r>
    </w:p>
    <w:tbl>
      <w:tblPr>
        <w:tblStyle w:val="Table"/>
        <w:tblW w:type="auto" w:w="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3023"/>
        <w:gridCol w:w="3023"/>
        <w:gridCol w:w="3023"/>
      </w:tblGrid>
      <w:tr>
        <w:trPr>
          <w:tblHeader w:val="on"/>
          <w:cantSplit/>
        </w:trPr>
        <w:tc>
          <w:tcPr>
            <w:tcW w:type="dxa" w:w="3024"/>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SALES STAFF</w:t>
            </w:r>
          </w:p>
        </w:tc>
        <w:tc>
          <w:tcPr>
            <w:tcW w:type="dxa" w:w="3024"/>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TARGET (RM)</w:t>
            </w:r>
          </w:p>
        </w:tc>
        <w:tc>
          <w:tcPr>
            <w:tcW w:type="dxa" w:w="3024"/>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ACTUAL (RM)</w:t>
            </w:r>
          </w:p>
        </w:tc>
      </w:tr>
      <w:tr>
        <w:trPr>
          <w:cantSplit/>
        </w:trPr>
        <w:tc>
          <w:tcPr>
            <w:tcW w:type="dxa" w:w="302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Aina</w:t>
            </w:r>
          </w:p>
        </w:tc>
        <w:tc>
          <w:tcPr>
            <w:tcW w:type="dxa" w:w="302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320,000</w:t>
            </w:r>
          </w:p>
        </w:tc>
        <w:tc>
          <w:tcPr>
            <w:tcW w:type="dxa" w:w="302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336,000</w:t>
            </w:r>
          </w:p>
        </w:tc>
      </w:tr>
      <w:tr>
        <w:trPr>
          <w:cantSplit/>
        </w:trPr>
        <w:tc>
          <w:tcPr>
            <w:tcW w:type="dxa" w:w="302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Farid</w:t>
            </w:r>
          </w:p>
        </w:tc>
        <w:tc>
          <w:tcPr>
            <w:tcW w:type="dxa" w:w="302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320,000</w:t>
            </w:r>
          </w:p>
        </w:tc>
        <w:tc>
          <w:tcPr>
            <w:tcW w:type="dxa" w:w="302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288,000</w:t>
            </w:r>
          </w:p>
        </w:tc>
      </w:tr>
      <w:tr>
        <w:trPr>
          <w:cantSplit/>
        </w:trPr>
        <w:tc>
          <w:tcPr>
            <w:tcW w:type="dxa" w:w="302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Mei Ling</w:t>
            </w:r>
          </w:p>
        </w:tc>
        <w:tc>
          <w:tcPr>
            <w:tcW w:type="dxa" w:w="302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280,000</w:t>
            </w:r>
          </w:p>
        </w:tc>
        <w:tc>
          <w:tcPr>
            <w:tcW w:type="dxa" w:w="302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266,000</w:t>
            </w:r>
          </w:p>
        </w:tc>
      </w:tr>
      <w:tr>
        <w:trPr>
          <w:cantSplit/>
        </w:trPr>
        <w:tc>
          <w:tcPr>
            <w:tcW w:type="dxa" w:w="302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Ramesh</w:t>
            </w:r>
          </w:p>
        </w:tc>
        <w:tc>
          <w:tcPr>
            <w:tcW w:type="dxa" w:w="302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280,000</w:t>
            </w:r>
          </w:p>
        </w:tc>
        <w:tc>
          <w:tcPr>
            <w:tcW w:type="dxa" w:w="302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241,600</w:t>
            </w:r>
          </w:p>
        </w:tc>
      </w:tr>
      <w:tr>
        <w:trPr>
          <w:cantSplit/>
        </w:trPr>
        <w:tc>
          <w:tcPr>
            <w:tcW w:type="dxa" w:w="3024"/>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TEAM TOTAL</w:t>
            </w:r>
          </w:p>
        </w:tc>
        <w:tc>
          <w:tcPr>
            <w:tcW w:type="dxa" w:w="3024"/>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1,200,000</w:t>
            </w:r>
          </w:p>
        </w:tc>
        <w:tc>
          <w:tcPr>
            <w:tcW w:type="dxa" w:w="3024"/>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1,131,600</w:t>
            </w:r>
          </w:p>
        </w:tc>
      </w:tr>
    </w:tbl>
    <w:p>
      <w:pPr>
        <w:pStyle w:val="BodyText"/>
      </w:pPr>
      <w:r>
        <w:rPr>
          <w:rFonts w:ascii="Arial" w:hAnsi="Arial" w:cs="Arial" w:eastAsia="Arial"/>
          <w:b/>
          <w:bCs/>
        </w:rPr>
        <w:t xml:space="preserve">Departmental data (untuk Tugasan 4):</w:t>
      </w:r>
    </w:p>
    <w:p>
      <w:pPr>
        <w:pStyle w:val="Compact"/>
        <w:numPr>
          <w:ilvl w:val="0"/>
          <w:numId w:val="1008"/>
        </w:numPr>
      </w:pPr>
      <w:r>
        <w:rPr>
          <w:rFonts w:ascii="Arial" w:hAnsi="Arial" w:cs="Arial" w:eastAsia="Arial"/>
        </w:rPr>
        <w:t xml:space="preserve">Team sales target for July–December 2026:</w:t>
      </w:r>
      <w:r>
        <w:rPr>
          <w:rFonts w:ascii="Arial" w:hAnsi="Arial" w:cs="Arial" w:eastAsia="Arial"/>
        </w:rPr>
        <w:t xml:space="preserve"> </w:t>
      </w:r>
      <w:r>
        <w:rPr>
          <w:rFonts w:ascii="Arial" w:hAnsi="Arial" w:cs="Arial" w:eastAsia="Arial"/>
          <w:b/>
          <w:bCs/>
        </w:rPr>
        <w:t xml:space="preserve">RM1,260,000</w:t>
      </w:r>
      <w:r>
        <w:rPr>
          <w:rFonts w:ascii="Arial" w:hAnsi="Arial" w:cs="Arial" w:eastAsia="Arial"/>
        </w:rPr>
        <w:t xml:space="preserve"> </w:t>
      </w:r>
      <w:r>
        <w:rPr>
          <w:rFonts w:ascii="Arial" w:hAnsi="Arial" w:cs="Arial" w:eastAsia="Arial"/>
        </w:rPr>
        <w:t xml:space="preserve">(to be allocated among the four sales staff);</w:t>
      </w:r>
    </w:p>
    <w:p>
      <w:pPr>
        <w:pStyle w:val="Compact"/>
        <w:numPr>
          <w:ilvl w:val="0"/>
          <w:numId w:val="1008"/>
        </w:numPr>
      </w:pPr>
      <w:r>
        <w:rPr>
          <w:rFonts w:ascii="Arial" w:hAnsi="Arial" w:cs="Arial" w:eastAsia="Arial"/>
        </w:rPr>
        <w:t xml:space="preserve">Departmental KPI: (i) monthly sales target achievement; (ii) 24 new corporate accounts per half year — actual January–June: 20; (iii) customer complaints resolved within 7 working days: target 90% — actual January–June: 95%;</w:t>
      </w:r>
    </w:p>
    <w:p>
      <w:pPr>
        <w:pStyle w:val="Compact"/>
        <w:numPr>
          <w:ilvl w:val="0"/>
          <w:numId w:val="1008"/>
        </w:numPr>
      </w:pPr>
      <w:r>
        <w:rPr>
          <w:rFonts w:ascii="Arial" w:hAnsi="Arial" w:cs="Arial" w:eastAsia="Arial"/>
        </w:rPr>
        <w:t xml:space="preserve">Departmental operating budget January–June: RM300,000; actual spending: RM312,000 (staff cost RM196,000 vs budget RM190,000; marketing RM78,000 vs budget RM70,000; administration RM38,000 vs budget RM40,000);</w:t>
      </w:r>
    </w:p>
    <w:p>
      <w:pPr>
        <w:pStyle w:val="Compact"/>
        <w:numPr>
          <w:ilvl w:val="0"/>
          <w:numId w:val="1008"/>
        </w:numPr>
      </w:pPr>
      <w:r>
        <w:rPr>
          <w:rFonts w:ascii="Arial" w:hAnsi="Arial" w:cs="Arial" w:eastAsia="Arial"/>
        </w:rPr>
        <w:t xml:space="preserve">Company reward procedure: staff who exceed the half-year sales target may be proposed for a performance reward, subject to superior’s approval.</w:t>
      </w:r>
    </w:p>
    <w:p>
      <w:pPr>
        <w:pStyle w:val="FirstParagraph"/>
      </w:pPr>
      <w:r>
        <w:rPr>
          <w:rFonts w:ascii="Arial" w:hAnsi="Arial" w:cs="Arial" w:eastAsia="Arial"/>
          <w:b/>
          <w:bCs/>
        </w:rPr>
        <w:t xml:space="preserve">G. NEXT-YEAR FORECAST INPUTS (untuk Tugasan 3)</w:t>
      </w:r>
    </w:p>
    <w:p>
      <w:pPr>
        <w:pStyle w:val="Compact"/>
        <w:numPr>
          <w:ilvl w:val="0"/>
          <w:numId w:val="1009"/>
        </w:numPr>
      </w:pPr>
      <w:r>
        <w:rPr>
          <w:rFonts w:ascii="Arial" w:hAnsi="Arial" w:cs="Arial" w:eastAsia="Arial"/>
        </w:rPr>
        <w:t xml:space="preserve">Planned unit sales next year: ErgoFlex Task Chair 2,400 units; ErgoPro Executive Chair 480 units;</w:t>
      </w:r>
    </w:p>
    <w:p>
      <w:pPr>
        <w:pStyle w:val="Compact"/>
        <w:numPr>
          <w:ilvl w:val="0"/>
          <w:numId w:val="1009"/>
        </w:numPr>
      </w:pPr>
      <w:r>
        <w:rPr>
          <w:rFonts w:ascii="Arial" w:hAnsi="Arial" w:cs="Arial" w:eastAsia="Arial"/>
        </w:rPr>
        <w:t xml:space="preserve">Unit selling price and unit cost: as per Appendix 1 and Appendix 2A;</w:t>
      </w:r>
    </w:p>
    <w:p>
      <w:pPr>
        <w:pStyle w:val="Compact"/>
        <w:numPr>
          <w:ilvl w:val="0"/>
          <w:numId w:val="1009"/>
        </w:numPr>
      </w:pPr>
      <w:r>
        <w:rPr>
          <w:rFonts w:ascii="Arial" w:hAnsi="Arial" w:cs="Arial" w:eastAsia="Arial"/>
        </w:rPr>
        <w:t xml:space="preserve">Estimated operating expenses next year: salaries &amp; commission RM380,000; marketing &amp; promotion RM120,000; office &amp; administration RM60,000; logistics &amp; warehousing RM90,000.</w:t>
      </w:r>
    </w:p>
    <w:p>
      <w:r>
        <w:rPr>
          <w:rFonts w:ascii="Arial" w:hAnsi="Arial" w:cs="Arial" w:eastAsia="Arial"/>
        </w:rPr>
        <w:pict>
          <v:rect style="width:0;height:1.5pt" o:hralign="center" o:hrstd="t" o:hr="t"/>
        </w:pict>
      </w:r>
    </w:p>
    <w:bookmarkEnd w:id="17"/>
    <w:bookmarkEnd w:id="18"/>
    <w:bookmarkStart w:id="20" w:name="appendix-3"/>
    <w:p>
      <w:pPr>
        <w:pStyle w:val="Heading2"/>
      </w:pPr>
      <w:r>
        <w:rPr>
          <w:rFonts w:ascii="Arial" w:hAnsi="Arial" w:cs="Arial" w:eastAsia="Arial"/>
        </w:rPr>
        <w:t xml:space="preserve">APPENDIX 3</w:t>
      </w:r>
    </w:p>
    <w:bookmarkStart w:id="19" w:name="product-market-analysis-form-tugasan-1"/>
    <w:p>
      <w:pPr>
        <w:pStyle w:val="Heading3"/>
      </w:pPr>
      <w:r>
        <w:rPr>
          <w:rFonts w:ascii="Arial" w:hAnsi="Arial" w:cs="Arial" w:eastAsia="Arial"/>
        </w:rPr>
        <w:t xml:space="preserve">PRODUCT &amp; MARKET ANALYSIS FORM (TUGASAN 1)</w:t>
      </w:r>
    </w:p>
    <w:p>
      <w:pPr>
        <w:pStyle w:val="FirstParagraph"/>
      </w:pPr>
      <w:r>
        <w:rPr>
          <w:rFonts w:ascii="Arial" w:hAnsi="Arial" w:cs="Arial" w:eastAsia="Arial"/>
          <w:b/>
          <w:bCs/>
        </w:rPr>
        <w:t xml:space="preserve">A. SOURCE OF INFORMATION — List the documents and data used for this analysis.</w:t>
      </w:r>
    </w:p>
    <w:p>
      <w:r>
        <w:rPr>
          <w:rFonts w:ascii="Arial" w:hAnsi="Arial" w:cs="Arial" w:eastAsia="Arial"/>
        </w:rPr>
        <w:pict>
          <v:rect style="width:0;height:1.5pt" o:hralign="center" o:hrstd="t" o:hr="t"/>
        </w:pict>
      </w:r>
    </w:p>
    <w:p>
      <w:r>
        <w:rPr>
          <w:rFonts w:ascii="Arial" w:hAnsi="Arial" w:cs="Arial" w:eastAsia="Arial"/>
        </w:rPr>
        <w:pict>
          <v:rect style="width:0;height:1.5pt" o:hralign="center" o:hrstd="t" o:hr="t"/>
        </w:pict>
      </w:r>
    </w:p>
    <w:p>
      <w:r>
        <w:rPr>
          <w:rFonts w:ascii="Arial" w:hAnsi="Arial" w:cs="Arial" w:eastAsia="Arial"/>
        </w:rPr>
        <w:pict>
          <v:rect style="width:0;height:1.5pt" o:hralign="center" o:hrstd="t" o:hr="t"/>
        </w:pict>
      </w:r>
    </w:p>
    <w:p>
      <w:pPr>
        <w:pStyle w:val="FirstParagraph"/>
      </w:pPr>
      <w:r>
        <w:rPr>
          <w:rFonts w:ascii="Arial" w:hAnsi="Arial" w:cs="Arial" w:eastAsia="Arial"/>
          <w:b/>
          <w:bCs/>
        </w:rPr>
        <w:t xml:space="preserve">B. PRODUCT ATTRIBUTES &amp; FUNCTIONALITY — List at least three (3) attributes for each product based on the product specification.</w:t>
      </w:r>
    </w:p>
    <w:p>
      <w:pPr>
        <w:pStyle w:val="BodyText"/>
      </w:pPr>
      <w:r>
        <w:rPr>
          <w:rFonts w:ascii="Arial" w:hAnsi="Arial" w:cs="Arial" w:eastAsia="Arial"/>
        </w:rPr>
        <w:t xml:space="preserve">ErgoFlex Task Chair:</w:t>
      </w:r>
    </w:p>
    <w:p>
      <w:r>
        <w:rPr>
          <w:rFonts w:ascii="Arial" w:hAnsi="Arial" w:cs="Arial" w:eastAsia="Arial"/>
        </w:rPr>
        <w:pict>
          <v:rect style="width:0;height:1.5pt" o:hralign="center" o:hrstd="t" o:hr="t"/>
        </w:pict>
      </w:r>
    </w:p>
    <w:p>
      <w:r>
        <w:rPr>
          <w:rFonts w:ascii="Arial" w:hAnsi="Arial" w:cs="Arial" w:eastAsia="Arial"/>
        </w:rPr>
        <w:pict>
          <v:rect style="width:0;height:1.5pt" o:hralign="center" o:hrstd="t" o:hr="t"/>
        </w:pict>
      </w:r>
    </w:p>
    <w:p>
      <w:r>
        <w:rPr>
          <w:rFonts w:ascii="Arial" w:hAnsi="Arial" w:cs="Arial" w:eastAsia="Arial"/>
        </w:rPr>
        <w:pict>
          <v:rect style="width:0;height:1.5pt" o:hralign="center" o:hrstd="t" o:hr="t"/>
        </w:pict>
      </w:r>
    </w:p>
    <w:p>
      <w:pPr>
        <w:pStyle w:val="FirstParagraph"/>
      </w:pPr>
      <w:r>
        <w:rPr>
          <w:rFonts w:ascii="Arial" w:hAnsi="Arial" w:cs="Arial" w:eastAsia="Arial"/>
        </w:rPr>
        <w:t xml:space="preserve">ErgoPro Executive Chair:</w:t>
      </w:r>
    </w:p>
    <w:p>
      <w:r>
        <w:rPr>
          <w:rFonts w:ascii="Arial" w:hAnsi="Arial" w:cs="Arial" w:eastAsia="Arial"/>
        </w:rPr>
        <w:pict>
          <v:rect style="width:0;height:1.5pt" o:hralign="center" o:hrstd="t" o:hr="t"/>
        </w:pict>
      </w:r>
    </w:p>
    <w:p>
      <w:r>
        <w:rPr>
          <w:rFonts w:ascii="Arial" w:hAnsi="Arial" w:cs="Arial" w:eastAsia="Arial"/>
        </w:rPr>
        <w:pict>
          <v:rect style="width:0;height:1.5pt" o:hralign="center" o:hrstd="t" o:hr="t"/>
        </w:pict>
      </w:r>
    </w:p>
    <w:p>
      <w:r>
        <w:rPr>
          <w:rFonts w:ascii="Arial" w:hAnsi="Arial" w:cs="Arial" w:eastAsia="Arial"/>
        </w:rPr>
        <w:pict>
          <v:rect style="width:0;height:1.5pt" o:hralign="center" o:hrstd="t" o:hr="t"/>
        </w:pict>
      </w:r>
    </w:p>
    <w:p>
      <w:pPr>
        <w:pStyle w:val="FirstParagraph"/>
      </w:pPr>
      <w:r>
        <w:rPr>
          <w:rFonts w:ascii="Arial" w:hAnsi="Arial" w:cs="Arial" w:eastAsia="Arial"/>
          <w:b/>
          <w:bCs/>
        </w:rPr>
        <w:t xml:space="preserve">C. PRICE &amp; FEATURES COMPARISON AND PROFIT MARGIN</w:t>
      </w:r>
    </w:p>
    <w:tbl>
      <w:tblPr>
        <w:tblStyle w:val="Table"/>
        <w:tblW w:type="auto" w:w="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489"/>
        <w:gridCol w:w="1500"/>
        <w:gridCol w:w="1838"/>
        <w:gridCol w:w="1404"/>
        <w:gridCol w:w="1838"/>
      </w:tblGrid>
      <w:tr>
        <w:trPr>
          <w:tblHeader w:val="on"/>
          <w:cantSplit/>
        </w:trPr>
        <w:tc>
          <w:tcPr>
            <w:tcW w:type="dxa" w:w="2489"/>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ITEM</w:t>
            </w:r>
          </w:p>
        </w:tc>
        <w:tc>
          <w:tcPr>
            <w:tcW w:type="dxa" w:w="1501"/>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ErgoFlex</w:t>
            </w:r>
          </w:p>
        </w:tc>
        <w:tc>
          <w:tcPr>
            <w:tcW w:type="dxa" w:w="1838"/>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Competitor 1</w:t>
            </w:r>
          </w:p>
        </w:tc>
        <w:tc>
          <w:tcPr>
            <w:tcW w:type="dxa" w:w="1404"/>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ErgoPro</w:t>
            </w:r>
          </w:p>
        </w:tc>
        <w:tc>
          <w:tcPr>
            <w:tcW w:type="dxa" w:w="1838"/>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Competitor 2</w:t>
            </w:r>
          </w:p>
        </w:tc>
      </w:tr>
      <w:tr>
        <w:trPr>
          <w:cantSplit/>
        </w:trPr>
        <w:tc>
          <w:tcPr>
            <w:tcW w:type="dxa" w:w="248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Selling Price (RM)</w:t>
            </w:r>
          </w:p>
        </w:tc>
        <w:tc>
          <w:tcPr>
            <w:tcW w:type="dxa" w:w="1501"/>
            <w:tcMar>
              <w:top w:w="60" w:type="dxa"/>
              <w:start w:w="80" w:type="dxa"/>
              <w:bottom w:w="60" w:type="dxa"/>
              <w:end w:w="80" w:type="dxa"/>
            </w:tcMar>
          </w:tcPr>
          <w:p>
            <w:pPr>
              <w:pStyle w:val="Compact"/>
              <w:spacing w:before="0" w:after="40" w:line="240" w:lineRule="auto"/>
              <w:jc w:val="left"/>
            </w:pPr>
          </w:p>
        </w:tc>
        <w:tc>
          <w:tcPr>
            <w:tcW w:type="dxa" w:w="1838"/>
            <w:tcMar>
              <w:top w:w="60" w:type="dxa"/>
              <w:start w:w="80" w:type="dxa"/>
              <w:bottom w:w="60" w:type="dxa"/>
              <w:end w:w="80" w:type="dxa"/>
            </w:tcMar>
          </w:tcPr>
          <w:p>
            <w:pPr>
              <w:pStyle w:val="Compact"/>
              <w:spacing w:before="0" w:after="40" w:line="240" w:lineRule="auto"/>
              <w:jc w:val="left"/>
            </w:pPr>
          </w:p>
        </w:tc>
        <w:tc>
          <w:tcPr>
            <w:tcW w:type="dxa" w:w="1404"/>
            <w:tcMar>
              <w:top w:w="60" w:type="dxa"/>
              <w:start w:w="80" w:type="dxa"/>
              <w:bottom w:w="60" w:type="dxa"/>
              <w:end w:w="80" w:type="dxa"/>
            </w:tcMar>
          </w:tcPr>
          <w:p>
            <w:pPr>
              <w:pStyle w:val="Compact"/>
              <w:spacing w:before="0" w:after="40" w:line="240" w:lineRule="auto"/>
              <w:jc w:val="left"/>
            </w:pPr>
          </w:p>
        </w:tc>
        <w:tc>
          <w:tcPr>
            <w:tcW w:type="dxa" w:w="1838"/>
            <w:tcMar>
              <w:top w:w="60" w:type="dxa"/>
              <w:start w:w="80" w:type="dxa"/>
              <w:bottom w:w="60" w:type="dxa"/>
              <w:end w:w="80" w:type="dxa"/>
            </w:tcMar>
          </w:tcPr>
          <w:p>
            <w:pPr>
              <w:pStyle w:val="Compact"/>
              <w:spacing w:before="0" w:after="40" w:line="240" w:lineRule="auto"/>
              <w:jc w:val="left"/>
            </w:pPr>
          </w:p>
        </w:tc>
      </w:tr>
      <w:tr>
        <w:trPr>
          <w:cantSplit/>
        </w:trPr>
        <w:tc>
          <w:tcPr>
            <w:tcW w:type="dxa" w:w="248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Warranty</w:t>
            </w:r>
          </w:p>
        </w:tc>
        <w:tc>
          <w:tcPr>
            <w:tcW w:type="dxa" w:w="1501"/>
            <w:tcMar>
              <w:top w:w="60" w:type="dxa"/>
              <w:start w:w="80" w:type="dxa"/>
              <w:bottom w:w="60" w:type="dxa"/>
              <w:end w:w="80" w:type="dxa"/>
            </w:tcMar>
          </w:tcPr>
          <w:p>
            <w:pPr>
              <w:pStyle w:val="Compact"/>
              <w:spacing w:before="0" w:after="40" w:line="240" w:lineRule="auto"/>
              <w:jc w:val="left"/>
            </w:pPr>
          </w:p>
        </w:tc>
        <w:tc>
          <w:tcPr>
            <w:tcW w:type="dxa" w:w="1838"/>
            <w:tcMar>
              <w:top w:w="60" w:type="dxa"/>
              <w:start w:w="80" w:type="dxa"/>
              <w:bottom w:w="60" w:type="dxa"/>
              <w:end w:w="80" w:type="dxa"/>
            </w:tcMar>
          </w:tcPr>
          <w:p>
            <w:pPr>
              <w:pStyle w:val="Compact"/>
              <w:spacing w:before="0" w:after="40" w:line="240" w:lineRule="auto"/>
              <w:jc w:val="left"/>
            </w:pPr>
          </w:p>
        </w:tc>
        <w:tc>
          <w:tcPr>
            <w:tcW w:type="dxa" w:w="1404"/>
            <w:tcMar>
              <w:top w:w="60" w:type="dxa"/>
              <w:start w:w="80" w:type="dxa"/>
              <w:bottom w:w="60" w:type="dxa"/>
              <w:end w:w="80" w:type="dxa"/>
            </w:tcMar>
          </w:tcPr>
          <w:p>
            <w:pPr>
              <w:pStyle w:val="Compact"/>
              <w:spacing w:before="0" w:after="40" w:line="240" w:lineRule="auto"/>
              <w:jc w:val="left"/>
            </w:pPr>
          </w:p>
        </w:tc>
        <w:tc>
          <w:tcPr>
            <w:tcW w:type="dxa" w:w="1838"/>
            <w:tcMar>
              <w:top w:w="60" w:type="dxa"/>
              <w:start w:w="80" w:type="dxa"/>
              <w:bottom w:w="60" w:type="dxa"/>
              <w:end w:w="80" w:type="dxa"/>
            </w:tcMar>
          </w:tcPr>
          <w:p>
            <w:pPr>
              <w:pStyle w:val="Compact"/>
              <w:spacing w:before="0" w:after="40" w:line="240" w:lineRule="auto"/>
              <w:jc w:val="left"/>
            </w:pPr>
          </w:p>
        </w:tc>
      </w:tr>
      <w:tr>
        <w:trPr>
          <w:cantSplit/>
        </w:trPr>
        <w:tc>
          <w:tcPr>
            <w:tcW w:type="dxa" w:w="248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Main Feature Advantage</w:t>
            </w:r>
          </w:p>
        </w:tc>
        <w:tc>
          <w:tcPr>
            <w:tcW w:type="dxa" w:w="1501"/>
            <w:tcMar>
              <w:top w:w="60" w:type="dxa"/>
              <w:start w:w="80" w:type="dxa"/>
              <w:bottom w:w="60" w:type="dxa"/>
              <w:end w:w="80" w:type="dxa"/>
            </w:tcMar>
          </w:tcPr>
          <w:p>
            <w:pPr>
              <w:pStyle w:val="Compact"/>
              <w:spacing w:before="0" w:after="40" w:line="240" w:lineRule="auto"/>
              <w:jc w:val="left"/>
            </w:pPr>
          </w:p>
        </w:tc>
        <w:tc>
          <w:tcPr>
            <w:tcW w:type="dxa" w:w="1838"/>
            <w:tcMar>
              <w:top w:w="60" w:type="dxa"/>
              <w:start w:w="80" w:type="dxa"/>
              <w:bottom w:w="60" w:type="dxa"/>
              <w:end w:w="80" w:type="dxa"/>
            </w:tcMar>
          </w:tcPr>
          <w:p>
            <w:pPr>
              <w:pStyle w:val="Compact"/>
              <w:spacing w:before="0" w:after="40" w:line="240" w:lineRule="auto"/>
              <w:jc w:val="left"/>
            </w:pPr>
          </w:p>
        </w:tc>
        <w:tc>
          <w:tcPr>
            <w:tcW w:type="dxa" w:w="1404"/>
            <w:tcMar>
              <w:top w:w="60" w:type="dxa"/>
              <w:start w:w="80" w:type="dxa"/>
              <w:bottom w:w="60" w:type="dxa"/>
              <w:end w:w="80" w:type="dxa"/>
            </w:tcMar>
          </w:tcPr>
          <w:p>
            <w:pPr>
              <w:pStyle w:val="Compact"/>
              <w:spacing w:before="0" w:after="40" w:line="240" w:lineRule="auto"/>
              <w:jc w:val="left"/>
            </w:pPr>
          </w:p>
        </w:tc>
        <w:tc>
          <w:tcPr>
            <w:tcW w:type="dxa" w:w="1838"/>
            <w:tcMar>
              <w:top w:w="60" w:type="dxa"/>
              <w:start w:w="80" w:type="dxa"/>
              <w:bottom w:w="60" w:type="dxa"/>
              <w:end w:w="80" w:type="dxa"/>
            </w:tcMar>
          </w:tcPr>
          <w:p>
            <w:pPr>
              <w:pStyle w:val="Compact"/>
              <w:spacing w:before="0" w:after="40" w:line="240" w:lineRule="auto"/>
              <w:jc w:val="left"/>
            </w:pPr>
          </w:p>
        </w:tc>
      </w:tr>
      <w:tr>
        <w:trPr>
          <w:cantSplit/>
        </w:trPr>
        <w:tc>
          <w:tcPr>
            <w:tcW w:type="dxa" w:w="248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Total Unit Cost (RM)</w:t>
            </w:r>
          </w:p>
        </w:tc>
        <w:tc>
          <w:tcPr>
            <w:tcW w:type="dxa" w:w="1501"/>
            <w:tcMar>
              <w:top w:w="60" w:type="dxa"/>
              <w:start w:w="80" w:type="dxa"/>
              <w:bottom w:w="60" w:type="dxa"/>
              <w:end w:w="80" w:type="dxa"/>
            </w:tcMar>
          </w:tcPr>
          <w:p>
            <w:pPr>
              <w:pStyle w:val="Compact"/>
              <w:spacing w:before="0" w:after="40" w:line="240" w:lineRule="auto"/>
              <w:jc w:val="left"/>
            </w:pPr>
          </w:p>
        </w:tc>
        <w:tc>
          <w:tcPr>
            <w:tcW w:type="dxa" w:w="183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t>
            </w:r>
          </w:p>
        </w:tc>
        <w:tc>
          <w:tcPr>
            <w:tcW w:type="dxa" w:w="1404"/>
            <w:tcMar>
              <w:top w:w="60" w:type="dxa"/>
              <w:start w:w="80" w:type="dxa"/>
              <w:bottom w:w="60" w:type="dxa"/>
              <w:end w:w="80" w:type="dxa"/>
            </w:tcMar>
          </w:tcPr>
          <w:p>
            <w:pPr>
              <w:pStyle w:val="Compact"/>
              <w:spacing w:before="0" w:after="40" w:line="240" w:lineRule="auto"/>
              <w:jc w:val="left"/>
            </w:pPr>
          </w:p>
        </w:tc>
        <w:tc>
          <w:tcPr>
            <w:tcW w:type="dxa" w:w="183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t>
            </w:r>
          </w:p>
        </w:tc>
      </w:tr>
      <w:tr>
        <w:trPr>
          <w:cantSplit/>
        </w:trPr>
        <w:tc>
          <w:tcPr>
            <w:tcW w:type="dxa" w:w="248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Profit (RM)</w:t>
            </w:r>
          </w:p>
        </w:tc>
        <w:tc>
          <w:tcPr>
            <w:tcW w:type="dxa" w:w="1501"/>
            <w:tcMar>
              <w:top w:w="60" w:type="dxa"/>
              <w:start w:w="80" w:type="dxa"/>
              <w:bottom w:w="60" w:type="dxa"/>
              <w:end w:w="80" w:type="dxa"/>
            </w:tcMar>
          </w:tcPr>
          <w:p>
            <w:pPr>
              <w:pStyle w:val="Compact"/>
              <w:spacing w:before="0" w:after="40" w:line="240" w:lineRule="auto"/>
              <w:jc w:val="left"/>
            </w:pPr>
          </w:p>
        </w:tc>
        <w:tc>
          <w:tcPr>
            <w:tcW w:type="dxa" w:w="183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t>
            </w:r>
          </w:p>
        </w:tc>
        <w:tc>
          <w:tcPr>
            <w:tcW w:type="dxa" w:w="1404"/>
            <w:tcMar>
              <w:top w:w="60" w:type="dxa"/>
              <w:start w:w="80" w:type="dxa"/>
              <w:bottom w:w="60" w:type="dxa"/>
              <w:end w:w="80" w:type="dxa"/>
            </w:tcMar>
          </w:tcPr>
          <w:p>
            <w:pPr>
              <w:pStyle w:val="Compact"/>
              <w:spacing w:before="0" w:after="40" w:line="240" w:lineRule="auto"/>
              <w:jc w:val="left"/>
            </w:pPr>
          </w:p>
        </w:tc>
        <w:tc>
          <w:tcPr>
            <w:tcW w:type="dxa" w:w="183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t>
            </w:r>
          </w:p>
        </w:tc>
      </w:tr>
      <w:tr>
        <w:trPr>
          <w:cantSplit/>
        </w:trPr>
        <w:tc>
          <w:tcPr>
            <w:tcW w:type="dxa" w:w="248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Profit Margin (%)</w:t>
            </w:r>
          </w:p>
        </w:tc>
        <w:tc>
          <w:tcPr>
            <w:tcW w:type="dxa" w:w="1501"/>
            <w:tcMar>
              <w:top w:w="60" w:type="dxa"/>
              <w:start w:w="80" w:type="dxa"/>
              <w:bottom w:w="60" w:type="dxa"/>
              <w:end w:w="80" w:type="dxa"/>
            </w:tcMar>
          </w:tcPr>
          <w:p>
            <w:pPr>
              <w:pStyle w:val="Compact"/>
              <w:spacing w:before="0" w:after="40" w:line="240" w:lineRule="auto"/>
              <w:jc w:val="left"/>
            </w:pPr>
          </w:p>
        </w:tc>
        <w:tc>
          <w:tcPr>
            <w:tcW w:type="dxa" w:w="183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t>
            </w:r>
          </w:p>
        </w:tc>
        <w:tc>
          <w:tcPr>
            <w:tcW w:type="dxa" w:w="1404"/>
            <w:tcMar>
              <w:top w:w="60" w:type="dxa"/>
              <w:start w:w="80" w:type="dxa"/>
              <w:bottom w:w="60" w:type="dxa"/>
              <w:end w:w="80" w:type="dxa"/>
            </w:tcMar>
          </w:tcPr>
          <w:p>
            <w:pPr>
              <w:pStyle w:val="Compact"/>
              <w:spacing w:before="0" w:after="40" w:line="240" w:lineRule="auto"/>
              <w:jc w:val="left"/>
            </w:pPr>
          </w:p>
        </w:tc>
        <w:tc>
          <w:tcPr>
            <w:tcW w:type="dxa" w:w="183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t>
            </w:r>
          </w:p>
        </w:tc>
      </w:tr>
    </w:tbl>
    <w:p>
      <w:pPr>
        <w:pStyle w:val="BodyText"/>
      </w:pPr>
      <w:r>
        <w:rPr>
          <w:rFonts w:ascii="Arial" w:hAnsi="Arial" w:cs="Arial" w:eastAsia="Arial"/>
          <w:b/>
          <w:bCs/>
        </w:rPr>
        <w:t xml:space="preserve">D. TARGET MARKET</w:t>
      </w:r>
    </w:p>
    <w:p>
      <w:pPr>
        <w:pStyle w:val="BodyText"/>
      </w:pPr>
      <w:r>
        <w:rPr>
          <w:rFonts w:ascii="Arial" w:hAnsi="Arial" w:cs="Arial" w:eastAsia="Arial"/>
        </w:rPr>
        <w:t xml:space="preserve">Target Market: _______________________________________________</w:t>
      </w:r>
    </w:p>
    <w:p>
      <w:pPr>
        <w:pStyle w:val="BodyText"/>
      </w:pPr>
      <w:r>
        <w:rPr>
          <w:rFonts w:ascii="Arial" w:hAnsi="Arial" w:cs="Arial" w:eastAsia="Arial"/>
        </w:rPr>
        <w:t xml:space="preserve">Justification (based on survey data): _______________________________________________</w:t>
      </w:r>
    </w:p>
    <w:p>
      <w:pPr>
        <w:pStyle w:val="BodyText"/>
      </w:pPr>
      <w:r>
        <w:rPr>
          <w:rFonts w:ascii="Arial" w:hAnsi="Arial" w:cs="Arial" w:eastAsia="Arial"/>
          <w:b/>
          <w:bCs/>
        </w:rPr>
        <w:t xml:space="preserve">E. MARKET DEMAND &amp; CUSTOMER EXPECTATIONS — State at least three (3) findings from the survey data.</w:t>
      </w:r>
    </w:p>
    <w:p>
      <w:r>
        <w:rPr>
          <w:rFonts w:ascii="Arial" w:hAnsi="Arial" w:cs="Arial" w:eastAsia="Arial"/>
        </w:rPr>
        <w:pict>
          <v:rect style="width:0;height:1.5pt" o:hralign="center" o:hrstd="t" o:hr="t"/>
        </w:pict>
      </w:r>
    </w:p>
    <w:p>
      <w:r>
        <w:rPr>
          <w:rFonts w:ascii="Arial" w:hAnsi="Arial" w:cs="Arial" w:eastAsia="Arial"/>
        </w:rPr>
        <w:pict>
          <v:rect style="width:0;height:1.5pt" o:hralign="center" o:hrstd="t" o:hr="t"/>
        </w:pict>
      </w:r>
    </w:p>
    <w:p>
      <w:r>
        <w:rPr>
          <w:rFonts w:ascii="Arial" w:hAnsi="Arial" w:cs="Arial" w:eastAsia="Arial"/>
        </w:rPr>
        <w:pict>
          <v:rect style="width:0;height:1.5pt" o:hralign="center" o:hrstd="t" o:hr="t"/>
        </w:pict>
      </w:r>
    </w:p>
    <w:p>
      <w:pPr>
        <w:pStyle w:val="FirstParagraph"/>
      </w:pPr>
      <w:r>
        <w:rPr>
          <w:rFonts w:ascii="Arial" w:hAnsi="Arial" w:cs="Arial" w:eastAsia="Arial"/>
          <w:b/>
          <w:bCs/>
        </w:rPr>
        <w:t xml:space="preserve">F. ANALYSIS SUMMARY</w:t>
      </w:r>
    </w:p>
    <w:p>
      <w:r>
        <w:rPr>
          <w:rFonts w:ascii="Arial" w:hAnsi="Arial" w:cs="Arial" w:eastAsia="Arial"/>
        </w:rPr>
        <w:pict>
          <v:rect style="width:0;height:1.5pt" o:hralign="center" o:hrstd="t" o:hr="t"/>
        </w:pict>
      </w:r>
    </w:p>
    <w:p>
      <w:r>
        <w:rPr>
          <w:rFonts w:ascii="Arial" w:hAnsi="Arial" w:cs="Arial" w:eastAsia="Arial"/>
        </w:rPr>
        <w:pict>
          <v:rect style="width:0;height:1.5pt" o:hralign="center" o:hrstd="t" o:hr="t"/>
        </w:pict>
      </w:r>
    </w:p>
    <w:p>
      <w:r>
        <w:rPr>
          <w:rFonts w:ascii="Arial" w:hAnsi="Arial" w:cs="Arial" w:eastAsia="Arial"/>
        </w:rPr>
        <w:pict>
          <v:rect style="width:0;height:1.5pt" o:hralign="center" o:hrstd="t" o:hr="t"/>
        </w:pict>
      </w:r>
    </w:p>
    <w:p>
      <w:r>
        <w:rPr>
          <w:rFonts w:ascii="Arial" w:hAnsi="Arial" w:cs="Arial" w:eastAsia="Arial"/>
        </w:rPr>
        <w:pict>
          <v:rect style="width:0;height:1.5pt" o:hralign="center" o:hrstd="t" o:hr="t"/>
        </w:pict>
      </w:r>
    </w:p>
    <w:bookmarkEnd w:id="19"/>
    <w:bookmarkEnd w:id="20"/>
    <w:bookmarkStart w:id="22" w:name="appendix-4"/>
    <w:p>
      <w:pPr>
        <w:pStyle w:val="Heading2"/>
      </w:pPr>
      <w:r>
        <w:rPr>
          <w:rFonts w:ascii="Arial" w:hAnsi="Arial" w:cs="Arial" w:eastAsia="Arial"/>
        </w:rPr>
        <w:t xml:space="preserve">APPENDIX 4</w:t>
      </w:r>
    </w:p>
    <w:bookmarkStart w:id="21" w:name="X23faece4876907a1765a840cc990319b1c2b06a"/>
    <w:p>
      <w:pPr>
        <w:pStyle w:val="Heading3"/>
      </w:pPr>
      <w:r>
        <w:rPr>
          <w:rFonts w:ascii="Arial" w:hAnsi="Arial" w:cs="Arial" w:eastAsia="Arial"/>
        </w:rPr>
        <w:t xml:space="preserve">CORPORATE QUOTATION &amp; PROPOSAL FORM (TUGASAN 2)</w:t>
      </w:r>
    </w:p>
    <w:p>
      <w:pPr>
        <w:pStyle w:val="FirstParagraph"/>
      </w:pPr>
      <w:r>
        <w:rPr>
          <w:rFonts w:ascii="Arial" w:hAnsi="Arial" w:cs="Arial" w:eastAsia="Arial"/>
          <w:b/>
          <w:bCs/>
        </w:rPr>
        <w:t xml:space="preserve">A. CUSTOMER’S NEEDS &amp; REQUIREMENTS — State at least three (3) needs identified from the Corporate Customer Brief.</w:t>
      </w:r>
    </w:p>
    <w:p>
      <w:r>
        <w:rPr>
          <w:rFonts w:ascii="Arial" w:hAnsi="Arial" w:cs="Arial" w:eastAsia="Arial"/>
        </w:rPr>
        <w:pict>
          <v:rect style="width:0;height:1.5pt" o:hralign="center" o:hrstd="t" o:hr="t"/>
        </w:pict>
      </w:r>
    </w:p>
    <w:p>
      <w:r>
        <w:rPr>
          <w:rFonts w:ascii="Arial" w:hAnsi="Arial" w:cs="Arial" w:eastAsia="Arial"/>
        </w:rPr>
        <w:pict>
          <v:rect style="width:0;height:1.5pt" o:hralign="center" o:hrstd="t" o:hr="t"/>
        </w:pict>
      </w:r>
    </w:p>
    <w:p>
      <w:r>
        <w:rPr>
          <w:rFonts w:ascii="Arial" w:hAnsi="Arial" w:cs="Arial" w:eastAsia="Arial"/>
        </w:rPr>
        <w:pict>
          <v:rect style="width:0;height:1.5pt" o:hralign="center" o:hrstd="t" o:hr="t"/>
        </w:pict>
      </w:r>
    </w:p>
    <w:p>
      <w:pPr>
        <w:pStyle w:val="FirstParagraph"/>
      </w:pPr>
      <w:r>
        <w:rPr>
          <w:rFonts w:ascii="Arial" w:hAnsi="Arial" w:cs="Arial" w:eastAsia="Arial"/>
          <w:b/>
          <w:bCs/>
        </w:rPr>
        <w:t xml:space="preserve">B. QUOTATION</w:t>
      </w:r>
    </w:p>
    <w:p>
      <w:pPr>
        <w:pStyle w:val="BodyText"/>
      </w:pPr>
      <w:r>
        <w:rPr>
          <w:rFonts w:ascii="Arial" w:hAnsi="Arial" w:cs="Arial" w:eastAsia="Arial"/>
        </w:rPr>
        <w:t xml:space="preserve">Quotation No.: ____________________    Date: ____________________</w:t>
      </w:r>
    </w:p>
    <w:p>
      <w:pPr>
        <w:pStyle w:val="BodyText"/>
      </w:pPr>
      <w:r>
        <w:rPr>
          <w:rFonts w:ascii="Arial" w:hAnsi="Arial" w:cs="Arial" w:eastAsia="Arial"/>
        </w:rPr>
        <w:t xml:space="preserve">Customer: _______________________________________________</w:t>
      </w:r>
    </w:p>
    <w:p>
      <w:pPr>
        <w:pStyle w:val="BodyText"/>
      </w:pPr>
      <w:r>
        <w:rPr>
          <w:rFonts w:ascii="Arial" w:hAnsi="Arial" w:cs="Arial" w:eastAsia="Arial"/>
        </w:rPr>
        <w:t xml:space="preserve">Project / Delivery Address: _______________________________________________</w:t>
      </w:r>
    </w:p>
    <w:p>
      <w:pPr>
        <w:pStyle w:val="BodyText"/>
      </w:pPr>
      <w:r>
        <w:rPr>
          <w:rFonts w:ascii="Arial" w:hAnsi="Arial" w:cs="Arial" w:eastAsia="Arial"/>
        </w:rPr>
        <w:t xml:space="preserve">Item 1 — Model: ____________________ Quantity: ________ Unit Price (RM): ________ Total (RM): ____________</w:t>
      </w:r>
    </w:p>
    <w:p>
      <w:pPr>
        <w:pStyle w:val="BodyText"/>
      </w:pPr>
      <w:r>
        <w:rPr>
          <w:rFonts w:ascii="Arial" w:hAnsi="Arial" w:cs="Arial" w:eastAsia="Arial"/>
        </w:rPr>
        <w:t xml:space="preserve">Item 2 — Model: ____________________ Quantity: ________ Unit Price (RM): ________ Total (RM): ____________</w:t>
      </w:r>
    </w:p>
    <w:p>
      <w:pPr>
        <w:pStyle w:val="BodyText"/>
      </w:pPr>
      <w:r>
        <w:rPr>
          <w:rFonts w:ascii="Arial" w:hAnsi="Arial" w:cs="Arial" w:eastAsia="Arial"/>
        </w:rPr>
        <w:t xml:space="preserve">Subtotal (RM): ____________    Discount (if any): ____________    Grand Total (RM): ____________</w:t>
      </w:r>
    </w:p>
    <w:p>
      <w:pPr>
        <w:pStyle w:val="BodyText"/>
      </w:pPr>
      <w:r>
        <w:rPr>
          <w:rFonts w:ascii="Arial" w:hAnsi="Arial" w:cs="Arial" w:eastAsia="Arial"/>
        </w:rPr>
        <w:t xml:space="preserve">Delivery Terms: _______________________________________________</w:t>
      </w:r>
    </w:p>
    <w:p>
      <w:pPr>
        <w:pStyle w:val="BodyText"/>
      </w:pPr>
      <w:r>
        <w:rPr>
          <w:rFonts w:ascii="Arial" w:hAnsi="Arial" w:cs="Arial" w:eastAsia="Arial"/>
        </w:rPr>
        <w:t xml:space="preserve">Warranty: ____________________    Payment Terms: _______________________________________________</w:t>
      </w:r>
    </w:p>
    <w:p>
      <w:pPr>
        <w:pStyle w:val="BodyText"/>
      </w:pPr>
      <w:r>
        <w:rPr>
          <w:rFonts w:ascii="Arial" w:hAnsi="Arial" w:cs="Arial" w:eastAsia="Arial"/>
        </w:rPr>
        <w:t xml:space="preserve">Quotation Validity: ____________________</w:t>
      </w:r>
    </w:p>
    <w:p>
      <w:pPr>
        <w:pStyle w:val="BodyText"/>
      </w:pPr>
      <w:r>
        <w:rPr>
          <w:rFonts w:ascii="Arial" w:hAnsi="Arial" w:cs="Arial" w:eastAsia="Arial"/>
          <w:b/>
          <w:bCs/>
        </w:rPr>
        <w:t xml:space="preserve">C. SHORT PROPOSAL — Explain how the products and terms offered meet the customer’s needs (at least three (3) points, covering price, delivery and specification).</w:t>
      </w:r>
    </w:p>
    <w:p>
      <w:r>
        <w:rPr>
          <w:rFonts w:ascii="Arial" w:hAnsi="Arial" w:cs="Arial" w:eastAsia="Arial"/>
        </w:rPr>
        <w:pict>
          <v:rect style="width:0;height:1.5pt" o:hralign="center" o:hrstd="t" o:hr="t"/>
        </w:pict>
      </w:r>
    </w:p>
    <w:p>
      <w:r>
        <w:rPr>
          <w:rFonts w:ascii="Arial" w:hAnsi="Arial" w:cs="Arial" w:eastAsia="Arial"/>
        </w:rPr>
        <w:pict>
          <v:rect style="width:0;height:1.5pt" o:hralign="center" o:hrstd="t" o:hr="t"/>
        </w:pict>
      </w:r>
    </w:p>
    <w:p>
      <w:r>
        <w:rPr>
          <w:rFonts w:ascii="Arial" w:hAnsi="Arial" w:cs="Arial" w:eastAsia="Arial"/>
        </w:rPr>
        <w:pict>
          <v:rect style="width:0;height:1.5pt" o:hralign="center" o:hrstd="t" o:hr="t"/>
        </w:pict>
      </w:r>
    </w:p>
    <w:p>
      <w:pPr>
        <w:pStyle w:val="FirstParagraph"/>
      </w:pPr>
      <w:r>
        <w:rPr>
          <w:rFonts w:ascii="Arial" w:hAnsi="Arial" w:cs="Arial" w:eastAsia="Arial"/>
        </w:rPr>
        <w:t xml:space="preserve">Prepared by: ____________________    Date: ____________________</w:t>
      </w:r>
    </w:p>
    <w:p>
      <w:r>
        <w:rPr>
          <w:rFonts w:ascii="Arial" w:hAnsi="Arial" w:cs="Arial" w:eastAsia="Arial"/>
        </w:rPr>
        <w:pict>
          <v:rect style="width:0;height:1.5pt" o:hralign="center" o:hrstd="t" o:hr="t"/>
        </w:pict>
      </w:r>
    </w:p>
    <w:bookmarkEnd w:id="21"/>
    <w:bookmarkEnd w:id="22"/>
    <w:bookmarkStart w:id="24" w:name="appendix-5"/>
    <w:p>
      <w:pPr>
        <w:pStyle w:val="Heading2"/>
      </w:pPr>
      <w:r>
        <w:rPr>
          <w:rFonts w:ascii="Arial" w:hAnsi="Arial" w:cs="Arial" w:eastAsia="Arial"/>
        </w:rPr>
        <w:t xml:space="preserve">APPENDIX 5</w:t>
      </w:r>
    </w:p>
    <w:bookmarkStart w:id="23" w:name="Xaa6215a52646609b4019d4a1e26ea237b94105d"/>
    <w:p>
      <w:pPr>
        <w:pStyle w:val="Heading3"/>
      </w:pPr>
      <w:r>
        <w:rPr>
          <w:rFonts w:ascii="Arial" w:hAnsi="Arial" w:cs="Arial" w:eastAsia="Arial"/>
        </w:rPr>
        <w:t xml:space="preserve">SALES PROJECTION &amp; PERFORMANCE EVALUATION FORM (TUGASAN 3)</w:t>
      </w:r>
    </w:p>
    <w:p>
      <w:pPr>
        <w:pStyle w:val="FirstParagraph"/>
      </w:pPr>
      <w:r>
        <w:rPr>
          <w:rFonts w:ascii="Arial" w:hAnsi="Arial" w:cs="Arial" w:eastAsia="Arial"/>
          <w:b/>
          <w:bCs/>
        </w:rPr>
        <w:t xml:space="preserve">A. SALES PROJECTION (NEXT YEAR)</w:t>
      </w:r>
    </w:p>
    <w:tbl>
      <w:tblPr>
        <w:tblStyle w:val="Table"/>
        <w:tblW w:type="auto" w:w="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3905"/>
        <w:gridCol w:w="1894"/>
        <w:gridCol w:w="1772"/>
        <w:gridCol w:w="1497"/>
      </w:tblGrid>
      <w:tr>
        <w:trPr>
          <w:tblHeader w:val="on"/>
          <w:cantSplit/>
        </w:trPr>
        <w:tc>
          <w:tcPr>
            <w:tcW w:type="dxa" w:w="3906"/>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ITEM</w:t>
            </w:r>
          </w:p>
        </w:tc>
        <w:tc>
          <w:tcPr>
            <w:tcW w:type="dxa" w:w="1895"/>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ErgoFlex</w:t>
            </w:r>
          </w:p>
        </w:tc>
        <w:tc>
          <w:tcPr>
            <w:tcW w:type="dxa" w:w="1772"/>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ErgoPro</w:t>
            </w:r>
          </w:p>
        </w:tc>
        <w:tc>
          <w:tcPr>
            <w:tcW w:type="dxa" w:w="1498"/>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TOTAL</w:t>
            </w:r>
          </w:p>
        </w:tc>
      </w:tr>
      <w:tr>
        <w:trPr>
          <w:cantSplit/>
        </w:trPr>
        <w:tc>
          <w:tcPr>
            <w:tcW w:type="dxa" w:w="390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Forecast Units</w:t>
            </w:r>
          </w:p>
        </w:tc>
        <w:tc>
          <w:tcPr>
            <w:tcW w:type="dxa" w:w="1895"/>
            <w:tcMar>
              <w:top w:w="60" w:type="dxa"/>
              <w:start w:w="80" w:type="dxa"/>
              <w:bottom w:w="60" w:type="dxa"/>
              <w:end w:w="80" w:type="dxa"/>
            </w:tcMar>
          </w:tcPr>
          <w:p>
            <w:pPr>
              <w:pStyle w:val="Compact"/>
              <w:spacing w:before="0" w:after="40" w:line="240" w:lineRule="auto"/>
              <w:jc w:val="left"/>
            </w:pPr>
          </w:p>
        </w:tc>
        <w:tc>
          <w:tcPr>
            <w:tcW w:type="dxa" w:w="1772"/>
            <w:tcMar>
              <w:top w:w="60" w:type="dxa"/>
              <w:start w:w="80" w:type="dxa"/>
              <w:bottom w:w="60" w:type="dxa"/>
              <w:end w:w="80" w:type="dxa"/>
            </w:tcMar>
          </w:tcPr>
          <w:p>
            <w:pPr>
              <w:pStyle w:val="Compact"/>
              <w:spacing w:before="0" w:after="40" w:line="240" w:lineRule="auto"/>
              <w:jc w:val="left"/>
            </w:pPr>
          </w:p>
        </w:tc>
        <w:tc>
          <w:tcPr>
            <w:tcW w:type="dxa" w:w="1498"/>
            <w:tcMar>
              <w:top w:w="60" w:type="dxa"/>
              <w:start w:w="80" w:type="dxa"/>
              <w:bottom w:w="60" w:type="dxa"/>
              <w:end w:w="80" w:type="dxa"/>
            </w:tcMar>
          </w:tcPr>
          <w:p>
            <w:pPr>
              <w:pStyle w:val="Compact"/>
              <w:spacing w:before="0" w:after="40" w:line="240" w:lineRule="auto"/>
              <w:jc w:val="left"/>
            </w:pPr>
          </w:p>
        </w:tc>
      </w:tr>
      <w:tr>
        <w:trPr>
          <w:cantSplit/>
        </w:trPr>
        <w:tc>
          <w:tcPr>
            <w:tcW w:type="dxa" w:w="390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Sales Income (RM)</w:t>
            </w:r>
          </w:p>
        </w:tc>
        <w:tc>
          <w:tcPr>
            <w:tcW w:type="dxa" w:w="1895"/>
            <w:tcMar>
              <w:top w:w="60" w:type="dxa"/>
              <w:start w:w="80" w:type="dxa"/>
              <w:bottom w:w="60" w:type="dxa"/>
              <w:end w:w="80" w:type="dxa"/>
            </w:tcMar>
          </w:tcPr>
          <w:p>
            <w:pPr>
              <w:pStyle w:val="Compact"/>
              <w:spacing w:before="0" w:after="40" w:line="240" w:lineRule="auto"/>
              <w:jc w:val="left"/>
            </w:pPr>
          </w:p>
        </w:tc>
        <w:tc>
          <w:tcPr>
            <w:tcW w:type="dxa" w:w="1772"/>
            <w:tcMar>
              <w:top w:w="60" w:type="dxa"/>
              <w:start w:w="80" w:type="dxa"/>
              <w:bottom w:w="60" w:type="dxa"/>
              <w:end w:w="80" w:type="dxa"/>
            </w:tcMar>
          </w:tcPr>
          <w:p>
            <w:pPr>
              <w:pStyle w:val="Compact"/>
              <w:spacing w:before="0" w:after="40" w:line="240" w:lineRule="auto"/>
              <w:jc w:val="left"/>
            </w:pPr>
          </w:p>
        </w:tc>
        <w:tc>
          <w:tcPr>
            <w:tcW w:type="dxa" w:w="1498"/>
            <w:tcMar>
              <w:top w:w="60" w:type="dxa"/>
              <w:start w:w="80" w:type="dxa"/>
              <w:bottom w:w="60" w:type="dxa"/>
              <w:end w:w="80" w:type="dxa"/>
            </w:tcMar>
          </w:tcPr>
          <w:p>
            <w:pPr>
              <w:pStyle w:val="Compact"/>
              <w:spacing w:before="0" w:after="40" w:line="240" w:lineRule="auto"/>
              <w:jc w:val="left"/>
            </w:pPr>
          </w:p>
        </w:tc>
      </w:tr>
      <w:tr>
        <w:trPr>
          <w:cantSplit/>
        </w:trPr>
        <w:tc>
          <w:tcPr>
            <w:tcW w:type="dxa" w:w="390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Production Cost (RM)</w:t>
            </w:r>
          </w:p>
        </w:tc>
        <w:tc>
          <w:tcPr>
            <w:tcW w:type="dxa" w:w="1895"/>
            <w:tcMar>
              <w:top w:w="60" w:type="dxa"/>
              <w:start w:w="80" w:type="dxa"/>
              <w:bottom w:w="60" w:type="dxa"/>
              <w:end w:w="80" w:type="dxa"/>
            </w:tcMar>
          </w:tcPr>
          <w:p>
            <w:pPr>
              <w:pStyle w:val="Compact"/>
              <w:spacing w:before="0" w:after="40" w:line="240" w:lineRule="auto"/>
              <w:jc w:val="left"/>
            </w:pPr>
          </w:p>
        </w:tc>
        <w:tc>
          <w:tcPr>
            <w:tcW w:type="dxa" w:w="1772"/>
            <w:tcMar>
              <w:top w:w="60" w:type="dxa"/>
              <w:start w:w="80" w:type="dxa"/>
              <w:bottom w:w="60" w:type="dxa"/>
              <w:end w:w="80" w:type="dxa"/>
            </w:tcMar>
          </w:tcPr>
          <w:p>
            <w:pPr>
              <w:pStyle w:val="Compact"/>
              <w:spacing w:before="0" w:after="40" w:line="240" w:lineRule="auto"/>
              <w:jc w:val="left"/>
            </w:pPr>
          </w:p>
        </w:tc>
        <w:tc>
          <w:tcPr>
            <w:tcW w:type="dxa" w:w="1498"/>
            <w:tcMar>
              <w:top w:w="60" w:type="dxa"/>
              <w:start w:w="80" w:type="dxa"/>
              <w:bottom w:w="60" w:type="dxa"/>
              <w:end w:w="80" w:type="dxa"/>
            </w:tcMar>
          </w:tcPr>
          <w:p>
            <w:pPr>
              <w:pStyle w:val="Compact"/>
              <w:spacing w:before="0" w:after="40" w:line="240" w:lineRule="auto"/>
              <w:jc w:val="left"/>
            </w:pPr>
          </w:p>
        </w:tc>
      </w:tr>
      <w:tr>
        <w:trPr>
          <w:cantSplit/>
        </w:trPr>
        <w:tc>
          <w:tcPr>
            <w:tcW w:type="dxa" w:w="390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Total Operating Expenses (RM)</w:t>
            </w:r>
          </w:p>
        </w:tc>
        <w:tc>
          <w:tcPr>
            <w:tcW w:type="dxa" w:w="1895"/>
            <w:tcMar>
              <w:top w:w="60" w:type="dxa"/>
              <w:start w:w="80" w:type="dxa"/>
              <w:bottom w:w="60" w:type="dxa"/>
              <w:end w:w="80" w:type="dxa"/>
            </w:tcMar>
          </w:tcPr>
          <w:p>
            <w:pPr>
              <w:pStyle w:val="Compact"/>
              <w:spacing w:before="0" w:after="40" w:line="240" w:lineRule="auto"/>
              <w:jc w:val="left"/>
            </w:pPr>
          </w:p>
        </w:tc>
        <w:tc>
          <w:tcPr>
            <w:tcW w:type="dxa" w:w="1772"/>
            <w:tcMar>
              <w:top w:w="60" w:type="dxa"/>
              <w:start w:w="80" w:type="dxa"/>
              <w:bottom w:w="60" w:type="dxa"/>
              <w:end w:w="80" w:type="dxa"/>
            </w:tcMar>
          </w:tcPr>
          <w:p>
            <w:pPr>
              <w:pStyle w:val="Compact"/>
              <w:spacing w:before="0" w:after="40" w:line="240" w:lineRule="auto"/>
              <w:jc w:val="left"/>
            </w:pPr>
          </w:p>
        </w:tc>
        <w:tc>
          <w:tcPr>
            <w:tcW w:type="dxa" w:w="1498"/>
            <w:tcMar>
              <w:top w:w="60" w:type="dxa"/>
              <w:start w:w="80" w:type="dxa"/>
              <w:bottom w:w="60" w:type="dxa"/>
              <w:end w:w="80" w:type="dxa"/>
            </w:tcMar>
          </w:tcPr>
          <w:p>
            <w:pPr>
              <w:pStyle w:val="Compact"/>
              <w:spacing w:before="0" w:after="40" w:line="240" w:lineRule="auto"/>
              <w:jc w:val="left"/>
            </w:pPr>
          </w:p>
        </w:tc>
      </w:tr>
      <w:tr>
        <w:trPr>
          <w:cantSplit/>
        </w:trPr>
        <w:tc>
          <w:tcPr>
            <w:tcW w:type="dxa" w:w="390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Projected Surplus / (Deficit) (RM)</w:t>
            </w:r>
          </w:p>
        </w:tc>
        <w:tc>
          <w:tcPr>
            <w:tcW w:type="dxa" w:w="1895"/>
            <w:tcMar>
              <w:top w:w="60" w:type="dxa"/>
              <w:start w:w="80" w:type="dxa"/>
              <w:bottom w:w="60" w:type="dxa"/>
              <w:end w:w="80" w:type="dxa"/>
            </w:tcMar>
          </w:tcPr>
          <w:p>
            <w:pPr>
              <w:pStyle w:val="Compact"/>
              <w:spacing w:before="0" w:after="40" w:line="240" w:lineRule="auto"/>
              <w:jc w:val="left"/>
            </w:pPr>
          </w:p>
        </w:tc>
        <w:tc>
          <w:tcPr>
            <w:tcW w:type="dxa" w:w="1772"/>
            <w:tcMar>
              <w:top w:w="60" w:type="dxa"/>
              <w:start w:w="80" w:type="dxa"/>
              <w:bottom w:w="60" w:type="dxa"/>
              <w:end w:w="80" w:type="dxa"/>
            </w:tcMar>
          </w:tcPr>
          <w:p>
            <w:pPr>
              <w:pStyle w:val="Compact"/>
              <w:spacing w:before="0" w:after="40" w:line="240" w:lineRule="auto"/>
              <w:jc w:val="left"/>
            </w:pPr>
          </w:p>
        </w:tc>
        <w:tc>
          <w:tcPr>
            <w:tcW w:type="dxa" w:w="1498"/>
            <w:tcMar>
              <w:top w:w="60" w:type="dxa"/>
              <w:start w:w="80" w:type="dxa"/>
              <w:bottom w:w="60" w:type="dxa"/>
              <w:end w:w="80" w:type="dxa"/>
            </w:tcMar>
          </w:tcPr>
          <w:p>
            <w:pPr>
              <w:pStyle w:val="Compact"/>
              <w:spacing w:before="0" w:after="40" w:line="240" w:lineRule="auto"/>
              <w:jc w:val="left"/>
            </w:pPr>
          </w:p>
        </w:tc>
      </w:tr>
    </w:tbl>
    <w:p>
      <w:pPr>
        <w:pStyle w:val="BodyText"/>
      </w:pPr>
      <w:r>
        <w:rPr>
          <w:rFonts w:ascii="Arial" w:hAnsi="Arial" w:cs="Arial" w:eastAsia="Arial"/>
          <w:b/>
          <w:bCs/>
        </w:rPr>
        <w:t xml:space="preserve">B. SALES BUDGET SUMMARY FOR APPROVAL — State the total projected sales income, total costs &amp; expenses and projected surplus for presentation to the superior.</w:t>
      </w:r>
    </w:p>
    <w:p>
      <w:r>
        <w:rPr>
          <w:rFonts w:ascii="Arial" w:hAnsi="Arial" w:cs="Arial" w:eastAsia="Arial"/>
        </w:rPr>
        <w:pict>
          <v:rect style="width:0;height:1.5pt" o:hralign="center" o:hrstd="t" o:hr="t"/>
        </w:pict>
      </w:r>
    </w:p>
    <w:p>
      <w:r>
        <w:rPr>
          <w:rFonts w:ascii="Arial" w:hAnsi="Arial" w:cs="Arial" w:eastAsia="Arial"/>
        </w:rPr>
        <w:pict>
          <v:rect style="width:0;height:1.5pt" o:hralign="center" o:hrstd="t" o:hr="t"/>
        </w:pict>
      </w:r>
    </w:p>
    <w:p>
      <w:pPr>
        <w:pStyle w:val="FirstParagraph"/>
      </w:pPr>
      <w:r>
        <w:rPr>
          <w:rFonts w:ascii="Arial" w:hAnsi="Arial" w:cs="Arial" w:eastAsia="Arial"/>
          <w:b/>
          <w:bCs/>
        </w:rPr>
        <w:t xml:space="preserve">C. SALES PERFORMANCE EVALUATION (JANUARY–JUNE 2026)</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1472"/>
        <w:gridCol w:w="1726"/>
        <w:gridCol w:w="1726"/>
        <w:gridCol w:w="1876"/>
        <w:gridCol w:w="2268"/>
      </w:tblGrid>
      <w:tr>
        <w:trPr>
          <w:tblHeader w:val="on"/>
          <w:cantSplit/>
        </w:trPr>
        <w:tc>
          <w:tcPr>
            <w:tcW w:type="dxa" w:w="1472"/>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MONTH</w:t>
            </w:r>
          </w:p>
        </w:tc>
        <w:tc>
          <w:tcPr>
            <w:tcW w:type="dxa" w:w="1726"/>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TARGET (RM)</w:t>
            </w:r>
          </w:p>
        </w:tc>
        <w:tc>
          <w:tcPr>
            <w:tcW w:type="dxa" w:w="1726"/>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ACTUAL (RM)</w:t>
            </w:r>
          </w:p>
        </w:tc>
        <w:tc>
          <w:tcPr>
            <w:tcW w:type="dxa" w:w="1877"/>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ACHIEVEMENT %</w:t>
            </w:r>
          </w:p>
        </w:tc>
        <w:tc>
          <w:tcPr>
            <w:tcW w:type="dxa" w:w="2269"/>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ON TARGET? (YES/NO)</w:t>
            </w:r>
          </w:p>
        </w:tc>
      </w:tr>
      <w:tr>
        <w:trPr>
          <w:cantSplit/>
        </w:trPr>
        <w:tc>
          <w:tcPr>
            <w:tcW w:type="dxa" w:w="147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January</w:t>
            </w:r>
          </w:p>
        </w:tc>
        <w:tc>
          <w:tcPr>
            <w:tcW w:type="dxa" w:w="1726"/>
            <w:tcMar>
              <w:top w:w="60" w:type="dxa"/>
              <w:start w:w="80" w:type="dxa"/>
              <w:bottom w:w="60" w:type="dxa"/>
              <w:end w:w="80" w:type="dxa"/>
            </w:tcMar>
          </w:tcPr>
          <w:p>
            <w:pPr>
              <w:pStyle w:val="Compact"/>
              <w:spacing w:before="0" w:after="40" w:line="240" w:lineRule="auto"/>
              <w:jc w:val="left"/>
            </w:pPr>
          </w:p>
        </w:tc>
        <w:tc>
          <w:tcPr>
            <w:tcW w:type="dxa" w:w="1726"/>
            <w:tcMar>
              <w:top w:w="60" w:type="dxa"/>
              <w:start w:w="80" w:type="dxa"/>
              <w:bottom w:w="60" w:type="dxa"/>
              <w:end w:w="80" w:type="dxa"/>
            </w:tcMar>
          </w:tcPr>
          <w:p>
            <w:pPr>
              <w:pStyle w:val="Compact"/>
              <w:spacing w:before="0" w:after="40" w:line="240" w:lineRule="auto"/>
              <w:jc w:val="left"/>
            </w:pPr>
          </w:p>
        </w:tc>
        <w:tc>
          <w:tcPr>
            <w:tcW w:type="dxa" w:w="1877"/>
            <w:tcMar>
              <w:top w:w="60" w:type="dxa"/>
              <w:start w:w="80" w:type="dxa"/>
              <w:bottom w:w="60" w:type="dxa"/>
              <w:end w:w="80" w:type="dxa"/>
            </w:tcMar>
          </w:tcPr>
          <w:p>
            <w:pPr>
              <w:pStyle w:val="Compact"/>
              <w:spacing w:before="0" w:after="40" w:line="240" w:lineRule="auto"/>
              <w:jc w:val="left"/>
            </w:pPr>
          </w:p>
        </w:tc>
        <w:tc>
          <w:tcPr>
            <w:tcW w:type="dxa" w:w="2269"/>
            <w:tcMar>
              <w:top w:w="60" w:type="dxa"/>
              <w:start w:w="80" w:type="dxa"/>
              <w:bottom w:w="60" w:type="dxa"/>
              <w:end w:w="80" w:type="dxa"/>
            </w:tcMar>
          </w:tcPr>
          <w:p>
            <w:pPr>
              <w:pStyle w:val="Compact"/>
              <w:spacing w:before="0" w:after="40" w:line="240" w:lineRule="auto"/>
              <w:jc w:val="left"/>
            </w:pPr>
          </w:p>
        </w:tc>
      </w:tr>
      <w:tr>
        <w:trPr>
          <w:cantSplit/>
        </w:trPr>
        <w:tc>
          <w:tcPr>
            <w:tcW w:type="dxa" w:w="147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February</w:t>
            </w:r>
          </w:p>
        </w:tc>
        <w:tc>
          <w:tcPr>
            <w:tcW w:type="dxa" w:w="1726"/>
            <w:tcMar>
              <w:top w:w="60" w:type="dxa"/>
              <w:start w:w="80" w:type="dxa"/>
              <w:bottom w:w="60" w:type="dxa"/>
              <w:end w:w="80" w:type="dxa"/>
            </w:tcMar>
          </w:tcPr>
          <w:p>
            <w:pPr>
              <w:pStyle w:val="Compact"/>
              <w:spacing w:before="0" w:after="40" w:line="240" w:lineRule="auto"/>
              <w:jc w:val="left"/>
            </w:pPr>
          </w:p>
        </w:tc>
        <w:tc>
          <w:tcPr>
            <w:tcW w:type="dxa" w:w="1726"/>
            <w:tcMar>
              <w:top w:w="60" w:type="dxa"/>
              <w:start w:w="80" w:type="dxa"/>
              <w:bottom w:w="60" w:type="dxa"/>
              <w:end w:w="80" w:type="dxa"/>
            </w:tcMar>
          </w:tcPr>
          <w:p>
            <w:pPr>
              <w:pStyle w:val="Compact"/>
              <w:spacing w:before="0" w:after="40" w:line="240" w:lineRule="auto"/>
              <w:jc w:val="left"/>
            </w:pPr>
          </w:p>
        </w:tc>
        <w:tc>
          <w:tcPr>
            <w:tcW w:type="dxa" w:w="1877"/>
            <w:tcMar>
              <w:top w:w="60" w:type="dxa"/>
              <w:start w:w="80" w:type="dxa"/>
              <w:bottom w:w="60" w:type="dxa"/>
              <w:end w:w="80" w:type="dxa"/>
            </w:tcMar>
          </w:tcPr>
          <w:p>
            <w:pPr>
              <w:pStyle w:val="Compact"/>
              <w:spacing w:before="0" w:after="40" w:line="240" w:lineRule="auto"/>
              <w:jc w:val="left"/>
            </w:pPr>
          </w:p>
        </w:tc>
        <w:tc>
          <w:tcPr>
            <w:tcW w:type="dxa" w:w="2269"/>
            <w:tcMar>
              <w:top w:w="60" w:type="dxa"/>
              <w:start w:w="80" w:type="dxa"/>
              <w:bottom w:w="60" w:type="dxa"/>
              <w:end w:w="80" w:type="dxa"/>
            </w:tcMar>
          </w:tcPr>
          <w:p>
            <w:pPr>
              <w:pStyle w:val="Compact"/>
              <w:spacing w:before="0" w:after="40" w:line="240" w:lineRule="auto"/>
              <w:jc w:val="left"/>
            </w:pPr>
          </w:p>
        </w:tc>
      </w:tr>
      <w:tr>
        <w:trPr>
          <w:cantSplit/>
        </w:trPr>
        <w:tc>
          <w:tcPr>
            <w:tcW w:type="dxa" w:w="147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March</w:t>
            </w:r>
          </w:p>
        </w:tc>
        <w:tc>
          <w:tcPr>
            <w:tcW w:type="dxa" w:w="1726"/>
            <w:tcMar>
              <w:top w:w="60" w:type="dxa"/>
              <w:start w:w="80" w:type="dxa"/>
              <w:bottom w:w="60" w:type="dxa"/>
              <w:end w:w="80" w:type="dxa"/>
            </w:tcMar>
          </w:tcPr>
          <w:p>
            <w:pPr>
              <w:pStyle w:val="Compact"/>
              <w:spacing w:before="0" w:after="40" w:line="240" w:lineRule="auto"/>
              <w:jc w:val="left"/>
            </w:pPr>
          </w:p>
        </w:tc>
        <w:tc>
          <w:tcPr>
            <w:tcW w:type="dxa" w:w="1726"/>
            <w:tcMar>
              <w:top w:w="60" w:type="dxa"/>
              <w:start w:w="80" w:type="dxa"/>
              <w:bottom w:w="60" w:type="dxa"/>
              <w:end w:w="80" w:type="dxa"/>
            </w:tcMar>
          </w:tcPr>
          <w:p>
            <w:pPr>
              <w:pStyle w:val="Compact"/>
              <w:spacing w:before="0" w:after="40" w:line="240" w:lineRule="auto"/>
              <w:jc w:val="left"/>
            </w:pPr>
          </w:p>
        </w:tc>
        <w:tc>
          <w:tcPr>
            <w:tcW w:type="dxa" w:w="1877"/>
            <w:tcMar>
              <w:top w:w="60" w:type="dxa"/>
              <w:start w:w="80" w:type="dxa"/>
              <w:bottom w:w="60" w:type="dxa"/>
              <w:end w:w="80" w:type="dxa"/>
            </w:tcMar>
          </w:tcPr>
          <w:p>
            <w:pPr>
              <w:pStyle w:val="Compact"/>
              <w:spacing w:before="0" w:after="40" w:line="240" w:lineRule="auto"/>
              <w:jc w:val="left"/>
            </w:pPr>
          </w:p>
        </w:tc>
        <w:tc>
          <w:tcPr>
            <w:tcW w:type="dxa" w:w="2269"/>
            <w:tcMar>
              <w:top w:w="60" w:type="dxa"/>
              <w:start w:w="80" w:type="dxa"/>
              <w:bottom w:w="60" w:type="dxa"/>
              <w:end w:w="80" w:type="dxa"/>
            </w:tcMar>
          </w:tcPr>
          <w:p>
            <w:pPr>
              <w:pStyle w:val="Compact"/>
              <w:spacing w:before="0" w:after="40" w:line="240" w:lineRule="auto"/>
              <w:jc w:val="left"/>
            </w:pPr>
          </w:p>
        </w:tc>
      </w:tr>
      <w:tr>
        <w:trPr>
          <w:cantSplit/>
        </w:trPr>
        <w:tc>
          <w:tcPr>
            <w:tcW w:type="dxa" w:w="147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April</w:t>
            </w:r>
          </w:p>
        </w:tc>
        <w:tc>
          <w:tcPr>
            <w:tcW w:type="dxa" w:w="1726"/>
            <w:tcMar>
              <w:top w:w="60" w:type="dxa"/>
              <w:start w:w="80" w:type="dxa"/>
              <w:bottom w:w="60" w:type="dxa"/>
              <w:end w:w="80" w:type="dxa"/>
            </w:tcMar>
          </w:tcPr>
          <w:p>
            <w:pPr>
              <w:pStyle w:val="Compact"/>
              <w:spacing w:before="0" w:after="40" w:line="240" w:lineRule="auto"/>
              <w:jc w:val="left"/>
            </w:pPr>
          </w:p>
        </w:tc>
        <w:tc>
          <w:tcPr>
            <w:tcW w:type="dxa" w:w="1726"/>
            <w:tcMar>
              <w:top w:w="60" w:type="dxa"/>
              <w:start w:w="80" w:type="dxa"/>
              <w:bottom w:w="60" w:type="dxa"/>
              <w:end w:w="80" w:type="dxa"/>
            </w:tcMar>
          </w:tcPr>
          <w:p>
            <w:pPr>
              <w:pStyle w:val="Compact"/>
              <w:spacing w:before="0" w:after="40" w:line="240" w:lineRule="auto"/>
              <w:jc w:val="left"/>
            </w:pPr>
          </w:p>
        </w:tc>
        <w:tc>
          <w:tcPr>
            <w:tcW w:type="dxa" w:w="1877"/>
            <w:tcMar>
              <w:top w:w="60" w:type="dxa"/>
              <w:start w:w="80" w:type="dxa"/>
              <w:bottom w:w="60" w:type="dxa"/>
              <w:end w:w="80" w:type="dxa"/>
            </w:tcMar>
          </w:tcPr>
          <w:p>
            <w:pPr>
              <w:pStyle w:val="Compact"/>
              <w:spacing w:before="0" w:after="40" w:line="240" w:lineRule="auto"/>
              <w:jc w:val="left"/>
            </w:pPr>
          </w:p>
        </w:tc>
        <w:tc>
          <w:tcPr>
            <w:tcW w:type="dxa" w:w="2269"/>
            <w:tcMar>
              <w:top w:w="60" w:type="dxa"/>
              <w:start w:w="80" w:type="dxa"/>
              <w:bottom w:w="60" w:type="dxa"/>
              <w:end w:w="80" w:type="dxa"/>
            </w:tcMar>
          </w:tcPr>
          <w:p>
            <w:pPr>
              <w:pStyle w:val="Compact"/>
              <w:spacing w:before="0" w:after="40" w:line="240" w:lineRule="auto"/>
              <w:jc w:val="left"/>
            </w:pPr>
          </w:p>
        </w:tc>
      </w:tr>
      <w:tr>
        <w:trPr>
          <w:cantSplit/>
        </w:trPr>
        <w:tc>
          <w:tcPr>
            <w:tcW w:type="dxa" w:w="147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May</w:t>
            </w:r>
          </w:p>
        </w:tc>
        <w:tc>
          <w:tcPr>
            <w:tcW w:type="dxa" w:w="1726"/>
            <w:tcMar>
              <w:top w:w="60" w:type="dxa"/>
              <w:start w:w="80" w:type="dxa"/>
              <w:bottom w:w="60" w:type="dxa"/>
              <w:end w:w="80" w:type="dxa"/>
            </w:tcMar>
          </w:tcPr>
          <w:p>
            <w:pPr>
              <w:pStyle w:val="Compact"/>
              <w:spacing w:before="0" w:after="40" w:line="240" w:lineRule="auto"/>
              <w:jc w:val="left"/>
            </w:pPr>
          </w:p>
        </w:tc>
        <w:tc>
          <w:tcPr>
            <w:tcW w:type="dxa" w:w="1726"/>
            <w:tcMar>
              <w:top w:w="60" w:type="dxa"/>
              <w:start w:w="80" w:type="dxa"/>
              <w:bottom w:w="60" w:type="dxa"/>
              <w:end w:w="80" w:type="dxa"/>
            </w:tcMar>
          </w:tcPr>
          <w:p>
            <w:pPr>
              <w:pStyle w:val="Compact"/>
              <w:spacing w:before="0" w:after="40" w:line="240" w:lineRule="auto"/>
              <w:jc w:val="left"/>
            </w:pPr>
          </w:p>
        </w:tc>
        <w:tc>
          <w:tcPr>
            <w:tcW w:type="dxa" w:w="1877"/>
            <w:tcMar>
              <w:top w:w="60" w:type="dxa"/>
              <w:start w:w="80" w:type="dxa"/>
              <w:bottom w:w="60" w:type="dxa"/>
              <w:end w:w="80" w:type="dxa"/>
            </w:tcMar>
          </w:tcPr>
          <w:p>
            <w:pPr>
              <w:pStyle w:val="Compact"/>
              <w:spacing w:before="0" w:after="40" w:line="240" w:lineRule="auto"/>
              <w:jc w:val="left"/>
            </w:pPr>
          </w:p>
        </w:tc>
        <w:tc>
          <w:tcPr>
            <w:tcW w:type="dxa" w:w="2269"/>
            <w:tcMar>
              <w:top w:w="60" w:type="dxa"/>
              <w:start w:w="80" w:type="dxa"/>
              <w:bottom w:w="60" w:type="dxa"/>
              <w:end w:w="80" w:type="dxa"/>
            </w:tcMar>
          </w:tcPr>
          <w:p>
            <w:pPr>
              <w:pStyle w:val="Compact"/>
              <w:spacing w:before="0" w:after="40" w:line="240" w:lineRule="auto"/>
              <w:jc w:val="left"/>
            </w:pPr>
          </w:p>
        </w:tc>
      </w:tr>
      <w:tr>
        <w:trPr>
          <w:cantSplit/>
        </w:trPr>
        <w:tc>
          <w:tcPr>
            <w:tcW w:type="dxa" w:w="147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June</w:t>
            </w:r>
          </w:p>
        </w:tc>
        <w:tc>
          <w:tcPr>
            <w:tcW w:type="dxa" w:w="1726"/>
            <w:tcMar>
              <w:top w:w="60" w:type="dxa"/>
              <w:start w:w="80" w:type="dxa"/>
              <w:bottom w:w="60" w:type="dxa"/>
              <w:end w:w="80" w:type="dxa"/>
            </w:tcMar>
          </w:tcPr>
          <w:p>
            <w:pPr>
              <w:pStyle w:val="Compact"/>
              <w:spacing w:before="0" w:after="40" w:line="240" w:lineRule="auto"/>
              <w:jc w:val="left"/>
            </w:pPr>
          </w:p>
        </w:tc>
        <w:tc>
          <w:tcPr>
            <w:tcW w:type="dxa" w:w="1726"/>
            <w:tcMar>
              <w:top w:w="60" w:type="dxa"/>
              <w:start w:w="80" w:type="dxa"/>
              <w:bottom w:w="60" w:type="dxa"/>
              <w:end w:w="80" w:type="dxa"/>
            </w:tcMar>
          </w:tcPr>
          <w:p>
            <w:pPr>
              <w:pStyle w:val="Compact"/>
              <w:spacing w:before="0" w:after="40" w:line="240" w:lineRule="auto"/>
              <w:jc w:val="left"/>
            </w:pPr>
          </w:p>
        </w:tc>
        <w:tc>
          <w:tcPr>
            <w:tcW w:type="dxa" w:w="1877"/>
            <w:tcMar>
              <w:top w:w="60" w:type="dxa"/>
              <w:start w:w="80" w:type="dxa"/>
              <w:bottom w:w="60" w:type="dxa"/>
              <w:end w:w="80" w:type="dxa"/>
            </w:tcMar>
          </w:tcPr>
          <w:p>
            <w:pPr>
              <w:pStyle w:val="Compact"/>
              <w:spacing w:before="0" w:after="40" w:line="240" w:lineRule="auto"/>
              <w:jc w:val="left"/>
            </w:pPr>
          </w:p>
        </w:tc>
        <w:tc>
          <w:tcPr>
            <w:tcW w:type="dxa" w:w="2269"/>
            <w:tcMar>
              <w:top w:w="60" w:type="dxa"/>
              <w:start w:w="80" w:type="dxa"/>
              <w:bottom w:w="60" w:type="dxa"/>
              <w:end w:w="80" w:type="dxa"/>
            </w:tcMar>
          </w:tcPr>
          <w:p>
            <w:pPr>
              <w:pStyle w:val="Compact"/>
              <w:spacing w:before="0" w:after="40" w:line="240" w:lineRule="auto"/>
              <w:jc w:val="left"/>
            </w:pPr>
          </w:p>
        </w:tc>
      </w:tr>
      <w:tr>
        <w:trPr>
          <w:cantSplit/>
        </w:trPr>
        <w:tc>
          <w:tcPr>
            <w:tcW w:type="dxa" w:w="147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OVERALL</w:t>
            </w:r>
          </w:p>
        </w:tc>
        <w:tc>
          <w:tcPr>
            <w:tcW w:type="dxa" w:w="1726"/>
            <w:tcMar>
              <w:top w:w="60" w:type="dxa"/>
              <w:start w:w="80" w:type="dxa"/>
              <w:bottom w:w="60" w:type="dxa"/>
              <w:end w:w="80" w:type="dxa"/>
            </w:tcMar>
          </w:tcPr>
          <w:p>
            <w:pPr>
              <w:pStyle w:val="Compact"/>
              <w:spacing w:before="0" w:after="40" w:line="240" w:lineRule="auto"/>
              <w:jc w:val="left"/>
            </w:pPr>
          </w:p>
        </w:tc>
        <w:tc>
          <w:tcPr>
            <w:tcW w:type="dxa" w:w="1726"/>
            <w:tcMar>
              <w:top w:w="60" w:type="dxa"/>
              <w:start w:w="80" w:type="dxa"/>
              <w:bottom w:w="60" w:type="dxa"/>
              <w:end w:w="80" w:type="dxa"/>
            </w:tcMar>
          </w:tcPr>
          <w:p>
            <w:pPr>
              <w:pStyle w:val="Compact"/>
              <w:spacing w:before="0" w:after="40" w:line="240" w:lineRule="auto"/>
              <w:jc w:val="left"/>
            </w:pPr>
          </w:p>
        </w:tc>
        <w:tc>
          <w:tcPr>
            <w:tcW w:type="dxa" w:w="1877"/>
            <w:tcMar>
              <w:top w:w="60" w:type="dxa"/>
              <w:start w:w="80" w:type="dxa"/>
              <w:bottom w:w="60" w:type="dxa"/>
              <w:end w:w="80" w:type="dxa"/>
            </w:tcMar>
          </w:tcPr>
          <w:p>
            <w:pPr>
              <w:pStyle w:val="Compact"/>
              <w:spacing w:before="0" w:after="40" w:line="240" w:lineRule="auto"/>
              <w:jc w:val="left"/>
            </w:pPr>
          </w:p>
        </w:tc>
        <w:tc>
          <w:tcPr>
            <w:tcW w:type="dxa" w:w="2269"/>
            <w:tcMar>
              <w:top w:w="60" w:type="dxa"/>
              <w:start w:w="80" w:type="dxa"/>
              <w:bottom w:w="60" w:type="dxa"/>
              <w:end w:w="80" w:type="dxa"/>
            </w:tcMar>
          </w:tcPr>
          <w:p>
            <w:pPr>
              <w:pStyle w:val="Compact"/>
              <w:spacing w:before="0" w:after="40" w:line="240" w:lineRule="auto"/>
              <w:jc w:val="left"/>
            </w:pPr>
          </w:p>
        </w:tc>
      </w:tr>
    </w:tbl>
    <w:p>
      <w:pPr>
        <w:pStyle w:val="BodyText"/>
      </w:pPr>
      <w:r>
        <w:rPr>
          <w:rFonts w:ascii="Arial" w:hAnsi="Arial" w:cs="Arial" w:eastAsia="Arial"/>
          <w:b/>
          <w:bCs/>
        </w:rPr>
        <w:t xml:space="preserve">D. MAIN ISSUES IN SALES PERFORMANCE — Identify at least three (3) issues.</w:t>
      </w:r>
    </w:p>
    <w:p>
      <w:r>
        <w:rPr>
          <w:rFonts w:ascii="Arial" w:hAnsi="Arial" w:cs="Arial" w:eastAsia="Arial"/>
        </w:rPr>
        <w:pict>
          <v:rect style="width:0;height:1.5pt" o:hralign="center" o:hrstd="t" o:hr="t"/>
        </w:pict>
      </w:r>
    </w:p>
    <w:p>
      <w:r>
        <w:rPr>
          <w:rFonts w:ascii="Arial" w:hAnsi="Arial" w:cs="Arial" w:eastAsia="Arial"/>
        </w:rPr>
        <w:pict>
          <v:rect style="width:0;height:1.5pt" o:hralign="center" o:hrstd="t" o:hr="t"/>
        </w:pict>
      </w:r>
    </w:p>
    <w:p>
      <w:r>
        <w:rPr>
          <w:rFonts w:ascii="Arial" w:hAnsi="Arial" w:cs="Arial" w:eastAsia="Arial"/>
        </w:rPr>
        <w:pict>
          <v:rect style="width:0;height:1.5pt" o:hralign="center" o:hrstd="t" o:hr="t"/>
        </w:pict>
      </w:r>
    </w:p>
    <w:p>
      <w:pPr>
        <w:pStyle w:val="FirstParagraph"/>
      </w:pPr>
      <w:r>
        <w:rPr>
          <w:rFonts w:ascii="Arial" w:hAnsi="Arial" w:cs="Arial" w:eastAsia="Arial"/>
          <w:b/>
          <w:bCs/>
        </w:rPr>
        <w:t xml:space="preserve">E. SALES ACTION PLAN — Recommend at least three (3) actions linked to the identified issues.</w:t>
      </w:r>
    </w:p>
    <w:p>
      <w:r>
        <w:rPr>
          <w:rFonts w:ascii="Arial" w:hAnsi="Arial" w:cs="Arial" w:eastAsia="Arial"/>
        </w:rPr>
        <w:pict>
          <v:rect style="width:0;height:1.5pt" o:hralign="center" o:hrstd="t" o:hr="t"/>
        </w:pict>
      </w:r>
    </w:p>
    <w:p>
      <w:r>
        <w:rPr>
          <w:rFonts w:ascii="Arial" w:hAnsi="Arial" w:cs="Arial" w:eastAsia="Arial"/>
        </w:rPr>
        <w:pict>
          <v:rect style="width:0;height:1.5pt" o:hralign="center" o:hrstd="t" o:hr="t"/>
        </w:pict>
      </w:r>
    </w:p>
    <w:p>
      <w:r>
        <w:rPr>
          <w:rFonts w:ascii="Arial" w:hAnsi="Arial" w:cs="Arial" w:eastAsia="Arial"/>
        </w:rPr>
        <w:pict>
          <v:rect style="width:0;height:1.5pt" o:hralign="center" o:hrstd="t" o:hr="t"/>
        </w:pict>
      </w:r>
    </w:p>
    <w:p>
      <w:r>
        <w:rPr>
          <w:rFonts w:ascii="Arial" w:hAnsi="Arial" w:cs="Arial" w:eastAsia="Arial"/>
        </w:rPr>
        <w:pict>
          <v:rect style="width:0;height:1.5pt" o:hralign="center" o:hrstd="t" o:hr="t"/>
        </w:pict>
      </w:r>
    </w:p>
    <w:bookmarkEnd w:id="23"/>
    <w:bookmarkEnd w:id="24"/>
    <w:bookmarkStart w:id="26" w:name="appendix-6"/>
    <w:p>
      <w:pPr>
        <w:pStyle w:val="Heading2"/>
      </w:pPr>
      <w:r>
        <w:rPr>
          <w:rFonts w:ascii="Arial" w:hAnsi="Arial" w:cs="Arial" w:eastAsia="Arial"/>
        </w:rPr>
        <w:t xml:space="preserve">APPENDIX 6</w:t>
      </w:r>
    </w:p>
    <w:bookmarkStart w:id="25" w:name="X82836b2dba3b89eda574c1e9e227b9bce00c7f7"/>
    <w:p>
      <w:pPr>
        <w:pStyle w:val="Heading3"/>
      </w:pPr>
      <w:r>
        <w:rPr>
          <w:rFonts w:ascii="Arial" w:hAnsi="Arial" w:cs="Arial" w:eastAsia="Arial"/>
        </w:rPr>
        <w:t xml:space="preserve">TEAM OBJECTIVE &amp; DEPARTMENTAL REPORT FORM (TUGASAN 4)</w:t>
      </w:r>
    </w:p>
    <w:p>
      <w:pPr>
        <w:pStyle w:val="FirstParagraph"/>
      </w:pPr>
      <w:r>
        <w:rPr>
          <w:rFonts w:ascii="Arial" w:hAnsi="Arial" w:cs="Arial" w:eastAsia="Arial"/>
          <w:b/>
          <w:bCs/>
        </w:rPr>
        <w:t xml:space="preserve">A. SALES TARGET &amp; KPI ALLOCATION (JULY–DECEMBER 2026) — Allocate the team sales target of RM1,260,000 among the four sales staff and state the individual KPI.</w:t>
      </w:r>
    </w:p>
    <w:tbl>
      <w:tblPr>
        <w:tblStyle w:val="Table"/>
        <w:tblW w:type="auto" w:w="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690"/>
        <w:gridCol w:w="3344"/>
        <w:gridCol w:w="3035"/>
      </w:tblGrid>
      <w:tr>
        <w:trPr>
          <w:tblHeader w:val="on"/>
          <w:cantSplit/>
        </w:trPr>
        <w:tc>
          <w:tcPr>
            <w:tcW w:type="dxa" w:w="2691"/>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SALES STAFF</w:t>
            </w:r>
          </w:p>
        </w:tc>
        <w:tc>
          <w:tcPr>
            <w:tcW w:type="dxa" w:w="3345"/>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SALES TARGET (RM)</w:t>
            </w:r>
          </w:p>
        </w:tc>
        <w:tc>
          <w:tcPr>
            <w:tcW w:type="dxa" w:w="3035"/>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INDIVIDUAL KPI</w:t>
            </w:r>
          </w:p>
        </w:tc>
      </w:tr>
      <w:tr>
        <w:trPr>
          <w:cantSplit/>
        </w:trPr>
        <w:tc>
          <w:tcPr>
            <w:tcW w:type="dxa" w:w="269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Aina</w:t>
            </w:r>
          </w:p>
        </w:tc>
        <w:tc>
          <w:tcPr>
            <w:tcW w:type="dxa" w:w="3345"/>
            <w:tcMar>
              <w:top w:w="60" w:type="dxa"/>
              <w:start w:w="80" w:type="dxa"/>
              <w:bottom w:w="60" w:type="dxa"/>
              <w:end w:w="80" w:type="dxa"/>
            </w:tcMar>
          </w:tcPr>
          <w:p>
            <w:pPr>
              <w:pStyle w:val="Compact"/>
              <w:spacing w:before="0" w:after="40" w:line="240" w:lineRule="auto"/>
              <w:jc w:val="left"/>
            </w:pPr>
          </w:p>
        </w:tc>
        <w:tc>
          <w:tcPr>
            <w:tcW w:type="dxa" w:w="3035"/>
            <w:tcMar>
              <w:top w:w="60" w:type="dxa"/>
              <w:start w:w="80" w:type="dxa"/>
              <w:bottom w:w="60" w:type="dxa"/>
              <w:end w:w="80" w:type="dxa"/>
            </w:tcMar>
          </w:tcPr>
          <w:p>
            <w:pPr>
              <w:pStyle w:val="Compact"/>
              <w:spacing w:before="0" w:after="40" w:line="240" w:lineRule="auto"/>
              <w:jc w:val="left"/>
            </w:pPr>
          </w:p>
        </w:tc>
      </w:tr>
      <w:tr>
        <w:trPr>
          <w:cantSplit/>
        </w:trPr>
        <w:tc>
          <w:tcPr>
            <w:tcW w:type="dxa" w:w="269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Farid</w:t>
            </w:r>
          </w:p>
        </w:tc>
        <w:tc>
          <w:tcPr>
            <w:tcW w:type="dxa" w:w="3345"/>
            <w:tcMar>
              <w:top w:w="60" w:type="dxa"/>
              <w:start w:w="80" w:type="dxa"/>
              <w:bottom w:w="60" w:type="dxa"/>
              <w:end w:w="80" w:type="dxa"/>
            </w:tcMar>
          </w:tcPr>
          <w:p>
            <w:pPr>
              <w:pStyle w:val="Compact"/>
              <w:spacing w:before="0" w:after="40" w:line="240" w:lineRule="auto"/>
              <w:jc w:val="left"/>
            </w:pPr>
          </w:p>
        </w:tc>
        <w:tc>
          <w:tcPr>
            <w:tcW w:type="dxa" w:w="3035"/>
            <w:tcMar>
              <w:top w:w="60" w:type="dxa"/>
              <w:start w:w="80" w:type="dxa"/>
              <w:bottom w:w="60" w:type="dxa"/>
              <w:end w:w="80" w:type="dxa"/>
            </w:tcMar>
          </w:tcPr>
          <w:p>
            <w:pPr>
              <w:pStyle w:val="Compact"/>
              <w:spacing w:before="0" w:after="40" w:line="240" w:lineRule="auto"/>
              <w:jc w:val="left"/>
            </w:pPr>
          </w:p>
        </w:tc>
      </w:tr>
      <w:tr>
        <w:trPr>
          <w:cantSplit/>
        </w:trPr>
        <w:tc>
          <w:tcPr>
            <w:tcW w:type="dxa" w:w="269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Mei Ling</w:t>
            </w:r>
          </w:p>
        </w:tc>
        <w:tc>
          <w:tcPr>
            <w:tcW w:type="dxa" w:w="3345"/>
            <w:tcMar>
              <w:top w:w="60" w:type="dxa"/>
              <w:start w:w="80" w:type="dxa"/>
              <w:bottom w:w="60" w:type="dxa"/>
              <w:end w:w="80" w:type="dxa"/>
            </w:tcMar>
          </w:tcPr>
          <w:p>
            <w:pPr>
              <w:pStyle w:val="Compact"/>
              <w:spacing w:before="0" w:after="40" w:line="240" w:lineRule="auto"/>
              <w:jc w:val="left"/>
            </w:pPr>
          </w:p>
        </w:tc>
        <w:tc>
          <w:tcPr>
            <w:tcW w:type="dxa" w:w="3035"/>
            <w:tcMar>
              <w:top w:w="60" w:type="dxa"/>
              <w:start w:w="80" w:type="dxa"/>
              <w:bottom w:w="60" w:type="dxa"/>
              <w:end w:w="80" w:type="dxa"/>
            </w:tcMar>
          </w:tcPr>
          <w:p>
            <w:pPr>
              <w:pStyle w:val="Compact"/>
              <w:spacing w:before="0" w:after="40" w:line="240" w:lineRule="auto"/>
              <w:jc w:val="left"/>
            </w:pPr>
          </w:p>
        </w:tc>
      </w:tr>
      <w:tr>
        <w:trPr>
          <w:cantSplit/>
        </w:trPr>
        <w:tc>
          <w:tcPr>
            <w:tcW w:type="dxa" w:w="269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Ramesh</w:t>
            </w:r>
          </w:p>
        </w:tc>
        <w:tc>
          <w:tcPr>
            <w:tcW w:type="dxa" w:w="3345"/>
            <w:tcMar>
              <w:top w:w="60" w:type="dxa"/>
              <w:start w:w="80" w:type="dxa"/>
              <w:bottom w:w="60" w:type="dxa"/>
              <w:end w:w="80" w:type="dxa"/>
            </w:tcMar>
          </w:tcPr>
          <w:p>
            <w:pPr>
              <w:pStyle w:val="Compact"/>
              <w:spacing w:before="0" w:after="40" w:line="240" w:lineRule="auto"/>
              <w:jc w:val="left"/>
            </w:pPr>
          </w:p>
        </w:tc>
        <w:tc>
          <w:tcPr>
            <w:tcW w:type="dxa" w:w="3035"/>
            <w:tcMar>
              <w:top w:w="60" w:type="dxa"/>
              <w:start w:w="80" w:type="dxa"/>
              <w:bottom w:w="60" w:type="dxa"/>
              <w:end w:w="80" w:type="dxa"/>
            </w:tcMar>
          </w:tcPr>
          <w:p>
            <w:pPr>
              <w:pStyle w:val="Compact"/>
              <w:spacing w:before="0" w:after="40" w:line="240" w:lineRule="auto"/>
              <w:jc w:val="left"/>
            </w:pPr>
          </w:p>
        </w:tc>
      </w:tr>
      <w:tr>
        <w:trPr>
          <w:cantSplit/>
        </w:trPr>
        <w:tc>
          <w:tcPr>
            <w:tcW w:type="dxa" w:w="269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TEAM TOTAL</w:t>
            </w:r>
          </w:p>
        </w:tc>
        <w:tc>
          <w:tcPr>
            <w:tcW w:type="dxa" w:w="3345"/>
            <w:tcMar>
              <w:top w:w="60" w:type="dxa"/>
              <w:start w:w="80" w:type="dxa"/>
              <w:bottom w:w="60" w:type="dxa"/>
              <w:end w:w="80" w:type="dxa"/>
            </w:tcMar>
          </w:tcPr>
          <w:p>
            <w:pPr>
              <w:pStyle w:val="Compact"/>
              <w:spacing w:before="0" w:after="40" w:line="240" w:lineRule="auto"/>
              <w:jc w:val="left"/>
            </w:pPr>
          </w:p>
        </w:tc>
        <w:tc>
          <w:tcPr>
            <w:tcW w:type="dxa" w:w="3035"/>
            <w:tcMar>
              <w:top w:w="60" w:type="dxa"/>
              <w:start w:w="80" w:type="dxa"/>
              <w:bottom w:w="60" w:type="dxa"/>
              <w:end w:w="80" w:type="dxa"/>
            </w:tcMar>
          </w:tcPr>
          <w:p>
            <w:pPr>
              <w:pStyle w:val="Compact"/>
              <w:spacing w:before="0" w:after="40" w:line="240" w:lineRule="auto"/>
              <w:jc w:val="left"/>
            </w:pPr>
          </w:p>
        </w:tc>
      </w:tr>
    </w:tbl>
    <w:p>
      <w:pPr>
        <w:pStyle w:val="BodyText"/>
      </w:pPr>
      <w:r>
        <w:rPr>
          <w:rFonts w:ascii="Arial" w:hAnsi="Arial" w:cs="Arial" w:eastAsia="Arial"/>
          <w:b/>
          <w:bCs/>
        </w:rPr>
        <w:t xml:space="preserve">B. PERFORMANCE ASSESSMENT &amp; REWARD PROPOSAL</w:t>
      </w:r>
    </w:p>
    <w:p>
      <w:pPr>
        <w:pStyle w:val="BodyText"/>
      </w:pPr>
      <w:r>
        <w:rPr>
          <w:rFonts w:ascii="Arial" w:hAnsi="Arial" w:cs="Arial" w:eastAsia="Arial"/>
        </w:rPr>
        <w:t xml:space="preserve">Staff performance assessment (January–June, based on sales records): _______________________________________________</w:t>
      </w:r>
    </w:p>
    <w:p>
      <w:r>
        <w:rPr>
          <w:rFonts w:ascii="Arial" w:hAnsi="Arial" w:cs="Arial" w:eastAsia="Arial"/>
        </w:rPr>
        <w:pict>
          <v:rect style="width:0;height:1.5pt" o:hralign="center" o:hrstd="t" o:hr="t"/>
        </w:pict>
      </w:r>
    </w:p>
    <w:p>
      <w:pPr>
        <w:pStyle w:val="FirstParagraph"/>
      </w:pPr>
      <w:r>
        <w:rPr>
          <w:rFonts w:ascii="Arial" w:hAnsi="Arial" w:cs="Arial" w:eastAsia="Arial"/>
        </w:rPr>
        <w:t xml:space="preserve">Reward proposal (according to company reward procedure): _______________________________________________</w:t>
      </w:r>
    </w:p>
    <w:p>
      <w:pPr>
        <w:pStyle w:val="BodyText"/>
      </w:pPr>
      <w:r>
        <w:rPr>
          <w:rFonts w:ascii="Arial" w:hAnsi="Arial" w:cs="Arial" w:eastAsia="Arial"/>
        </w:rPr>
        <w:t xml:space="preserve">Justification: _______________________________________________</w:t>
      </w:r>
    </w:p>
    <w:p>
      <w:pPr>
        <w:pStyle w:val="BodyText"/>
      </w:pPr>
      <w:r>
        <w:rPr>
          <w:rFonts w:ascii="Arial" w:hAnsi="Arial" w:cs="Arial" w:eastAsia="Arial"/>
          <w:b/>
          <w:bCs/>
        </w:rPr>
        <w:t xml:space="preserve">C. DEPARTMENTAL ADMINISTRATION REPORT (JANUARY–JUNE 2026)</w:t>
      </w:r>
    </w:p>
    <w:p>
      <w:pPr>
        <w:pStyle w:val="BodyText"/>
      </w:pPr>
      <w:r>
        <w:rPr>
          <w:rFonts w:ascii="Arial" w:hAnsi="Arial" w:cs="Arial" w:eastAsia="Arial"/>
        </w:rPr>
        <w:t xml:space="preserve">Departmental KPI achievement: _______________________________________________</w:t>
      </w:r>
    </w:p>
    <w:p>
      <w:r>
        <w:rPr>
          <w:rFonts w:ascii="Arial" w:hAnsi="Arial" w:cs="Arial" w:eastAsia="Arial"/>
        </w:rPr>
        <w:pict>
          <v:rect style="width:0;height:1.5pt" o:hralign="center" o:hrstd="t" o:hr="t"/>
        </w:pict>
      </w:r>
    </w:p>
    <w:p>
      <w:pPr>
        <w:pStyle w:val="FirstParagraph"/>
      </w:pPr>
      <w:r>
        <w:rPr>
          <w:rFonts w:ascii="Arial" w:hAnsi="Arial" w:cs="Arial" w:eastAsia="Arial"/>
        </w:rPr>
        <w:t xml:space="preserve">Budget vs actual spending finding: _______________________________________________</w:t>
      </w:r>
    </w:p>
    <w:p>
      <w:pPr>
        <w:pStyle w:val="BodyText"/>
      </w:pPr>
      <w:r>
        <w:rPr>
          <w:rFonts w:ascii="Arial" w:hAnsi="Arial" w:cs="Arial" w:eastAsia="Arial"/>
        </w:rPr>
        <w:t xml:space="preserve">Improvement actions (at least two (2)):</w:t>
      </w:r>
    </w:p>
    <w:p>
      <w:r>
        <w:rPr>
          <w:rFonts w:ascii="Arial" w:hAnsi="Arial" w:cs="Arial" w:eastAsia="Arial"/>
        </w:rPr>
        <w:pict>
          <v:rect style="width:0;height:1.5pt" o:hralign="center" o:hrstd="t" o:hr="t"/>
        </w:pict>
      </w:r>
    </w:p>
    <w:p>
      <w:r>
        <w:rPr>
          <w:rFonts w:ascii="Arial" w:hAnsi="Arial" w:cs="Arial" w:eastAsia="Arial"/>
        </w:rPr>
        <w:pict>
          <v:rect style="width:0;height:1.5pt" o:hralign="center" o:hrstd="t" o:hr="t"/>
        </w:pict>
      </w:r>
    </w:p>
    <w:p>
      <w:pPr>
        <w:pStyle w:val="FirstParagraph"/>
      </w:pPr>
      <w:r>
        <w:rPr>
          <w:rFonts w:ascii="Arial" w:hAnsi="Arial" w:cs="Arial" w:eastAsia="Arial"/>
        </w:rPr>
        <w:t xml:space="preserve">Conclusion: _______________________________________________</w:t>
      </w:r>
    </w:p>
    <w:p>
      <w:pPr>
        <w:pStyle w:val="BodyText"/>
      </w:pPr>
      <w:r>
        <w:rPr>
          <w:rFonts w:ascii="Arial" w:hAnsi="Arial" w:cs="Arial" w:eastAsia="Arial"/>
        </w:rPr>
        <w:t xml:space="preserve">Prepared by: ____________________    Date: ____________________</w:t>
      </w:r>
    </w:p>
    <w:p>
      <w:r>
        <w:rPr>
          <w:rFonts w:ascii="Arial" w:hAnsi="Arial" w:cs="Arial" w:eastAsia="Arial"/>
        </w:rPr>
        <w:pict>
          <v:rect style="width:0;height:1.5pt" o:hralign="center" o:hrstd="t" o:hr="t"/>
        </w:pict>
      </w:r>
    </w:p>
    <w:bookmarkEnd w:id="25"/>
    <w:bookmarkEnd w:id="26"/>
    <w:bookmarkStart w:id="28" w:name="appendix-7"/>
    <w:p>
      <w:pPr>
        <w:pStyle w:val="Heading2"/>
      </w:pPr>
      <w:r>
        <w:rPr>
          <w:rFonts w:ascii="Arial" w:hAnsi="Arial" w:cs="Arial" w:eastAsia="Arial"/>
        </w:rPr>
        <w:t xml:space="preserve">APPENDIX 7</w:t>
      </w:r>
    </w:p>
    <w:bookmarkStart w:id="27" w:name="X6b47a377567e58859f073408ef3ccad9d6be6dd"/>
    <w:p>
      <w:pPr>
        <w:pStyle w:val="Heading3"/>
      </w:pPr>
      <w:r>
        <w:rPr>
          <w:rFonts w:ascii="Arial" w:hAnsi="Arial" w:cs="Arial" w:eastAsia="Arial"/>
        </w:rPr>
        <w:t xml:space="preserve">MARKETING COLLATERAL &amp; DISTRIBUTION RECORD FORM (TUGASAN 5)</w:t>
      </w:r>
    </w:p>
    <w:p>
      <w:pPr>
        <w:pStyle w:val="FirstParagraph"/>
      </w:pPr>
      <w:r>
        <w:rPr>
          <w:rFonts w:ascii="Arial" w:hAnsi="Arial" w:cs="Arial" w:eastAsia="Arial"/>
          <w:b/>
          <w:bCs/>
        </w:rPr>
        <w:t xml:space="preserve">A. COLLATERAL PLANNING</w:t>
      </w:r>
    </w:p>
    <w:p>
      <w:pPr>
        <w:pStyle w:val="BodyText"/>
      </w:pPr>
      <w:r>
        <w:rPr>
          <w:rFonts w:ascii="Arial" w:hAnsi="Arial" w:cs="Arial" w:eastAsia="Arial"/>
        </w:rPr>
        <w:t xml:space="preserve">Type of collateral selected (flyer OR price list): _______________________________________________</w:t>
      </w:r>
    </w:p>
    <w:p>
      <w:pPr>
        <w:pStyle w:val="BodyText"/>
      </w:pPr>
      <w:r>
        <w:rPr>
          <w:rFonts w:ascii="Arial" w:hAnsi="Arial" w:cs="Arial" w:eastAsia="Arial"/>
        </w:rPr>
        <w:t xml:space="preserve">Target audience: _______________________________________________</w:t>
      </w:r>
    </w:p>
    <w:p>
      <w:pPr>
        <w:pStyle w:val="BodyText"/>
      </w:pPr>
      <w:r>
        <w:rPr>
          <w:rFonts w:ascii="Arial" w:hAnsi="Arial" w:cs="Arial" w:eastAsia="Arial"/>
        </w:rPr>
        <w:t xml:space="preserve">Key product information to be included: _______________________________________________</w:t>
      </w:r>
    </w:p>
    <w:p>
      <w:pPr>
        <w:pStyle w:val="BodyText"/>
      </w:pPr>
      <w:r>
        <w:rPr>
          <w:rFonts w:ascii="Arial" w:hAnsi="Arial" w:cs="Arial" w:eastAsia="Arial"/>
        </w:rPr>
        <w:t xml:space="preserve">Method of promotion / distribution and reason: _______________________________________________</w:t>
      </w:r>
    </w:p>
    <w:p>
      <w:pPr>
        <w:pStyle w:val="BodyText"/>
      </w:pPr>
      <w:r>
        <w:rPr>
          <w:rFonts w:ascii="Arial" w:hAnsi="Arial" w:cs="Arial" w:eastAsia="Arial"/>
          <w:b/>
          <w:bCs/>
        </w:rPr>
        <w:t xml:space="preserve">B. MARKETING COLLATERAL</w:t>
      </w:r>
    </w:p>
    <w:p>
      <w:pPr>
        <w:pStyle w:val="BodyText"/>
      </w:pPr>
      <w:r>
        <w:rPr>
          <w:rFonts w:ascii="Arial" w:hAnsi="Arial" w:cs="Arial" w:eastAsia="Arial"/>
        </w:rPr>
        <w:t xml:space="preserve">Prepare one (1) A4 marketing collateral (flyer OR price list) for the ErgoFlex Task Chair launch. The collateral shall include accurate product information, the correct selling price, at least three (3) suitable selling points, a clear call-to-action and a valid enquiry method based on the information provided.</w:t>
      </w:r>
    </w:p>
    <w:p>
      <w:pPr>
        <w:pStyle w:val="BodyText"/>
      </w:pPr>
      <w:r>
        <w:rPr>
          <w:rFonts w:ascii="Arial" w:hAnsi="Arial" w:cs="Arial" w:eastAsia="Arial"/>
        </w:rPr>
        <w:t xml:space="preserve">Attach or print the completed collateral for submission.</w:t>
      </w:r>
    </w:p>
    <w:p>
      <w:pPr>
        <w:pStyle w:val="BodyText"/>
      </w:pPr>
      <w:r>
        <w:rPr>
          <w:rFonts w:ascii="Arial" w:hAnsi="Arial" w:cs="Arial" w:eastAsia="Arial"/>
          <w:i/>
          <w:iCs/>
        </w:rPr>
        <w:t xml:space="preserve">ATTACH / INSERT MARKETING COLLATERAL HERE</w:t>
      </w:r>
    </w:p>
    <w:p>
      <w:pPr>
        <w:pStyle w:val="BodyText"/>
      </w:pPr>
      <w:r>
        <w:rPr>
          <w:rFonts w:ascii="Arial" w:hAnsi="Arial" w:cs="Arial" w:eastAsia="Arial"/>
          <w:b/>
          <w:bCs/>
        </w:rPr>
        <w:t xml:space="preserve">C. DISTRIBUTION RECORD</w:t>
      </w:r>
    </w:p>
    <w:p>
      <w:pPr>
        <w:pStyle w:val="BodyText"/>
      </w:pPr>
      <w:r>
        <w:rPr>
          <w:rFonts w:ascii="Arial" w:hAnsi="Arial" w:cs="Arial" w:eastAsia="Arial"/>
        </w:rPr>
        <w:t xml:space="preserve">Date: ____________________</w:t>
      </w:r>
    </w:p>
    <w:p>
      <w:pPr>
        <w:pStyle w:val="BodyText"/>
      </w:pPr>
      <w:r>
        <w:rPr>
          <w:rFonts w:ascii="Arial" w:hAnsi="Arial" w:cs="Arial" w:eastAsia="Arial"/>
        </w:rPr>
        <w:t xml:space="preserve">Type of collateral: _______________________________________________</w:t>
      </w:r>
    </w:p>
    <w:p>
      <w:pPr>
        <w:pStyle w:val="BodyText"/>
      </w:pPr>
      <w:r>
        <w:rPr>
          <w:rFonts w:ascii="Arial" w:hAnsi="Arial" w:cs="Arial" w:eastAsia="Arial"/>
        </w:rPr>
        <w:t xml:space="preserve">Quantity distributed: ____________________</w:t>
      </w:r>
    </w:p>
    <w:p>
      <w:pPr>
        <w:pStyle w:val="BodyText"/>
      </w:pPr>
      <w:r>
        <w:rPr>
          <w:rFonts w:ascii="Arial" w:hAnsi="Arial" w:cs="Arial" w:eastAsia="Arial"/>
        </w:rPr>
        <w:t xml:space="preserve">Distribution channel / recipient: _______________________________________________</w:t>
      </w:r>
    </w:p>
    <w:p>
      <w:pPr>
        <w:pStyle w:val="BodyText"/>
      </w:pPr>
      <w:r>
        <w:rPr>
          <w:rFonts w:ascii="Arial" w:hAnsi="Arial" w:cs="Arial" w:eastAsia="Arial"/>
        </w:rPr>
        <w:t xml:space="preserve">Recorded by: _______________________________________________</w:t>
      </w:r>
    </w:p>
    <w:bookmarkEnd w:id="27"/>
    <w:bookmarkEnd w:id="28"/>
    <w:sectPr w:rsidR="00FC693F" w:rsidRPr="0006063C" w:rsidSect="00034616">
      <w:headerReference w:type="default" r:id="rId10"/>
      <w:footerReference w:type="default" r:id="rId11"/>
      <w:pgSz w:h="16838" w:w="11906"/>
      <w:pgMar w:bottom="1417" w:footer="720" w:gutter="0" w:header="720" w:left="1417" w:right="1417" w:top="141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sz w:val="18"/>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Arial" w:hAnsi="Arial" w:cs="Arial" w:eastAsia="Arial"/>
        <w:b/>
        <w:sz w:val="18"/>
      </w:rPr>
      <w:t>FB-018-45:2012/2026/A/01</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612">
    <w:nsid w:val="00A99612"/>
    <w:multiLevelType w:val="multilevel"/>
    <w:lvl w:ilvl="0">
      <w:start w:val="2"/>
      <w:numFmt w:val="upperRoman"/>
      <w:lvlText w:val="%1."/>
      <w:lvlJc w:val="left"/>
      <w:pPr>
        <w:ind w:left="720" w:hanging="360"/>
      </w:pPr>
    </w:lvl>
    <w:lvl w:ilvl="1">
      <w:start w:val="2"/>
      <w:numFmt w:val="upperRoman"/>
      <w:lvlText w:val="%2."/>
      <w:lvlJc w:val="left"/>
      <w:pPr>
        <w:ind w:left="1440" w:hanging="360"/>
      </w:pPr>
    </w:lvl>
    <w:lvl w:ilvl="2">
      <w:start w:val="2"/>
      <w:numFmt w:val="upperRoman"/>
      <w:lvlText w:val="%3."/>
      <w:lvlJc w:val="left"/>
      <w:pPr>
        <w:ind w:left="2160" w:hanging="360"/>
      </w:pPr>
    </w:lvl>
    <w:lvl w:ilvl="3">
      <w:start w:val="2"/>
      <w:numFmt w:val="upperRoman"/>
      <w:lvlText w:val="%4."/>
      <w:lvlJc w:val="left"/>
      <w:pPr>
        <w:ind w:left="2880" w:hanging="360"/>
      </w:pPr>
    </w:lvl>
    <w:lvl w:ilvl="4">
      <w:start w:val="2"/>
      <w:numFmt w:val="upperRoman"/>
      <w:lvlText w:val="%5."/>
      <w:lvlJc w:val="left"/>
      <w:pPr>
        <w:ind w:left="3600" w:hanging="360"/>
      </w:pPr>
    </w:lvl>
    <w:lvl w:ilvl="5">
      <w:start w:val="2"/>
      <w:numFmt w:val="upperRoman"/>
      <w:lvlText w:val="%6."/>
      <w:lvlJc w:val="left"/>
      <w:pPr>
        <w:ind w:left="4320" w:hanging="360"/>
      </w:pPr>
    </w:lvl>
    <w:lvl w:ilvl="6">
      <w:start w:val="2"/>
      <w:numFmt w:val="upperRoman"/>
      <w:lvlText w:val="%7."/>
      <w:lvlJc w:val="left"/>
      <w:pPr>
        <w:ind w:left="5040" w:hanging="360"/>
      </w:pPr>
    </w:lvl>
    <w:lvl w:ilvl="7">
      <w:start w:val="2"/>
      <w:numFmt w:val="upperRoman"/>
      <w:lvlText w:val="%8."/>
      <w:lvlJc w:val="left"/>
      <w:pPr>
        <w:ind w:left="5760" w:hanging="360"/>
      </w:pPr>
    </w:lvl>
    <w:lvl w:ilvl="8">
      <w:start w:val="2"/>
      <w:numFmt w:val="upperRoman"/>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76" w:lineRule="auto"/>
      <w:jc w:val="left"/>
    </w:pPr>
    <w:rPr>
      <w:rFonts w:ascii="Arial" w:cs="Arial" w:eastAsia="Arial" w:hAnsi="Arial"/>
      <w:color w:val="00000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jc w:val="left"/>
      <w:outlineLvl w:val="0"/>
    </w:pPr>
    <w:rPr>
      <w:rFonts w:ascii="Arial" w:asciiTheme="majorHAnsi" w:cs="Arial" w:cstheme="majorBidi" w:eastAsia="Arial" w:eastAsiaTheme="majorEastAsia" w:hAnsi="Arial" w:hAnsiTheme="majorHAnsi"/>
      <w:b/>
      <w:bCs/>
      <w:color w:val="000000"/>
      <w:sz w:val="28"/>
      <w:szCs w:val="28"/>
    </w:rPr>
  </w:style>
  <w:style w:styleId="Heading2" w:type="paragraph">
    <w:name w:val="heading 2"/>
    <w:basedOn w:val="Normal"/>
    <w:next w:val="Normal"/>
    <w:link w:val="Heading2Char"/>
    <w:uiPriority w:val="9"/>
    <w:unhideWhenUsed/>
    <w:qFormat/>
    <w:rsid w:val="00FC693F"/>
    <w:pPr>
      <w:keepNext/>
      <w:keepLines/>
      <w:spacing w:after="120" w:before="240"/>
      <w:jc w:val="left"/>
      <w:outlineLvl w:val="1"/>
    </w:pPr>
    <w:rPr>
      <w:rFonts w:ascii="Arial" w:asciiTheme="majorHAnsi" w:cs="Arial" w:cstheme="majorBidi" w:eastAsia="Arial" w:eastAsiaTheme="majorEastAsia" w:hAnsi="Arial" w:hAnsiTheme="majorHAnsi"/>
      <w:b/>
      <w:bCs/>
      <w:color w:val="000000"/>
      <w:sz w:val="26"/>
      <w:szCs w:val="26"/>
    </w:rPr>
  </w:style>
  <w:style w:styleId="Heading3" w:type="paragraph">
    <w:name w:val="heading 3"/>
    <w:basedOn w:val="Normal"/>
    <w:next w:val="Normal"/>
    <w:link w:val="Heading3Char"/>
    <w:uiPriority w:val="9"/>
    <w:unhideWhenUsed/>
    <w:qFormat/>
    <w:rsid w:val="00FC693F"/>
    <w:pPr>
      <w:keepNext/>
      <w:keepLines/>
      <w:spacing w:after="120" w:before="240"/>
      <w:jc w:val="left"/>
      <w:outlineLvl w:val="2"/>
    </w:pPr>
    <w:rPr>
      <w:rFonts w:ascii="Arial" w:asciiTheme="majorHAnsi" w:cs="Arial" w:cstheme="majorBidi" w:eastAsia="Arial" w:eastAsiaTheme="majorEastAsia" w:hAnsi="Arial" w:hAnsiTheme="majorHAnsi"/>
      <w:b/>
      <w:bCs/>
      <w:color w:val="000000"/>
      <w:sz w:val="24"/>
    </w:rPr>
  </w:style>
  <w:style w:styleId="Heading4" w:type="paragraph">
    <w:name w:val="heading 4"/>
    <w:basedOn w:val="Normal"/>
    <w:next w:val="Normal"/>
    <w:link w:val="Heading4Char"/>
    <w:uiPriority w:val="9"/>
    <w:semiHidden/>
    <w:unhideWhenUsed/>
    <w:qFormat/>
    <w:rsid w:val="00FC693F"/>
    <w:pPr>
      <w:keepNext/>
      <w:keepLines/>
      <w:spacing w:after="120" w:before="240"/>
      <w:jc w:val="left"/>
      <w:outlineLvl w:val="3"/>
    </w:pPr>
    <w:rPr>
      <w:rFonts w:ascii="Arial" w:asciiTheme="majorHAnsi" w:cs="Arial" w:cstheme="majorBidi" w:eastAsia="Arial" w:eastAsiaTheme="majorEastAsia" w:hAnsi="Arial" w:hAnsiTheme="majorHAnsi"/>
      <w:b/>
      <w:bCs/>
      <w:i/>
      <w:iCs/>
      <w:color w:val="000000"/>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2026-08-25T15:28:02Z</dcterms:created>
  <dcterms:modified xsi:type="dcterms:W3CDTF">2026-08-25T15:28:02Z</dcterms:modified>
</cp:coreProperties>
</file>

<file path=docProps/custom.xml><?xml version="1.0" encoding="utf-8"?>
<Properties xmlns="http://schemas.openxmlformats.org/officeDocument/2006/custom-properties" xmlns:vt="http://schemas.openxmlformats.org/officeDocument/2006/docPropsVTypes"/>
</file>