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IT-072-3:2012-E01 / SHOOTING COMPOSITION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WA1: Plan required shot</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IT-072-3:2012-E01/NP(1/5)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Merancang Shot yang Diperlukan: Jenis Shot dan Jenis Komposisi dalam Shooting Composition</w:t>
      </w:r>
    </w:p>
    <w:p/>
    <w:p>
      <w:r>
        <w:rPr>
          <w:b/>
        </w:rPr>
        <w:t>TUJUAN:</w:t>
      </w:r>
    </w:p>
    <w:p>
      <w:r>
        <w:t>Nota Pembelajaran ini bertujuan untuk membolehkan Bakat memahami keperluan asas jenis shot kamera (close up, wide angle dan seumpamanya) serta jenis-jenis komposisi gambar, supaya Bakat berupaya:</w:t>
      </w:r>
    </w:p>
    <w:p>
      <w:pPr>
        <w:pStyle w:val="ListParagraph"/>
      </w:pPr>
      <w:r>
        <w:t>• Mengesahkan komposisi shot dengan betul mengikut kehendak Director (Camera shot requirement confirmed).</w:t>
      </w:r>
    </w:p>
    <w:p>
      <w:pPr>
        <w:pStyle w:val="ListParagraph"/>
      </w:pPr>
      <w:r>
        <w:t>• Menentukan jenis komposisi yang sesuai untuk sesuatu adegan (Composition type determined).</w:t>
      </w:r>
    </w:p>
    <w:p>
      <w:pPr>
        <w:pStyle w:val="ListParagraph"/>
      </w:pPr>
      <w:r>
        <w:t>• Menghasilkan langkah kerja atau panduan shooting yang jelas sebelum rakaman bermula (Shooting steps or guideline created).</w:t>
      </w:r>
    </w:p>
    <w:p/>
    <w:p>
      <w:r>
        <w:rPr>
          <w:b/>
        </w:rPr>
        <w:t>PENERANGAN:</w:t>
      </w:r>
    </w:p>
    <w:p>
      <w:r>
        <w:rPr>
          <w:b/>
          <w:sz w:val="36"/>
        </w:rPr>
        <w:t>Bab 1: Camera shot requirement (close up, wide angle)</w:t>
      </w:r>
    </w:p>
    <w:p>
      <w:r>
        <w:t>Objektif Pembelajaran</w:t>
      </w:r>
    </w:p>
    <w:p>
      <w:r>
        <w:t>Selepas mempelajari topik ini, Bakat dapat:</w:t>
      </w:r>
    </w:p>
    <w:p>
      <w:pPr>
        <w:pStyle w:val="ListParagraph"/>
      </w:pPr>
      <w:r>
        <w:t>• Mengenal pasti jenis-jenis shot kamera yang digunakan dalam produksi video/filem.</w:t>
      </w:r>
    </w:p>
    <w:p>
      <w:pPr>
        <w:pStyle w:val="ListParagraph"/>
      </w:pPr>
      <w:r>
        <w:t>• Menjelaskan fungsi setiap jenis shot dalam menyampaikan maklumat dan emosi kepada penonton.</w:t>
      </w:r>
    </w:p>
    <w:p>
      <w:pPr>
        <w:pStyle w:val="ListParagraph"/>
      </w:pPr>
      <w:r>
        <w:t>• Memilih jenis shot yang sesuai berdasarkan arahan Director dan keperluan skrip.</w:t>
      </w:r>
    </w:p>
    <w:p>
      <w:r>
        <w:t>1. Definisi Camera Shot</w:t>
      </w:r>
    </w:p>
    <w:p>
      <w:r>
        <w:t>Camera shot merujuk kepada jarak dan sudut kamera terhadap subjek dalam sesuatu adegan. Setiap jenis shot membawa fungsi naratif tersendiri — sesetengah shot memperkenalkan lokasi, manakala yang lain menonjolkan emosi wajah pelakon.</w:t>
      </w:r>
    </w:p>
    <w:p>
      <w:r>
        <w:t>2. Jenis-Jenis Shot Utama</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Jenis Shot</w:t>
            </w:r>
          </w:p>
        </w:tc>
        <w:tc>
          <w:tcPr>
            <w:tcW w:type="dxa" w:w="2328"/>
          </w:tcPr>
          <w:p>
            <w:r>
              <w:t>Singkatan</w:t>
            </w:r>
          </w:p>
        </w:tc>
        <w:tc>
          <w:tcPr>
            <w:tcW w:type="dxa" w:w="2328"/>
          </w:tcPr>
          <w:p>
            <w:r>
              <w:t>Ciri</w:t>
            </w:r>
          </w:p>
        </w:tc>
        <w:tc>
          <w:tcPr>
            <w:tcW w:type="dxa" w:w="2328"/>
          </w:tcPr>
          <w:p>
            <w:r>
              <w:t>Fungsi Naratif</w:t>
            </w:r>
          </w:p>
        </w:tc>
      </w:tr>
      <w:tr>
        <w:tc>
          <w:tcPr>
            <w:tcW w:type="dxa" w:w="2328"/>
          </w:tcPr>
          <w:p>
            <w:r>
              <w:t>Extreme Close Up</w:t>
            </w:r>
          </w:p>
        </w:tc>
        <w:tc>
          <w:tcPr>
            <w:tcW w:type="dxa" w:w="2328"/>
          </w:tcPr>
          <w:p>
            <w:r>
              <w:t>ECU</w:t>
            </w:r>
          </w:p>
        </w:tc>
        <w:tc>
          <w:tcPr>
            <w:tcW w:type="dxa" w:w="2328"/>
          </w:tcPr>
          <w:p>
            <w:r>
              <w:t>Fokus pada satu bahagian kecil (mata, tangan)</w:t>
            </w:r>
          </w:p>
        </w:tc>
        <w:tc>
          <w:tcPr>
            <w:tcW w:type="dxa" w:w="2328"/>
          </w:tcPr>
          <w:p>
            <w:r>
              <w:t>Menekankan detail atau emosi ekstrem</w:t>
            </w:r>
          </w:p>
        </w:tc>
      </w:tr>
      <w:tr>
        <w:tc>
          <w:tcPr>
            <w:tcW w:type="dxa" w:w="2328"/>
          </w:tcPr>
          <w:p>
            <w:r>
              <w:t>Close Up</w:t>
            </w:r>
          </w:p>
        </w:tc>
        <w:tc>
          <w:tcPr>
            <w:tcW w:type="dxa" w:w="2328"/>
          </w:tcPr>
          <w:p>
            <w:r>
              <w:t>CU</w:t>
            </w:r>
          </w:p>
        </w:tc>
        <w:tc>
          <w:tcPr>
            <w:tcW w:type="dxa" w:w="2328"/>
          </w:tcPr>
          <w:p>
            <w:r>
              <w:t>Fokus pada wajah/kepala subjek</w:t>
            </w:r>
          </w:p>
        </w:tc>
        <w:tc>
          <w:tcPr>
            <w:tcW w:type="dxa" w:w="2328"/>
          </w:tcPr>
          <w:p>
            <w:r>
              <w:t>Menonjolkan emosi dan reaksi watak</w:t>
            </w:r>
          </w:p>
        </w:tc>
      </w:tr>
      <w:tr>
        <w:tc>
          <w:tcPr>
            <w:tcW w:type="dxa" w:w="2328"/>
          </w:tcPr>
          <w:p>
            <w:r>
              <w:t>Medium Close Up</w:t>
            </w:r>
          </w:p>
        </w:tc>
        <w:tc>
          <w:tcPr>
            <w:tcW w:type="dxa" w:w="2328"/>
          </w:tcPr>
          <w:p>
            <w:r>
              <w:t>MCU</w:t>
            </w:r>
          </w:p>
        </w:tc>
        <w:tc>
          <w:tcPr>
            <w:tcW w:type="dxa" w:w="2328"/>
          </w:tcPr>
          <w:p>
            <w:r>
              <w:t>Dari bahu ke atas</w:t>
            </w:r>
          </w:p>
        </w:tc>
        <w:tc>
          <w:tcPr>
            <w:tcW w:type="dxa" w:w="2328"/>
          </w:tcPr>
          <w:p>
            <w:r>
              <w:t>Dialog utama, keseimbangan emosi dan konteks</w:t>
            </w:r>
          </w:p>
        </w:tc>
      </w:tr>
      <w:tr>
        <w:tc>
          <w:tcPr>
            <w:tcW w:type="dxa" w:w="2328"/>
          </w:tcPr>
          <w:p>
            <w:r>
              <w:t>Medium Shot</w:t>
            </w:r>
          </w:p>
        </w:tc>
        <w:tc>
          <w:tcPr>
            <w:tcW w:type="dxa" w:w="2328"/>
          </w:tcPr>
          <w:p>
            <w:r>
              <w:t>MS</w:t>
            </w:r>
          </w:p>
        </w:tc>
        <w:tc>
          <w:tcPr>
            <w:tcW w:type="dxa" w:w="2328"/>
          </w:tcPr>
          <w:p>
            <w:r>
              <w:t>Dari pinggang ke atas</w:t>
            </w:r>
          </w:p>
        </w:tc>
        <w:tc>
          <w:tcPr>
            <w:tcW w:type="dxa" w:w="2328"/>
          </w:tcPr>
          <w:p>
            <w:r>
              <w:t>Interaksi antara watak, bahasa badan</w:t>
            </w:r>
          </w:p>
        </w:tc>
      </w:tr>
      <w:tr>
        <w:tc>
          <w:tcPr>
            <w:tcW w:type="dxa" w:w="2328"/>
          </w:tcPr>
          <w:p>
            <w:r>
              <w:t>Medium Long Shot</w:t>
            </w:r>
          </w:p>
        </w:tc>
        <w:tc>
          <w:tcPr>
            <w:tcW w:type="dxa" w:w="2328"/>
          </w:tcPr>
          <w:p>
            <w:r>
              <w:t>MLS</w:t>
            </w:r>
          </w:p>
        </w:tc>
        <w:tc>
          <w:tcPr>
            <w:tcW w:type="dxa" w:w="2328"/>
          </w:tcPr>
          <w:p>
            <w:r>
              <w:t>Dari lutut ke atas</w:t>
            </w:r>
          </w:p>
        </w:tc>
        <w:tc>
          <w:tcPr>
            <w:tcW w:type="dxa" w:w="2328"/>
          </w:tcPr>
          <w:p>
            <w:r>
              <w:t>Pergerakan watak dalam ruang terhad</w:t>
            </w:r>
          </w:p>
        </w:tc>
      </w:tr>
      <w:tr>
        <w:tc>
          <w:tcPr>
            <w:tcW w:type="dxa" w:w="2328"/>
          </w:tcPr>
          <w:p>
            <w:r>
              <w:t>Long Shot / Wide Shot</w:t>
            </w:r>
          </w:p>
        </w:tc>
        <w:tc>
          <w:tcPr>
            <w:tcW w:type="dxa" w:w="2328"/>
          </w:tcPr>
          <w:p>
            <w:r>
              <w:t>LS/WS</w:t>
            </w:r>
          </w:p>
        </w:tc>
        <w:tc>
          <w:tcPr>
            <w:tcW w:type="dxa" w:w="2328"/>
          </w:tcPr>
          <w:p>
            <w:r>
              <w:t>Seluruh badan subjek dan sebahagian latar</w:t>
            </w:r>
          </w:p>
        </w:tc>
        <w:tc>
          <w:tcPr>
            <w:tcW w:type="dxa" w:w="2328"/>
          </w:tcPr>
          <w:p>
            <w:r>
              <w:t>Menetapkan hubungan watak dengan persekitaran</w:t>
            </w:r>
          </w:p>
        </w:tc>
      </w:tr>
      <w:tr>
        <w:tc>
          <w:tcPr>
            <w:tcW w:type="dxa" w:w="2328"/>
          </w:tcPr>
          <w:p>
            <w:r>
              <w:t>Extreme Long Shot</w:t>
            </w:r>
          </w:p>
        </w:tc>
        <w:tc>
          <w:tcPr>
            <w:tcW w:type="dxa" w:w="2328"/>
          </w:tcPr>
          <w:p>
            <w:r>
              <w:t>ELS</w:t>
            </w:r>
          </w:p>
        </w:tc>
        <w:tc>
          <w:tcPr>
            <w:tcW w:type="dxa" w:w="2328"/>
          </w:tcPr>
          <w:p>
            <w:r>
              <w:t>Subjek kecil dalam latar luas</w:t>
            </w:r>
          </w:p>
        </w:tc>
        <w:tc>
          <w:tcPr>
            <w:tcW w:type="dxa" w:w="2328"/>
          </w:tcPr>
          <w:p>
            <w:r>
              <w:t>Establishing shot — memperkenalkan lokasi/skop</w:t>
            </w:r>
          </w:p>
        </w:tc>
      </w:tr>
    </w:tbl>
    <w:p>
      <w:r>
        <w:t>3. Fungsi Wide Angle vs Close Up dalam Naratif</w:t>
      </w:r>
    </w:p>
    <w:p>
      <w:pPr>
        <w:pStyle w:val="ListParagraph"/>
      </w:pPr>
      <w:r>
        <w:t>• Wide angle / establishing shot digunakan pada permulaan scene untuk memberitahu penonton di mana dan bila cerita berlaku (contoh: pemandangan bandar sebelum masuk ke dalam pejabat).</w:t>
      </w:r>
    </w:p>
    <w:p>
      <w:pPr>
        <w:pStyle w:val="ListParagraph"/>
      </w:pPr>
      <w:r>
        <w:t>• Close up digunakan ketika Director mahu penonton fokus kepada reaksi emosi watak — contohnya air mata, kemarahan, atau keraguan pada wajah pelakon.</w:t>
      </w:r>
    </w:p>
    <w:p>
      <w:pPr>
        <w:pStyle w:val="ListParagraph"/>
      </w:pPr>
      <w:r>
        <w:t>• Peralihan antara wide dan close up (disebut *shot progression*) membina rentak dan tumpuan cerita; penggunaan close up berlebihan tanpa konteks wide boleh mengelirukan penonton tentang ruang adegan.</w:t>
      </w:r>
    </w:p>
    <w:p>
      <w:r>
        <w:t>4. Menentukan Camera Shot Requirement Mengikut Arahan Director</w:t>
      </w:r>
    </w:p>
    <w:p>
      <w:r>
        <w:t>Sebelum hari rakaman, Editor/Bakat yang terlibat dalam P12 perlu:</w:t>
      </w:r>
    </w:p>
    <w:p>
      <w:pPr>
        <w:pStyle w:val="ListParagraph"/>
      </w:pPr>
      <w:r>
        <w:t>• Membaca skrip dan shooting board untuk mengenal pasti mood setiap adegan.</w:t>
      </w:r>
    </w:p>
    <w:p>
      <w:pPr>
        <w:pStyle w:val="ListParagraph"/>
      </w:pPr>
      <w:r>
        <w:t>• Berbincang dengan Director untuk mengesahkan shot yang dikehendaki bagi setiap baris dialog atau aksi.</w:t>
      </w:r>
    </w:p>
    <w:p>
      <w:pPr>
        <w:pStyle w:val="ListParagraph"/>
      </w:pPr>
      <w:r>
        <w:t>• Merekod keperluan shot dalam shot list (contoh: "Scene 5, Shot 3 — MCU watak A, reaksi terkejut").</w:t>
      </w:r>
    </w:p>
    <w:p>
      <w:pPr>
        <w:pStyle w:val="ListParagraph"/>
      </w:pPr>
      <w:r>
        <w:t>• Menyemak semula shot list dengan Director sebelum ke lokasi supaya tiada shot penting tertinggal.</w:t>
      </w:r>
    </w:p>
    <w:p>
      <w:r>
        <w:t>5. Rumusan</w:t>
      </w:r>
    </w:p>
    <w:p>
      <w:r>
        <w:t>Pemilihan jenis shot yang tepat — daripada extreme close up hingga extreme long shot — menentukan sama ada cerita disampaikan dengan jelas dan berkesan. Camera shot requirement yang disahkan awal mengelakkan pembaziran masa semasa hari rakaman dan memastikan setiap shot menyumbang kepada naratif keseluruhan.</w:t>
      </w:r>
    </w:p>
    <w:p>
      <w:r>
        <w:rPr>
          <w:b/>
          <w:sz w:val="36"/>
        </w:rPr>
        <w:t>Bab 2: Composition type</w:t>
      </w:r>
    </w:p>
    <w:p>
      <w:r>
        <w:t>Objektif Pembelajaran</w:t>
      </w:r>
    </w:p>
    <w:p>
      <w:r>
        <w:t>Selepas mempelajari topik ini, Bakat dapat:</w:t>
      </w:r>
    </w:p>
    <w:p>
      <w:pPr>
        <w:pStyle w:val="ListParagraph"/>
      </w:pPr>
      <w:r>
        <w:t>• Menjelaskan prinsip-prinsip komposisi gambar yang biasa digunakan dalam sinematografi.</w:t>
      </w:r>
    </w:p>
    <w:p>
      <w:pPr>
        <w:pStyle w:val="ListParagraph"/>
      </w:pPr>
      <w:r>
        <w:t>• Mengaplikasikan rule of thirds, leading lines, dan headroom dalam merangka shot.</w:t>
      </w:r>
    </w:p>
    <w:p>
      <w:pPr>
        <w:pStyle w:val="ListParagraph"/>
      </w:pPr>
      <w:r>
        <w:t>• Menghubungkan pemilihan komposisi dengan penyampaian emosi mengikut kehendak Director.</w:t>
      </w:r>
    </w:p>
    <w:p>
      <w:r>
        <w:t>1. Definisi Composition Type</w:t>
      </w:r>
    </w:p>
    <w:p>
      <w:r>
        <w:t>Composition (komposisi) ialah cara elemen-elemen visual (subjek, latar belakang, ruang) disusun dalam bingkai (frame) kamera. Komposisi yang baik menjadikan subjek biasa kelihatan menarik; komposisi yang lemah boleh menjadikan subjek menarik kelihatan membosankan.</w:t>
      </w:r>
    </w:p>
    <w:p>
      <w:r>
        <w:t>2. Prinsip Komposisi Utama</w:t>
      </w:r>
    </w:p>
    <w:p>
      <w:pPr>
        <w:pStyle w:val="ListParagraph"/>
      </w:pPr>
      <w:r>
        <w:t>• Rule of Thirds — bingkai dibahagikan kepada 3x3 grid; subjek utama diletakkan pada garis atau persilangan grid (bukan tepat di tengah) untuk hasil yang lebih dinamik dan seimbang secara visual.</w:t>
      </w:r>
    </w:p>
    <w:p>
      <w:pPr>
        <w:pStyle w:val="ListParagraph"/>
      </w:pPr>
      <w:r>
        <w:t>• Leading Lines — garisan semula jadi dalam adegan (jalan, pagar, bayang) digunakan untuk menarik mata penonton ke arah subjek utama.</w:t>
      </w:r>
    </w:p>
    <w:p>
      <w:pPr>
        <w:pStyle w:val="ListParagraph"/>
      </w:pPr>
      <w:r>
        <w:t>• Framing — menggunakan elemen dalam adegan (pintu, tingkap, dahan pokok) untuk "membingkai" subjek dan menambah kedalaman.</w:t>
      </w:r>
    </w:p>
    <w:p>
      <w:pPr>
        <w:pStyle w:val="ListParagraph"/>
      </w:pPr>
      <w:r>
        <w:t>• Headroom dan Looking Room — ruang di atas kepala subjek (headroom) dan ruang ke arah pandangan subjek (looking room / nose room) perlu seimbang; terlalu banyak atau terlalu sedikit ruang kelihatan janggal.</w:t>
      </w:r>
    </w:p>
    <w:p>
      <w:pPr>
        <w:pStyle w:val="ListParagraph"/>
      </w:pPr>
      <w:r>
        <w:t>• Symmetry dan Balance — komposisi simetri memberi kesan tenang dan formal; komposisi tidak simetri (asymmetrical balance) memberi kesan dinamik atau tegang.</w:t>
      </w:r>
    </w:p>
    <w:p>
      <w:pPr>
        <w:pStyle w:val="ListParagraph"/>
      </w:pPr>
      <w:r>
        <w:t>• Depth — meletakkan elemen pada latar depan (foreground), tengah (midground) dan latar belakang (background) untuk mewujudkan ilusi tiga dimensi pada skrin dua dimensi.</w:t>
      </w:r>
    </w:p>
    <w:p>
      <w:r>
        <w:t>3. Kaitan Komposisi dengan Emosi dan Mood</w:t>
      </w:r>
    </w:p>
    <w:p>
      <w:r>
        <w:t>Seperti yang dinyatakan dalam deskriptor CU ini, komposisi yang baik boleh menukar subjek biasa menjadi menarik, manakala komposisi yang lemah boleh menjadikan subjek menarik kelihatan membosankan. Contohnya:</w:t>
      </w:r>
    </w:p>
    <w:p>
      <w:pPr>
        <w:pStyle w:val="ListParagraph"/>
      </w:pPr>
      <w:r>
        <w:t>• Komposisi rendah (low angle) dengan subjek mendominasi bingkai memberi kesan kuasa atau ancaman.</w:t>
      </w:r>
    </w:p>
    <w:p>
      <w:pPr>
        <w:pStyle w:val="ListParagraph"/>
      </w:pPr>
      <w:r>
        <w:t>• Komposisi dengan banyak ruang kosong di sekeliling subjek (negative space) boleh memberi kesan kesunyian atau keterasingan watak.</w:t>
      </w:r>
    </w:p>
    <w:p>
      <w:pPr>
        <w:pStyle w:val="ListParagraph"/>
      </w:pPr>
      <w:r>
        <w:t>• Walaupun terdapat "peraturan" komposisi, shot yang baik kerap dihasilkan dengan memecahkan peraturan tersebut secara sengaja untuk kesan dramatik — namun ini hanya berkesan apabila Bakat sudah memahami peraturan asas terlebih dahulu.</w:t>
      </w:r>
    </w:p>
    <w:p>
      <w:r>
        <w:t>4. Menentukan Composition Type Mengikut Kehendak Director</w:t>
      </w:r>
    </w:p>
    <w:p>
      <w:pPr>
        <w:pStyle w:val="ListParagraph"/>
      </w:pPr>
      <w:r>
        <w:t>• Fahami mood dan tema adegan daripada skrip dan perbincangan dengan Director.</w:t>
      </w:r>
    </w:p>
    <w:p>
      <w:pPr>
        <w:pStyle w:val="ListParagraph"/>
      </w:pPr>
      <w:r>
        <w:t>• Pilih prinsip komposisi (rule of thirds, framing, symmetry, dll.) yang paling sesuai menyampaikan mood tersebut.</w:t>
      </w:r>
    </w:p>
    <w:p>
      <w:pPr>
        <w:pStyle w:val="ListParagraph"/>
      </w:pPr>
      <w:r>
        <w:t>• Uji komposisi melalui viewfinder/monitor kamera sebelum rakaman sebenar; laraskan kedudukan subjek dan kamera.</w:t>
      </w:r>
    </w:p>
    <w:p>
      <w:pPr>
        <w:pStyle w:val="ListParagraph"/>
      </w:pPr>
      <w:r>
        <w:t>• Rekod pilihan komposisi dalam shooting guideline supaya continuity dapat dikekalkan sepanjang adegan yang sama.</w:t>
      </w:r>
    </w:p>
    <w:p>
      <w:r>
        <w:t>5. Rumusan</w:t>
      </w:r>
    </w:p>
    <w:p>
      <w:r>
        <w:t>Composition type yang dipilih dengan teliti — digabungkan dengan camera shot yang sesuai daripada Bab 1 — membentuk asas kepada shooting steps atau guideline yang akan dipatuhi semasa hari rakaman. Kedua-dua elemen ini bekerja bersama untuk memastikan hasil komposisi shot mencapai kehendak kreatif dan naratif Director.</w:t>
      </w:r>
    </w:p>
    <w:p>
      <w:r>
        <w:rPr>
          <w:b/>
        </w:rPr>
        <w:t>SOALAN:</w:t>
      </w:r>
    </w:p>
    <w:p>
      <w:pPr>
        <w:pStyle w:val="ListParagraph"/>
      </w:pPr>
      <w:r>
        <w:t>• Soalan: Apakah perbezaan fungsi naratif antara extreme long shot (ELS) dan close up (CU)?</w:t>
      </w:r>
    </w:p>
    <w:p>
      <w:r>
        <w:t>Jawapan model: ELS digunakan sebagai establishing shot untuk memperkenalkan lokasi dan konteks ruang adegan, manakala CU digunakan untuk menonjolkan emosi dan reaksi wajah watak bagi menarik tumpuan penonton kepada perasaan dalaman watak tersebut.</w:t>
      </w:r>
    </w:p>
    <w:p>
      <w:pPr>
        <w:pStyle w:val="ListParagraph"/>
      </w:pPr>
      <w:r>
        <w:t>• Soalan: Terangkan bagaimana rule of thirds digunakan untuk meletakkan subjek dalam bingkai kamera.</w:t>
      </w:r>
    </w:p>
    <w:p>
      <w:r>
        <w:t>Jawapan model: Bingkai dibahagikan kepada grid 3x3 menggunakan dua garis menegak dan dua garis melintang; subjek utama diletakkan pada salah satu daripada empat titik persilangan atau di sepanjang garis grid tersebut, bukan tepat di tengah bingkai, supaya komposisi kelihatan lebih seimbang dan menarik secara visual.</w:t>
      </w:r>
    </w:p>
    <w:p>
      <w:pPr>
        <w:pStyle w:val="ListParagraph"/>
      </w:pPr>
      <w:r>
        <w:t>• Soalan: Mengapakah penting untuk mengesahkan shot list dengan Director sebelum hari rakaman bermula?</w:t>
      </w:r>
    </w:p>
    <w:p>
      <w:r>
        <w:t>Jawapan model: Pengesahan awal memastikan setiap shot yang dirancang selaras dengan visi kreatif Director, mengelakkan pembaziran masa dan sumber semasa hari rakaman, serta mengurangkan risiko kehilangan shot penting yang diperlukan untuk penyuntingan kelak.</w:t>
      </w:r>
    </w:p>
    <w:p>
      <w:r>
        <w:rPr>
          <w:b/>
        </w:rPr>
        <w:t>RUJUKAN:</w:t>
      </w:r>
    </w:p>
    <w:p>
      <w:pPr>
        <w:pStyle w:val="ListParagraph"/>
      </w:pPr>
      <w:r>
        <w:t>• Kurt Lancaster (2010). *DSLR Cinema: Crafting the Film Look with Large Sensor Video Cameras*. Focal Press. ISBN: 0240815513</w:t>
      </w:r>
    </w:p>
    <w:p>
      <w:pPr>
        <w:pStyle w:val="ListParagraph"/>
      </w:pPr>
      <w:r>
        <w:t>• Bryan Peterson (2004). *Understanding Exposure: How to Shoot Great Photographs with a Film or Digital Camera* (Updated Edition). Amphoto Books. ISBN: 0817463003</w:t>
      </w:r>
    </w:p>
    <w:p>
      <w:pPr>
        <w:pStyle w:val="ListParagraph"/>
      </w:pPr>
      <w:r>
        <w:t>• Chris Rutter (2007). *Mastering Composition with your Digital SLR*. Rotovision. ISBN: 2940378258</w:t>
      </w:r>
    </w:p>
    <w:p>
      <w:pPr>
        <w:pStyle w:val="ListParagraph"/>
      </w:pPr>
      <w:r>
        <w:t>• Steven D. Katz (1991). *Film Directing Shot by Shot: Visualizing from Concept to Screen*. Michael Wiese Productions. ISBN: 0941188108</w:t>
      </w:r>
    </w:p>
    <w:p>
      <w:pPr>
        <w:pStyle w:val="ListParagraph"/>
      </w:pPr>
      <w:r>
        <w:t>• Blain Brown (2016). *Cinematography: Theory and Practice: Image Making for Cinematographers and Directors* (3rd ed.). Routledge/Focal Press. ISBN: 9781138940287</w:t>
      </w:r>
    </w:p>
    <w:p>
      <w:pPr>
        <w:pStyle w:val="ListParagraph"/>
      </w:pPr>
      <w:r>
        <w:t>• Joseph V. Mascelli (1965). *The Five C's of Cinematography: Motion Picture Filming Techniques*. Silman-James Press. ISBN: 0879530882</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