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P851-002-4:2025-C03-W03 / Record classroom inventory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P09</w:t>
      </w:r>
    </w:p>
    <w:p>
      <w:r>
        <w:rPr>
          <w:b/>
        </w:rPr>
        <w:t>JAM PENGETAHUAN:</w:t>
      </w:r>
    </w:p>
    <w:p>
      <w:r>
        <w:t>16.8 j (168 j x 10% pemberat WA)</w:t>
      </w:r>
    </w:p>
    <w:p/>
    <w:p>
      <w:r>
        <w:rPr>
          <w:b/>
        </w:rPr>
        <w:t>TAJUK:</w:t>
      </w:r>
    </w:p>
    <w:p>
      <w:r>
        <w:t>Merekodkan Inventori Bilik Darjah Prasekolah (Recording Preschool Classroom Inventory)</w:t>
      </w:r>
    </w:p>
    <w:p/>
    <w:p>
      <w:r>
        <w:rPr>
          <w:b/>
        </w:rPr>
        <w:t>TUJUAN:</w:t>
      </w:r>
    </w:p>
    <w:p>
      <w:r>
        <w:t>Nota Pembelajaran ini bertujuan untuk membimbing Bakat memahami dan menguasai proses merekodkan inventori bilik darjah prasekolah secara sistematik, merangkumi format senarai semak inventori, elemen pemeriksaan inventori, serta format dan pengesahan laporan item yang hilang atau rosak. Kefahaman ini penting kerana pengurusan inventori yang teratur memastikan bahan dan peralatan pembelajaran sentiasa mencukupi, selamat digunakan murid, dan pembelian gantian dapat dirancang secara berkesan tanpa pembaziran. Selepas melalui nota ini, Bakat akan berupaya untuk:</w:t>
      </w:r>
    </w:p>
    <w:p>
      <w:pPr>
        <w:pStyle w:val="ListParagraph"/>
      </w:pPr>
      <w:r>
        <w:t>• Mengesahkan keadaan dan kuantiti bahan serta peralatan berbanding rekod inventori.</w:t>
      </w:r>
    </w:p>
    <w:p>
      <w:pPr>
        <w:pStyle w:val="ListParagraph"/>
      </w:pPr>
      <w:r>
        <w:t>• Merekodkan keadaan dan kuantiti setiap item ke dalam rekod inventori menggunakan format standard.</w:t>
      </w:r>
    </w:p>
    <w:p>
      <w:pPr>
        <w:pStyle w:val="ListParagraph"/>
      </w:pPr>
      <w:r>
        <w:t>• Melaporkan item yang hilang atau rosak kepada prinsipal mengikut prosedur yang betul.</w:t>
      </w:r>
    </w:p>
    <w:p/>
    <w:p>
      <w:r>
        <w:rPr>
          <w:b/>
        </w:rPr>
        <w:t>PENERANGAN:</w:t>
      </w:r>
    </w:p>
    <w:p>
      <w:r>
        <w:rPr>
          <w:b/>
          <w:sz w:val="36"/>
        </w:rPr>
        <w:t>Bab 1: Inventory checklist format</w:t>
      </w:r>
    </w:p>
    <w:p>
      <w:r>
        <w:rPr>
          <w:b/>
          <w:sz w:val="26"/>
        </w:rPr>
        <w:t>Objektif Pembelajaran</w:t>
      </w:r>
    </w:p>
    <w:p>
      <w:r>
        <w:t>Selepas mempelajari topik ini, pelatih dapat:</w:t>
      </w:r>
    </w:p>
    <w:p>
      <w:pPr>
        <w:pStyle w:val="ListParagraph"/>
      </w:pPr>
      <w:r>
        <w:t>• Menerangkan tujuan senarai semak inventori bilik darjah.</w:t>
      </w:r>
    </w:p>
    <w:p>
      <w:pPr>
        <w:pStyle w:val="ListParagraph"/>
      </w:pPr>
      <w:r>
        <w:t>• Mengenal pasti kandungan wajib dalam senarai semak inventori.</w:t>
      </w:r>
    </w:p>
    <w:p>
      <w:pPr>
        <w:pStyle w:val="ListParagraph"/>
      </w:pPr>
      <w:r>
        <w:t>• Menyediakan senarai semak inventori mengikut format standard tadika.</w:t>
      </w:r>
    </w:p>
    <w:p>
      <w:r>
        <w:rPr>
          <w:b/>
          <w:sz w:val="26"/>
        </w:rPr>
        <w:t>1. Tujuan Senarai Semak Inventori</w:t>
      </w:r>
    </w:p>
    <w:p>
      <w:r>
        <w:t>Senarai semak inventori digunakan untuk mengesahkan bilangan dan keadaan sebenar bahan dan peralatan bilik darjah berbanding rekod sedia ada, membolehkan guru mengesan kehilangan atau kerosakan dengan cepat sebelum ia menjejaskan aktiviti pembelajaran.</w:t>
      </w:r>
    </w:p>
    <w:p>
      <w:r>
        <w:rPr>
          <w:b/>
          <w:sz w:val="26"/>
        </w:rPr>
        <w:t>2. Kandungan Wajib Senarai Semak</w:t>
      </w:r>
    </w:p>
    <w:p>
      <w:r>
        <w:t>Senarai semak biasanya mengandungi nama item, kod/nombor pendaftaran (jika ada), kuantiti berdaftar, kuantiti sebenar semasa semakan, keadaan (baik/rosak/hilang), dan ruang catatan tindakan.</w:t>
      </w:r>
    </w:p>
    <w:p>
      <w:r>
        <w:rPr>
          <w:b/>
          <w:sz w:val="26"/>
        </w:rPr>
        <w:t>3. Contoh Senarai Semak Inventori</w:t>
      </w:r>
    </w:p>
    <w:tbl>
      <w:tblPr>
        <w:tblStyle w:val="TableGrid"/>
        <w:tblW w:type="auto" w:w="0"/>
        <w:tblLook w:firstColumn="1" w:firstRow="1" w:lastColumn="0" w:lastRow="0" w:noHBand="0" w:noVBand="1" w:val="04A0"/>
      </w:tblPr>
      <w:tblGrid>
        <w:gridCol w:w="1552"/>
        <w:gridCol w:w="1552"/>
        <w:gridCol w:w="1552"/>
        <w:gridCol w:w="1552"/>
        <w:gridCol w:w="1552"/>
        <w:gridCol w:w="1552"/>
      </w:tblGrid>
      <w:tr>
        <w:tc>
          <w:tcPr>
            <w:tcW w:type="dxa" w:w="1552"/>
          </w:tcPr>
          <w:p>
            <w:r>
              <w:t>Bil</w:t>
            </w:r>
          </w:p>
        </w:tc>
        <w:tc>
          <w:tcPr>
            <w:tcW w:type="dxa" w:w="1552"/>
          </w:tcPr>
          <w:p>
            <w:r>
              <w:t>Item</w:t>
            </w:r>
          </w:p>
        </w:tc>
        <w:tc>
          <w:tcPr>
            <w:tcW w:type="dxa" w:w="1552"/>
          </w:tcPr>
          <w:p>
            <w:r>
              <w:t>Kuantiti Berdaftar</w:t>
            </w:r>
          </w:p>
        </w:tc>
        <w:tc>
          <w:tcPr>
            <w:tcW w:type="dxa" w:w="1552"/>
          </w:tcPr>
          <w:p>
            <w:r>
              <w:t>Kuantiti Semasa</w:t>
            </w:r>
          </w:p>
        </w:tc>
        <w:tc>
          <w:tcPr>
            <w:tcW w:type="dxa" w:w="1552"/>
          </w:tcPr>
          <w:p>
            <w:r>
              <w:t>Keadaan</w:t>
            </w:r>
          </w:p>
        </w:tc>
        <w:tc>
          <w:tcPr>
            <w:tcW w:type="dxa" w:w="1552"/>
          </w:tcPr>
          <w:p>
            <w:r>
              <w:t>Catatan</w:t>
            </w:r>
          </w:p>
        </w:tc>
      </w:tr>
      <w:tr>
        <w:tc>
          <w:tcPr>
            <w:tcW w:type="dxa" w:w="1552"/>
          </w:tcPr>
          <w:p>
            <w:r>
              <w:t>1</w:t>
            </w:r>
          </w:p>
        </w:tc>
        <w:tc>
          <w:tcPr>
            <w:tcW w:type="dxa" w:w="1552"/>
          </w:tcPr>
          <w:p>
            <w:r>
              <w:t>Blok binaan (set)</w:t>
            </w:r>
          </w:p>
        </w:tc>
        <w:tc>
          <w:tcPr>
            <w:tcW w:type="dxa" w:w="1552"/>
          </w:tcPr>
          <w:p>
            <w:r>
              <w:t>5</w:t>
            </w:r>
          </w:p>
        </w:tc>
        <w:tc>
          <w:tcPr>
            <w:tcW w:type="dxa" w:w="1552"/>
          </w:tcPr>
          <w:p>
            <w:r>
              <w:t>5</w:t>
            </w:r>
          </w:p>
        </w:tc>
        <w:tc>
          <w:tcPr>
            <w:tcW w:type="dxa" w:w="1552"/>
          </w:tcPr>
          <w:p>
            <w:r>
              <w:t>Baik</w:t>
            </w:r>
          </w:p>
        </w:tc>
        <w:tc>
          <w:tcPr>
            <w:tcW w:type="dxa" w:w="1552"/>
          </w:tcPr>
          <w:p>
            <w:r>
              <w:t>—</w:t>
            </w:r>
          </w:p>
        </w:tc>
      </w:tr>
      <w:tr>
        <w:tc>
          <w:tcPr>
            <w:tcW w:type="dxa" w:w="1552"/>
          </w:tcPr>
          <w:p>
            <w:r>
              <w:t>2</w:t>
            </w:r>
          </w:p>
        </w:tc>
        <w:tc>
          <w:tcPr>
            <w:tcW w:type="dxa" w:w="1552"/>
          </w:tcPr>
          <w:p>
            <w:r>
              <w:t>Gunting kanak-kanak</w:t>
            </w:r>
          </w:p>
        </w:tc>
        <w:tc>
          <w:tcPr>
            <w:tcW w:type="dxa" w:w="1552"/>
          </w:tcPr>
          <w:p>
            <w:r>
              <w:t>20</w:t>
            </w:r>
          </w:p>
        </w:tc>
        <w:tc>
          <w:tcPr>
            <w:tcW w:type="dxa" w:w="1552"/>
          </w:tcPr>
          <w:p>
            <w:r>
              <w:t>18</w:t>
            </w:r>
          </w:p>
        </w:tc>
        <w:tc>
          <w:tcPr>
            <w:tcW w:type="dxa" w:w="1552"/>
          </w:tcPr>
          <w:p>
            <w:r>
              <w:t>2 hilang</w:t>
            </w:r>
          </w:p>
        </w:tc>
        <w:tc>
          <w:tcPr>
            <w:tcW w:type="dxa" w:w="1552"/>
          </w:tcPr>
          <w:p>
            <w:r>
              <w:t>Lapor prinsipal</w:t>
            </w:r>
          </w:p>
        </w:tc>
      </w:tr>
      <w:tr>
        <w:tc>
          <w:tcPr>
            <w:tcW w:type="dxa" w:w="1552"/>
          </w:tcPr>
          <w:p>
            <w:r>
              <w:t>3</w:t>
            </w:r>
          </w:p>
        </w:tc>
        <w:tc>
          <w:tcPr>
            <w:tcW w:type="dxa" w:w="1552"/>
          </w:tcPr>
          <w:p>
            <w:r>
              <w:t>Rak buku</w:t>
            </w:r>
          </w:p>
        </w:tc>
        <w:tc>
          <w:tcPr>
            <w:tcW w:type="dxa" w:w="1552"/>
          </w:tcPr>
          <w:p>
            <w:r>
              <w:t>3</w:t>
            </w:r>
          </w:p>
        </w:tc>
        <w:tc>
          <w:tcPr>
            <w:tcW w:type="dxa" w:w="1552"/>
          </w:tcPr>
          <w:p>
            <w:r>
              <w:t>3</w:t>
            </w:r>
          </w:p>
        </w:tc>
        <w:tc>
          <w:tcPr>
            <w:tcW w:type="dxa" w:w="1552"/>
          </w:tcPr>
          <w:p>
            <w:r>
              <w:t>1 retak</w:t>
            </w:r>
          </w:p>
        </w:tc>
        <w:tc>
          <w:tcPr>
            <w:tcW w:type="dxa" w:w="1552"/>
          </w:tcPr>
          <w:p>
            <w:r>
              <w:t>Perlu baik pulih</w:t>
            </w:r>
          </w:p>
        </w:tc>
      </w:tr>
    </w:tbl>
    <w:p>
      <w:r>
        <w:rPr>
          <w:b/>
          <w:sz w:val="26"/>
        </w:rPr>
        <w:t>4. Rumusan</w:t>
      </w:r>
    </w:p>
    <w:p>
      <w:r>
        <w:t>Senarai semak inventori yang lengkap dan kemas kini adalah alat asas untuk mengesan sebarang percanggahan antara rekod dan keadaan sebenar bahan serta peralatan bilik darjah.</w:t>
      </w:r>
    </w:p>
    <w:p>
      <w:r>
        <w:rPr>
          <w:b/>
          <w:sz w:val="36"/>
        </w:rPr>
        <w:t>Bab 2: Elements of inventory inspection (Schedule; Quantity; Condition)</w:t>
      </w:r>
    </w:p>
    <w:p>
      <w:r>
        <w:rPr>
          <w:b/>
          <w:sz w:val="26"/>
        </w:rPr>
        <w:t>Objektif Pembelajaran</w:t>
      </w:r>
    </w:p>
    <w:p>
      <w:r>
        <w:t>Selepas mempelajari topik ini, pelatih dapat:</w:t>
      </w:r>
    </w:p>
    <w:p>
      <w:pPr>
        <w:pStyle w:val="ListParagraph"/>
      </w:pPr>
      <w:r>
        <w:t>• Menyenaraikan tiga elemen utama pemeriksaan inventori.</w:t>
      </w:r>
    </w:p>
    <w:p>
      <w:pPr>
        <w:pStyle w:val="ListParagraph"/>
      </w:pPr>
      <w:r>
        <w:t>• Menjelaskan kekerapan jadual pemeriksaan inventori yang sesuai.</w:t>
      </w:r>
    </w:p>
    <w:p>
      <w:pPr>
        <w:pStyle w:val="ListParagraph"/>
      </w:pPr>
      <w:r>
        <w:t>• Menilai kuantiti dan keadaan item mengikut garis panduan tadika sendiri.</w:t>
      </w:r>
    </w:p>
    <w:p>
      <w:r>
        <w:rPr>
          <w:b/>
          <w:sz w:val="26"/>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r>
        <w:rPr>
          <w:b/>
          <w:sz w:val="26"/>
        </w:rPr>
        <w:t>2. Kuantiti (Quantity)</w:t>
      </w:r>
    </w:p>
    <w:p>
      <w:r>
        <w:t>Pemeriksaan kuantiti melibatkan pengiraan fizikal setiap item dan membandingkannya dengan rekod berdaftar; sebarang perbezaan direkodkan segera untuk siasatan lanjut.</w:t>
      </w:r>
    </w:p>
    <w:p>
      <w:r>
        <w:rPr>
          <w:b/>
          <w:sz w:val="26"/>
        </w:rPr>
        <w:t>3. Keadaan (Condition)</w:t>
      </w:r>
    </w:p>
    <w:p>
      <w:r>
        <w:t>Pemeriksaan keadaan menilai sama ada item masih berfungsi dan selamat digunakan murid — contohnya mainan yang retak atau bahagian kecil yang longgar (risiko tercekik) mesti dikeluarkan serta-merta daripada penggunaan.</w:t>
      </w:r>
    </w:p>
    <w:p>
      <w:r>
        <w:rPr>
          <w:b/>
          <w:sz w:val="26"/>
        </w:rPr>
        <w:t>4. Rumusan</w:t>
      </w:r>
    </w:p>
    <w:p>
      <w:r>
        <w:t>Ketiga-tiga elemen — jadual, kuantiti dan keadaan — perlu dinilai secara konsisten supaya pengurusan inventori bilik darjah kekal tepat, selamat dan boleh dipercayai.</w:t>
      </w:r>
    </w:p>
    <w:p>
      <w:r>
        <w:rPr>
          <w:b/>
          <w:sz w:val="36"/>
        </w:rPr>
        <w:t>Bab 3: Item of inventory report (Format; Verification)</w:t>
      </w:r>
    </w:p>
    <w:p>
      <w:r>
        <w:rPr>
          <w:b/>
          <w:sz w:val="26"/>
        </w:rPr>
        <w:t>Objektif Pembelajaran</w:t>
      </w:r>
    </w:p>
    <w:p>
      <w:r>
        <w:t>Selepas mempelajari topik ini, pelatih dapat:</w:t>
      </w:r>
    </w:p>
    <w:p>
      <w:pPr>
        <w:pStyle w:val="ListParagraph"/>
      </w:pPr>
      <w:r>
        <w:t>• Menerangkan format laporan item inventori yang hilang atau rosak.</w:t>
      </w:r>
    </w:p>
    <w:p>
      <w:pPr>
        <w:pStyle w:val="ListParagraph"/>
      </w:pPr>
      <w:r>
        <w:t>• Menjelaskan langkah pengesahan (*verification*) sebelum laporan diserahkan.</w:t>
      </w:r>
    </w:p>
    <w:p>
      <w:pPr>
        <w:pStyle w:val="ListParagraph"/>
      </w:pPr>
      <w:r>
        <w:t>• Melaporkan item bermasalah kepada prinsipal mengikut prosedur yang betul.</w:t>
      </w:r>
    </w:p>
    <w:p>
      <w:r>
        <w:rPr>
          <w:b/>
          <w:sz w:val="26"/>
        </w:rPr>
        <w:t>1. Format Laporan</w:t>
      </w:r>
    </w:p>
    <w:p>
      <w:r>
        <w:t>Laporan item inventori biasanya mengandungi nama item, kod pendaftaran, tarikh dikesan bermasalah, status (hilang/rosak), cadangan tindakan (baik pulih/gantian), dan tandatangan guru pelapor.</w:t>
      </w:r>
    </w:p>
    <w:p>
      <w:r>
        <w:rPr>
          <w:b/>
          <w:sz w:val="26"/>
        </w:rPr>
        <w:t>2. Pengesahan (Verification)</w:t>
      </w:r>
    </w:p>
    <w:p>
      <w:r>
        <w:t>Sebelum laporan diserahkan, guru mengesahkan semula item tersebut secara fizikal (bukan hanya berdasarkan rekod) untuk mengelakkan laporan silap, dan jika perlu meminta guru lain menyemak bersama sebagai pengesahan kedua.</w:t>
      </w:r>
    </w:p>
    <w:p>
      <w:r>
        <w:rPr>
          <w:b/>
          <w:sz w:val="26"/>
        </w:rPr>
        <w:t>3. Contoh Format Laporan Ringkas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Item</w:t>
            </w:r>
          </w:p>
        </w:tc>
        <w:tc>
          <w:tcPr>
            <w:tcW w:type="dxa" w:w="1863"/>
          </w:tcPr>
          <w:p>
            <w:r>
              <w:t>Kod</w:t>
            </w:r>
          </w:p>
        </w:tc>
        <w:tc>
          <w:tcPr>
            <w:tcW w:type="dxa" w:w="1863"/>
          </w:tcPr>
          <w:p>
            <w:r>
              <w:t>Status</w:t>
            </w:r>
          </w:p>
        </w:tc>
        <w:tc>
          <w:tcPr>
            <w:tcW w:type="dxa" w:w="1863"/>
          </w:tcPr>
          <w:p>
            <w:r>
              <w:t>Tindakan Dicadang</w:t>
            </w:r>
          </w:p>
        </w:tc>
        <w:tc>
          <w:tcPr>
            <w:tcW w:type="dxa" w:w="1863"/>
          </w:tcPr>
          <w:p>
            <w:r>
              <w:t>Tarikh</w:t>
            </w:r>
          </w:p>
        </w:tc>
      </w:tr>
      <w:tr>
        <w:tc>
          <w:tcPr>
            <w:tcW w:type="dxa" w:w="1863"/>
          </w:tcPr>
          <w:p>
            <w:r>
              <w:t>Gunting kanak-kanak</w:t>
            </w:r>
          </w:p>
        </w:tc>
        <w:tc>
          <w:tcPr>
            <w:tcW w:type="dxa" w:w="1863"/>
          </w:tcPr>
          <w:p>
            <w:r>
              <w:t>INV-014</w:t>
            </w:r>
          </w:p>
        </w:tc>
        <w:tc>
          <w:tcPr>
            <w:tcW w:type="dxa" w:w="1863"/>
          </w:tcPr>
          <w:p>
            <w:r>
              <w:t>Hilang (2 unit)</w:t>
            </w:r>
          </w:p>
        </w:tc>
        <w:tc>
          <w:tcPr>
            <w:tcW w:type="dxa" w:w="1863"/>
          </w:tcPr>
          <w:p>
            <w:r>
              <w:t>Beli gantian</w:t>
            </w:r>
          </w:p>
        </w:tc>
        <w:tc>
          <w:tcPr>
            <w:tcW w:type="dxa" w:w="1863"/>
          </w:tcPr>
          <w:p>
            <w:r>
              <w:t>[TBD: tarikh]</w:t>
            </w:r>
          </w:p>
        </w:tc>
      </w:tr>
      <w:tr>
        <w:tc>
          <w:tcPr>
            <w:tcW w:type="dxa" w:w="1863"/>
          </w:tcPr>
          <w:p>
            <w:r>
              <w:t>Rak buku</w:t>
            </w:r>
          </w:p>
        </w:tc>
        <w:tc>
          <w:tcPr>
            <w:tcW w:type="dxa" w:w="1863"/>
          </w:tcPr>
          <w:p>
            <w:r>
              <w:t>INV-027</w:t>
            </w:r>
          </w:p>
        </w:tc>
        <w:tc>
          <w:tcPr>
            <w:tcW w:type="dxa" w:w="1863"/>
          </w:tcPr>
          <w:p>
            <w:r>
              <w:t>Retak</w:t>
            </w:r>
          </w:p>
        </w:tc>
        <w:tc>
          <w:tcPr>
            <w:tcW w:type="dxa" w:w="1863"/>
          </w:tcPr>
          <w:p>
            <w:r>
              <w:t>Baik pulih</w:t>
            </w:r>
          </w:p>
        </w:tc>
        <w:tc>
          <w:tcPr>
            <w:tcW w:type="dxa" w:w="1863"/>
          </w:tcPr>
          <w:p>
            <w:r>
              <w:t>[TBD: tarikh]</w:t>
            </w:r>
          </w:p>
        </w:tc>
      </w:tr>
    </w:tbl>
    <w:p>
      <w:r>
        <w:rPr>
          <w:b/>
          <w:sz w:val="26"/>
        </w:rPr>
        <w:t>4. Rumusan</w:t>
      </w:r>
    </w:p>
    <w:p>
      <w:r>
        <w:t>Laporan item inventori yang disahkan dengan teliti dan diserahkan mengikut format standard membolehkan prinsipal membuat keputusan pembelian atau pembaikan dengan cepat dan tepat.</w:t>
      </w:r>
    </w:p>
    <w:p>
      <w:r>
        <w:rPr>
          <w:b/>
        </w:rPr>
        <w:t>SOALAN:</w:t>
      </w:r>
    </w:p>
    <w:p>
      <w:pPr>
        <w:pStyle w:val="ListParagraph"/>
      </w:pPr>
      <w:r>
        <w:t>• Namakan tiga elemen utama yang dinilai semasa pemeriksaan inventori bilik darjah.</w:t>
      </w:r>
    </w:p>
    <w:p>
      <w:r>
        <w:t>Jawapan model: Jadual pemeriksaan (schedule), kuantiti (quantity), dan keadaan (condition) setiap item.</w:t>
      </w:r>
    </w:p>
    <w:p>
      <w:pPr>
        <w:pStyle w:val="ListParagraph"/>
      </w:pPr>
      <w:r>
        <w:t>• 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pStyle w:val="ListParagraph"/>
      </w:pPr>
      <w:r>
        <w:t>• 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