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6AE0337">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3360948">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A30B9C5">
            <w:r>
              <w:rPr>
                <w:rFonts w:ascii="Arial" w:hAnsi="Arial" w:cs="Arial"/>
                <w:color w:val="000000"/>
                <w:sz w:val="20"/>
              </w:rPr>
              <w:t>IT-072-3:2012-C04 / AUDIO SWEETENING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Organise clean sound</w:t>
            </w:r>
          </w:p>
          <w:p w14:paraId="1840B75F">
            <w:pPr>
              <w:spacing w:after="40"/>
            </w:pPr>
            <w:r>
              <w:rPr>
                <w:rFonts w:ascii="Arial" w:hAnsi="Arial" w:cs="Arial"/>
                <w:b w:val="0"/>
                <w:color w:val="000000"/>
                <w:sz w:val="20"/>
              </w:rPr>
              <w:t>W02 / Verify foley effect</w:t>
            </w:r>
          </w:p>
          <w:p w14:paraId="611E5B53">
            <w:pPr>
              <w:spacing w:after="40"/>
            </w:pPr>
            <w:r>
              <w:rPr>
                <w:rFonts w:ascii="Arial" w:hAnsi="Arial" w:cs="Arial"/>
                <w:b w:val="0"/>
                <w:color w:val="000000"/>
                <w:sz w:val="20"/>
              </w:rPr>
              <w:t>W03 / Carry out audio levelling</w:t>
            </w:r>
          </w:p>
          <w:p w14:paraId="10193E5C">
            <w:pPr>
              <w:spacing w:after="40"/>
            </w:pPr>
            <w:r>
              <w:rPr>
                <w:rFonts w:ascii="Arial" w:hAnsi="Arial" w:cs="Arial"/>
                <w:b w:val="0"/>
                <w:color w:val="000000"/>
                <w:sz w:val="20"/>
              </w:rPr>
              <w:t>W04 / Carry out music levelling</w:t>
            </w:r>
          </w:p>
          <w:p w14:paraId="2C280A10">
            <w:pPr>
              <w:spacing w:after="40"/>
            </w:pPr>
            <w:r>
              <w:rPr>
                <w:rFonts w:ascii="Arial" w:hAnsi="Arial" w:cs="Arial"/>
                <w:b w:val="0"/>
                <w:color w:val="000000"/>
                <w:sz w:val="20"/>
              </w:rPr>
              <w:t>W05 / Carry out sound effect levelling</w:t>
            </w:r>
          </w:p>
          <w:p w14:paraId="676D6354">
            <w:pPr>
              <w:spacing w:after="40"/>
            </w:pPr>
            <w:r>
              <w:rPr>
                <w:rFonts w:ascii="Arial" w:hAnsi="Arial" w:cs="Arial"/>
                <w:b/>
                <w:color w:val="000000"/>
                <w:sz w:val="20"/>
              </w:rPr>
              <w:t>W06 / Confirm audio balancing</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326A5676">
            <w:r>
              <w:rPr>
                <w:rFonts w:ascii="Arial" w:hAnsi="Arial" w:cs="Arial"/>
                <w:color w:val="000000"/>
                <w:sz w:val="20"/>
              </w:rPr>
              <w:t>IT-072-3:2012-C04/NP(6/6)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D2D83AD">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40C7DCB">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22</w:t>
            </w:r>
          </w:p>
        </w:tc>
      </w:tr>
    </w:tbl>
    <w:p w14:paraId="58C66F72">
      <w:pPr>
        <w:spacing w:before="120" w:after="120" w:line="276" w:lineRule="auto"/>
        <w:jc w:val="left"/>
      </w:pPr>
      <w:r>
        <w:rPr>
          <w:rFonts w:ascii="Arial" w:hAnsi="Arial" w:cs="Arial"/>
          <w:b/>
          <w:color w:val="000000"/>
          <w:sz w:val="22"/>
        </w:rPr>
        <w:t>TAJUK:</w:t>
      </w:r>
    </w:p>
    <w:p w14:paraId="6A7E794D">
      <w:pPr>
        <w:spacing w:after="120" w:line="276" w:lineRule="auto"/>
        <w:jc w:val="left"/>
      </w:pPr>
      <w:r>
        <w:rPr>
          <w:rFonts w:ascii="Arial" w:hAnsi="Arial" w:cs="Arial"/>
          <w:color w:val="000000"/>
          <w:sz w:val="22"/>
        </w:rPr>
        <w:t>Confirm Audio Balancing — Pengesahan Keseimbangan Akhir Foley, Clean Sound, Muzik dan Sound Effect Sebelum Eksport</w:t>
      </w:r>
    </w:p>
    <w:p w14:paraId="0D282B8C"/>
    <w:p w14:paraId="5612E327">
      <w:pPr>
        <w:spacing w:before="120" w:after="120" w:line="276" w:lineRule="auto"/>
        <w:jc w:val="left"/>
      </w:pPr>
      <w:r>
        <w:rPr>
          <w:rFonts w:ascii="Arial" w:hAnsi="Arial" w:cs="Arial"/>
          <w:b/>
          <w:color w:val="000000"/>
          <w:sz w:val="22"/>
        </w:rPr>
        <w:t>TUJUAN:</w:t>
      </w:r>
    </w:p>
    <w:p w14:paraId="15DBCF92">
      <w:pPr>
        <w:spacing w:after="120" w:line="276" w:lineRule="auto"/>
        <w:jc w:val="left"/>
      </w:pPr>
      <w:r>
        <w:rPr>
          <w:rFonts w:ascii="Arial" w:hAnsi="Arial" w:cs="Arial"/>
          <w:color w:val="000000"/>
          <w:sz w:val="22"/>
        </w:rPr>
        <w:t>Nota Pembelajaran ini bertujuan untuk membolehkan Bakat menyemak dan mengesahkan keseimbangan akhir semua elemen audio (foley, clean sound, muzik, sound effect) mengikut spesifikasi audio dan perisian editing yang digunakan, supaya Bakat dapat: mempratonton sequence timeline untuk menentukan elemen audio yang telah dilaraskan, mengesahkan audio sweetening berdasarkan keperluan projek, dan membentangkan audio sweetening akhir mengikut keperluan projek termasuk mengeksport audio yang seimbang ke peringkat online. Nota ini turut membekalkan prosedur, senarai semak dan kajian kes praktikal supaya Bakat boleh melaksanakan pengesahan audio balancing secara konsisten di studio sebenar.</w:t>
      </w:r>
    </w:p>
    <w:p w14:paraId="294FAFC7"/>
    <w:p w14:paraId="5E3C31F2">
      <w:pPr>
        <w:spacing w:before="120" w:after="120" w:line="276" w:lineRule="auto"/>
        <w:jc w:val="left"/>
      </w:pPr>
      <w:r>
        <w:rPr>
          <w:rFonts w:ascii="Arial" w:hAnsi="Arial" w:cs="Arial"/>
          <w:b/>
          <w:color w:val="000000"/>
          <w:sz w:val="22"/>
        </w:rPr>
        <w:t>PENERANGAN:</w:t>
      </w:r>
    </w:p>
    <w:p w14:paraId="13A8F668">
      <w:pPr>
        <w:spacing w:before="120" w:after="120" w:line="276" w:lineRule="auto"/>
        <w:jc w:val="left"/>
      </w:pPr>
      <w:r>
        <w:rPr>
          <w:rFonts w:ascii="Arial" w:hAnsi="Arial" w:cs="Arial"/>
          <w:b/>
          <w:color w:val="000000"/>
          <w:sz w:val="24"/>
        </w:rPr>
        <w:t>Bab 1: Foley Effect i.e.: Footstep, Hand Props, Knock, Bang, etc</w:t>
      </w:r>
    </w:p>
    <w:p w14:paraId="14290AAC">
      <w:pPr>
        <w:spacing w:before="120" w:after="120" w:line="276" w:lineRule="auto"/>
        <w:jc w:val="left"/>
      </w:pPr>
      <w:r>
        <w:rPr>
          <w:rFonts w:ascii="Arial" w:hAnsi="Arial" w:cs="Arial"/>
          <w:b/>
          <w:color w:val="000000"/>
          <w:sz w:val="22"/>
        </w:rPr>
        <w:t>Objektif Pembelajaran</w:t>
      </w:r>
    </w:p>
    <w:p w14:paraId="481CF6E5">
      <w:pPr>
        <w:spacing w:after="120" w:line="276" w:lineRule="auto"/>
        <w:jc w:val="left"/>
      </w:pPr>
      <w:r>
        <w:rPr>
          <w:rFonts w:ascii="Arial" w:hAnsi="Arial" w:cs="Arial"/>
          <w:color w:val="000000"/>
          <w:sz w:val="22"/>
        </w:rPr>
        <w:t>Selepas mempelajari topik ini, pelatih dapat:</w:t>
      </w:r>
    </w:p>
    <w:p w14:paraId="71215C47">
      <w:pPr>
        <w:pStyle w:val="15"/>
        <w:spacing w:after="40" w:line="276" w:lineRule="auto"/>
        <w:ind w:left="357" w:hanging="357"/>
        <w:jc w:val="left"/>
      </w:pPr>
      <w:r>
        <w:rPr>
          <w:rFonts w:ascii="Arial" w:hAnsi="Arial" w:cs="Arial"/>
          <w:color w:val="000000"/>
          <w:sz w:val="22"/>
        </w:rPr>
        <w:t>• Menyemak semula sinkronisasi foley (footstep, hand props, knock, bang) selepas WA2.</w:t>
      </w:r>
    </w:p>
    <w:p w14:paraId="24AA8C6B">
      <w:pPr>
        <w:pStyle w:val="15"/>
        <w:spacing w:after="40" w:line="276" w:lineRule="auto"/>
        <w:ind w:left="357" w:hanging="357"/>
        <w:jc w:val="left"/>
      </w:pPr>
      <w:r>
        <w:rPr>
          <w:rFonts w:ascii="Arial" w:hAnsi="Arial" w:cs="Arial"/>
          <w:color w:val="000000"/>
          <w:sz w:val="22"/>
        </w:rPr>
        <w:t>• Mengesan sebarang isu foley akibat perubahan timeline semasa online edit.</w:t>
      </w:r>
    </w:p>
    <w:p w14:paraId="3D88CCCC">
      <w:pPr>
        <w:pStyle w:val="15"/>
        <w:spacing w:after="40" w:line="276" w:lineRule="auto"/>
        <w:ind w:left="357" w:hanging="357"/>
        <w:jc w:val="left"/>
      </w:pPr>
      <w:r>
        <w:rPr>
          <w:rFonts w:ascii="Arial" w:hAnsi="Arial" w:cs="Arial"/>
          <w:color w:val="000000"/>
          <w:sz w:val="22"/>
        </w:rPr>
        <w:t>• Menjelaskan kategori foley (Feet, Prop, Cloth) dan kaitannya dengan aksi visual pada skrin.</w:t>
      </w:r>
    </w:p>
    <w:p w14:paraId="7ED7FCB0">
      <w:pPr>
        <w:pStyle w:val="15"/>
        <w:spacing w:after="40" w:line="276" w:lineRule="auto"/>
        <w:ind w:left="357" w:hanging="357"/>
        <w:jc w:val="left"/>
      </w:pPr>
      <w:r>
        <w:rPr>
          <w:rFonts w:ascii="Arial" w:hAnsi="Arial" w:cs="Arial"/>
          <w:color w:val="000000"/>
          <w:sz w:val="22"/>
        </w:rPr>
        <w:t>• Melaksanakan prosedur pengesahan foley mengikut senarai semak studio sebelum bounce akhir.</w:t>
      </w:r>
    </w:p>
    <w:p w14:paraId="2CE56F33">
      <w:pPr>
        <w:spacing w:after="120" w:line="276" w:lineRule="auto"/>
        <w:jc w:val="left"/>
      </w:pPr>
      <w:r>
        <w:rPr>
          <w:rFonts w:ascii="Arial" w:hAnsi="Arial" w:cs="Arial"/>
          <w:b/>
          <w:color w:val="000000"/>
          <w:sz w:val="22"/>
        </w:rPr>
        <w:t>Pengenalan</w:t>
      </w:r>
    </w:p>
    <w:p w14:paraId="41CFCB44">
      <w:pPr>
        <w:spacing w:after="120" w:line="276" w:lineRule="auto"/>
        <w:jc w:val="left"/>
      </w:pPr>
      <w:r>
        <w:rPr>
          <w:rFonts w:ascii="Arial" w:hAnsi="Arial" w:cs="Arial"/>
          <w:color w:val="000000"/>
          <w:sz w:val="22"/>
        </w:rPr>
        <w:t>Foley ialah elemen audio yang "melekat" paling rapat dengan pergerakan pelakon di skrin — jika ia tersasar walau beberapa bingkai, penonton akan menyedarinya secara naluri walaupun tidak dapat menyebut sebabnya. Pada peringkat Confirm Audio Balancing, editor Tahap 3 bukan lagi mencipta foley baharu (itu sudah selesai pada WA2), tetapi bertindak sebagai lapisan kawalan kualiti terakhir yang mengesahkan foley kekal segerak selepas semua pusingan online edit, trim, dan penambahbaikan visual selesai. Kegagalan pada peringkat ini bermakna isu foley akan terus kekal dalam deliverable akhir kepada klien, kerana tiada lagi peringkat semakan selepas ini dalam aliran kerja C04.</w:t>
      </w:r>
    </w:p>
    <w:p w14:paraId="62687B38">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65AF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32385CF0">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3EA6402A">
            <w:r>
              <w:rPr>
                <w:rFonts w:ascii="Arial" w:hAnsi="Arial" w:cs="Arial"/>
                <w:b/>
                <w:color w:val="000000"/>
                <w:sz w:val="20"/>
              </w:rPr>
              <w:t>Maksud (BM)</w:t>
            </w:r>
          </w:p>
        </w:tc>
      </w:tr>
      <w:tr w14:paraId="4281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D114D80">
            <w:r>
              <w:rPr>
                <w:rFonts w:ascii="Arial" w:hAnsi="Arial" w:cs="Arial"/>
                <w:color w:val="000000"/>
                <w:sz w:val="20"/>
              </w:rPr>
              <w:t>Foley*</w:t>
            </w:r>
          </w:p>
        </w:tc>
        <w:tc>
          <w:tcPr>
            <w:tcW w:w="4656" w:type="dxa"/>
            <w:tcMar>
              <w:top w:w="57" w:type="dxa"/>
              <w:left w:w="57" w:type="dxa"/>
              <w:bottom w:w="57" w:type="dxa"/>
              <w:right w:w="57" w:type="dxa"/>
            </w:tcMar>
          </w:tcPr>
          <w:p w14:paraId="12834583">
            <w:r>
              <w:rPr>
                <w:rFonts w:ascii="Arial" w:hAnsi="Arial" w:cs="Arial"/>
                <w:color w:val="000000"/>
                <w:sz w:val="20"/>
              </w:rPr>
              <w:t>Bunyi kesan buatan yang direkod semula secara langsung untuk menepati aksi pada skrin</w:t>
            </w:r>
          </w:p>
        </w:tc>
      </w:tr>
      <w:tr w14:paraId="0BA9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EA2D0FA">
            <w:r>
              <w:rPr>
                <w:rFonts w:ascii="Arial" w:hAnsi="Arial" w:cs="Arial"/>
                <w:color w:val="000000"/>
                <w:sz w:val="20"/>
              </w:rPr>
              <w:t>Footstep*</w:t>
            </w:r>
          </w:p>
        </w:tc>
        <w:tc>
          <w:tcPr>
            <w:tcW w:w="4656" w:type="dxa"/>
            <w:tcMar>
              <w:top w:w="57" w:type="dxa"/>
              <w:left w:w="57" w:type="dxa"/>
              <w:bottom w:w="57" w:type="dxa"/>
              <w:right w:w="57" w:type="dxa"/>
            </w:tcMar>
          </w:tcPr>
          <w:p w14:paraId="69EBD836">
            <w:r>
              <w:rPr>
                <w:rFonts w:ascii="Arial" w:hAnsi="Arial" w:cs="Arial"/>
                <w:color w:val="000000"/>
                <w:sz w:val="20"/>
              </w:rPr>
              <w:t>Bunyi langkah kaki yang disegerakkan dengan pergerakan pelakon</w:t>
            </w:r>
          </w:p>
        </w:tc>
      </w:tr>
      <w:tr w14:paraId="50F0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EB8EB87">
            <w:r>
              <w:rPr>
                <w:rFonts w:ascii="Arial" w:hAnsi="Arial" w:cs="Arial"/>
                <w:color w:val="000000"/>
                <w:sz w:val="20"/>
              </w:rPr>
              <w:t>Hand props*</w:t>
            </w:r>
          </w:p>
        </w:tc>
        <w:tc>
          <w:tcPr>
            <w:tcW w:w="4656" w:type="dxa"/>
            <w:tcMar>
              <w:top w:w="57" w:type="dxa"/>
              <w:left w:w="57" w:type="dxa"/>
              <w:bottom w:w="57" w:type="dxa"/>
              <w:right w:w="57" w:type="dxa"/>
            </w:tcMar>
          </w:tcPr>
          <w:p w14:paraId="54F7AAF8">
            <w:r>
              <w:rPr>
                <w:rFonts w:ascii="Arial" w:hAnsi="Arial" w:cs="Arial"/>
                <w:color w:val="000000"/>
                <w:sz w:val="20"/>
              </w:rPr>
              <w:t>Bunyi objek yang dipegang atau digunakan oleh watak (contoh: cawan, senjata mainan, kunci)</w:t>
            </w:r>
          </w:p>
        </w:tc>
      </w:tr>
      <w:tr w14:paraId="7B07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71988C2">
            <w:r>
              <w:rPr>
                <w:rFonts w:ascii="Arial" w:hAnsi="Arial" w:cs="Arial"/>
                <w:color w:val="000000"/>
                <w:sz w:val="20"/>
              </w:rPr>
              <w:t>Cloth*</w:t>
            </w:r>
          </w:p>
        </w:tc>
        <w:tc>
          <w:tcPr>
            <w:tcW w:w="4656" w:type="dxa"/>
            <w:tcMar>
              <w:top w:w="57" w:type="dxa"/>
              <w:left w:w="57" w:type="dxa"/>
              <w:bottom w:w="57" w:type="dxa"/>
              <w:right w:w="57" w:type="dxa"/>
            </w:tcMar>
          </w:tcPr>
          <w:p w14:paraId="41FD2A1C">
            <w:r>
              <w:rPr>
                <w:rFonts w:ascii="Arial" w:hAnsi="Arial" w:cs="Arial"/>
                <w:color w:val="000000"/>
                <w:sz w:val="20"/>
              </w:rPr>
              <w:t>Bunyi geseran pakaian semasa pergerakan watak</w:t>
            </w:r>
          </w:p>
        </w:tc>
      </w:tr>
      <w:tr w14:paraId="5C40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7BFCAB">
            <w:r>
              <w:rPr>
                <w:rFonts w:ascii="Arial" w:hAnsi="Arial" w:cs="Arial"/>
                <w:color w:val="000000"/>
                <w:sz w:val="20"/>
              </w:rPr>
              <w:t>Sync*</w:t>
            </w:r>
          </w:p>
        </w:tc>
        <w:tc>
          <w:tcPr>
            <w:tcW w:w="4656" w:type="dxa"/>
            <w:tcMar>
              <w:top w:w="57" w:type="dxa"/>
              <w:left w:w="57" w:type="dxa"/>
              <w:bottom w:w="57" w:type="dxa"/>
              <w:right w:w="57" w:type="dxa"/>
            </w:tcMar>
          </w:tcPr>
          <w:p w14:paraId="22753D04">
            <w:r>
              <w:rPr>
                <w:rFonts w:ascii="Arial" w:hAnsi="Arial" w:cs="Arial"/>
                <w:color w:val="000000"/>
                <w:sz w:val="20"/>
              </w:rPr>
              <w:t>Ketepatan masa antara audio dan visual pada bingkai yang sama</w:t>
            </w:r>
          </w:p>
        </w:tc>
      </w:tr>
    </w:tbl>
    <w:p w14:paraId="7F61838B">
      <w:pPr>
        <w:spacing w:before="120" w:after="120" w:line="276" w:lineRule="auto"/>
        <w:jc w:val="left"/>
      </w:pPr>
      <w:r>
        <w:rPr>
          <w:rFonts w:ascii="Arial" w:hAnsi="Arial" w:cs="Arial"/>
          <w:b/>
          <w:color w:val="000000"/>
          <w:sz w:val="22"/>
        </w:rPr>
        <w:t>1. Semakan Sinkronisasi Foley</w:t>
      </w:r>
    </w:p>
    <w:p w14:paraId="65CBD642">
      <w:pPr>
        <w:spacing w:after="120" w:line="276" w:lineRule="auto"/>
        <w:jc w:val="left"/>
      </w:pPr>
      <w:r>
        <w:rPr>
          <w:rFonts w:ascii="Arial" w:hAnsi="Arial" w:cs="Arial"/>
          <w:color w:val="000000"/>
          <w:sz w:val="22"/>
        </w:rPr>
        <w:t>Pada peringkat confirm audio balancing, editor menyemak semula setiap elemen foley (footstep, hand props, knock, bang) yang telah dimasukkan pada WA2, memastikan sinkronisasi dengan visual masih tepat selepas sebarang perubahan pada timeline (contoh: trim tambahan semasa online edit). Semakan ini dilakukan dengan mempratonton sequence pada resolusi penuh, dengan headphone monitoring dan speaker studio, kerana isu sync kecil kadangkala hanya kedengaran jelas pada satu daripada dua kaedah pendengaran tersebut. Editor perlu meluangkan masa yang mencukupi untuk semakan ini — bergegas melepasi bahagian yang kelihatan "selamat" pada pandangan pertama adalah punca biasa isu sync terlepas pandang sehingga peringkat penghantaran akhir.</w:t>
      </w:r>
    </w:p>
    <w:p w14:paraId="0B13BF06">
      <w:pPr>
        <w:spacing w:after="120" w:line="276" w:lineRule="auto"/>
        <w:jc w:val="left"/>
      </w:pPr>
      <w:r>
        <w:rPr>
          <w:rFonts w:ascii="Arial" w:hAnsi="Arial" w:cs="Arial"/>
          <w:color w:val="000000"/>
          <w:sz w:val="22"/>
        </w:rPr>
        <w:t>Selain itu, editor perlu peka terhadap perbezaan antara foley yang direkod dalam persekitaran studio kedap bunyi dan foley yang diambil secara langsung di lokasi (*production sound* yang turut mengandungi bunyi pergerakan). Kedua-dua jenis ini mempunyai ciri akustik berbeza dan boleh menimbulkan percanggahan tona jika tidak diselaraskan dengan teliti semasa peringkat pengesahan akhir.</w:t>
      </w:r>
    </w:p>
    <w:p w14:paraId="413A2421">
      <w:pPr>
        <w:spacing w:before="120" w:after="120" w:line="276" w:lineRule="auto"/>
        <w:jc w:val="left"/>
      </w:pPr>
      <w:r>
        <w:rPr>
          <w:rFonts w:ascii="Arial" w:hAnsi="Arial" w:cs="Arial"/>
          <w:b/>
          <w:color w:val="000000"/>
          <w:sz w:val="22"/>
        </w:rPr>
        <w:t>2. Kesan Perubahan Timeline terhadap Foley</w:t>
      </w:r>
    </w:p>
    <w:p w14:paraId="71B19703">
      <w:pPr>
        <w:spacing w:after="120" w:line="276" w:lineRule="auto"/>
        <w:jc w:val="left"/>
      </w:pPr>
      <w:r>
        <w:rPr>
          <w:rFonts w:ascii="Arial" w:hAnsi="Arial" w:cs="Arial"/>
          <w:color w:val="000000"/>
          <w:sz w:val="22"/>
        </w:rPr>
        <w:t>Apabila online edit memendekkan atau memanjangkan satu shot, semua klip foley yang dilekatkan pada shot tersebut turut perlu digeser mengikut offset yang sama. Editor Tahap 3 perlu membiasakan diri dengan konsep "ripple delete" dan kesannya terhadap track audio berasingan — sesetengah perisian (contoh Adobe Premiere Pro, Avid Media Composer) secara automatik menggeser klip terkunci (*linked clips*) tetapi tidak menggeser klip audio yang telah *unlinked* untuk kerja sound design berasingan. Kegagalan memahami tingkah laku ini adalah punca paling biasa foley tercicir daripada visual selepas online edit.</w:t>
      </w:r>
    </w:p>
    <w:p w14:paraId="0D5D085C">
      <w:pPr>
        <w:spacing w:before="120" w:after="120" w:line="276" w:lineRule="auto"/>
        <w:jc w:val="left"/>
      </w:pPr>
      <w:r>
        <w:rPr>
          <w:rFonts w:ascii="Arial" w:hAnsi="Arial" w:cs="Arial"/>
          <w:b/>
          <w:color w:val="000000"/>
          <w:sz w:val="22"/>
        </w:rPr>
        <w:t>3. Contoh Sebenar Studio — Iklan TV 30 Saat</w:t>
      </w:r>
    </w:p>
    <w:p w14:paraId="1ED6291E">
      <w:pPr>
        <w:spacing w:after="120" w:line="276" w:lineRule="auto"/>
        <w:jc w:val="left"/>
      </w:pPr>
      <w:r>
        <w:rPr>
          <w:rFonts w:ascii="Arial" w:hAnsi="Arial" w:cs="Arial"/>
          <w:color w:val="000000"/>
          <w:sz w:val="22"/>
        </w:rPr>
        <w:t>Bagi projek iklan TV berdurasi 30 saat (format H.264, 1920×1080, 25 fps, deliverable MP4 dan ProRes 422), editor foley menyediakan bunyi langkah pelari di pantai. Selepas klien meminta potongan tambahan sepanjang 4 bingkai pada shot pembukaan untuk memendekkan iklan kepada tepat 30 saat, editor Confirm Audio Balancing perlu menyemak semula setiap klip footstep berkaitan shot tersebut dan menggeser klip yang terjejas supaya bunyi langkah kekal jatuh tepat pada bingkai kaki menyentuh pasir.</w:t>
      </w:r>
    </w:p>
    <w:p w14:paraId="4F617173">
      <w:pPr>
        <w:spacing w:before="120" w:after="120" w:line="276" w:lineRule="auto"/>
        <w:jc w:val="left"/>
      </w:pPr>
      <w:r>
        <w:rPr>
          <w:rFonts w:ascii="Arial" w:hAnsi="Arial" w:cs="Arial"/>
          <w:b/>
          <w:color w:val="000000"/>
          <w:sz w:val="22"/>
        </w:rPr>
        <w:t>4. Contoh Sebenar Studio — Dokumentari 24 Minit</w:t>
      </w:r>
    </w:p>
    <w:p w14:paraId="7A62591E">
      <w:pPr>
        <w:spacing w:after="120" w:line="276" w:lineRule="auto"/>
        <w:jc w:val="left"/>
      </w:pPr>
      <w:r>
        <w:rPr>
          <w:rFonts w:ascii="Arial" w:hAnsi="Arial" w:cs="Arial"/>
          <w:color w:val="000000"/>
          <w:sz w:val="22"/>
        </w:rPr>
        <w:t>Bagi dokumentari 24 minit (format DNxHR HQ, 25 fps, deliverable untuk siaran TV tempatan), adegan wawancara sering digabungkan dengan rakaman B-roll yang mengandungi foley ambient seperti bunyi kerusi berderit atau bunyi tangan menepuk meja. Editor perlu memastikan foley sedemikian tidak bertindih dengan segmen naratif suara latar (*voice-over*) yang ditambah kemudian, kerana kelantangan foley yang tidak dikawal boleh mengganggu kefahaman penonton terhadap naratif.</w:t>
      </w:r>
    </w:p>
    <w:p w14:paraId="2ED3A5C7">
      <w:pPr>
        <w:spacing w:before="120" w:after="120" w:line="276" w:lineRule="auto"/>
        <w:jc w:val="left"/>
      </w:pPr>
      <w:r>
        <w:rPr>
          <w:rFonts w:ascii="Arial" w:hAnsi="Arial" w:cs="Arial"/>
          <w:b/>
          <w:color w:val="000000"/>
          <w:sz w:val="22"/>
        </w:rPr>
        <w:t>5. Prosedur Pengesahan Foley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93"/>
        <w:gridCol w:w="1863"/>
        <w:gridCol w:w="1863"/>
      </w:tblGrid>
      <w:tr w14:paraId="77FB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E6D633B">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AB7FCC9">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5144C025">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54ACD20F">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4BE4F22">
            <w:r>
              <w:rPr>
                <w:rFonts w:ascii="Arial" w:hAnsi="Arial" w:cs="Arial"/>
                <w:b/>
                <w:color w:val="000000"/>
                <w:sz w:val="20"/>
              </w:rPr>
              <w:t>Semakan</w:t>
            </w:r>
          </w:p>
        </w:tc>
      </w:tr>
      <w:tr w14:paraId="666D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59C2F2">
            <w:r>
              <w:rPr>
                <w:rFonts w:ascii="Arial" w:hAnsi="Arial" w:cs="Arial"/>
                <w:color w:val="000000"/>
                <w:sz w:val="20"/>
              </w:rPr>
              <w:t>1</w:t>
            </w:r>
          </w:p>
        </w:tc>
        <w:tc>
          <w:tcPr>
            <w:tcW w:w="1863" w:type="dxa"/>
            <w:tcMar>
              <w:top w:w="57" w:type="dxa"/>
              <w:left w:w="57" w:type="dxa"/>
              <w:bottom w:w="57" w:type="dxa"/>
              <w:right w:w="57" w:type="dxa"/>
            </w:tcMar>
          </w:tcPr>
          <w:p w14:paraId="3C93C9D4">
            <w:r>
              <w:rPr>
                <w:rFonts w:ascii="Arial" w:hAnsi="Arial" w:cs="Arial"/>
                <w:color w:val="000000"/>
                <w:sz w:val="20"/>
              </w:rPr>
              <w:t>Buka sequence timeline terkini selepas online edit</w:t>
            </w:r>
          </w:p>
        </w:tc>
        <w:tc>
          <w:tcPr>
            <w:tcW w:w="1863" w:type="dxa"/>
            <w:tcMar>
              <w:top w:w="57" w:type="dxa"/>
              <w:left w:w="57" w:type="dxa"/>
              <w:bottom w:w="57" w:type="dxa"/>
              <w:right w:w="57" w:type="dxa"/>
            </w:tcMar>
          </w:tcPr>
          <w:p w14:paraId="1D48258C">
            <w:r>
              <w:rPr>
                <w:rFonts w:ascii="Arial" w:hAnsi="Arial" w:cs="Arial"/>
                <w:color w:val="000000"/>
                <w:sz w:val="20"/>
              </w:rPr>
              <w:t>Premiere Pro / Avid Media Composer</w:t>
            </w:r>
          </w:p>
        </w:tc>
        <w:tc>
          <w:tcPr>
            <w:tcW w:w="1863" w:type="dxa"/>
            <w:tcMar>
              <w:top w:w="57" w:type="dxa"/>
              <w:left w:w="57" w:type="dxa"/>
              <w:bottom w:w="57" w:type="dxa"/>
              <w:right w:w="57" w:type="dxa"/>
            </w:tcMar>
          </w:tcPr>
          <w:p w14:paraId="7EA012EB">
            <w:r>
              <w:rPr>
                <w:rFonts w:ascii="Arial" w:hAnsi="Arial" w:cs="Arial"/>
                <w:color w:val="000000"/>
                <w:sz w:val="20"/>
              </w:rPr>
              <w:t>Timeline terbuka dengan semua track audio kelihatan</w:t>
            </w:r>
          </w:p>
        </w:tc>
        <w:tc>
          <w:tcPr>
            <w:tcW w:w="1863" w:type="dxa"/>
            <w:tcMar>
              <w:top w:w="57" w:type="dxa"/>
              <w:left w:w="57" w:type="dxa"/>
              <w:bottom w:w="57" w:type="dxa"/>
              <w:right w:w="57" w:type="dxa"/>
            </w:tcMar>
          </w:tcPr>
          <w:p w14:paraId="1133DFF7">
            <w:r>
              <w:rPr>
                <w:rFonts w:ascii="Arial" w:hAnsi="Arial" w:cs="Arial"/>
                <w:color w:val="000000"/>
                <w:sz w:val="20"/>
              </w:rPr>
              <w:t>Pastikan versi terkini dimuatkan</w:t>
            </w:r>
          </w:p>
        </w:tc>
      </w:tr>
      <w:tr w14:paraId="3A65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EB2C80">
            <w:r>
              <w:rPr>
                <w:rFonts w:ascii="Arial" w:hAnsi="Arial" w:cs="Arial"/>
                <w:color w:val="000000"/>
                <w:sz w:val="20"/>
              </w:rPr>
              <w:t>2</w:t>
            </w:r>
          </w:p>
        </w:tc>
        <w:tc>
          <w:tcPr>
            <w:tcW w:w="1863" w:type="dxa"/>
            <w:tcMar>
              <w:top w:w="57" w:type="dxa"/>
              <w:left w:w="57" w:type="dxa"/>
              <w:bottom w:w="57" w:type="dxa"/>
              <w:right w:w="57" w:type="dxa"/>
            </w:tcMar>
          </w:tcPr>
          <w:p w14:paraId="5403D07E">
            <w:r>
              <w:rPr>
                <w:rFonts w:ascii="Arial" w:hAnsi="Arial" w:cs="Arial"/>
                <w:color w:val="000000"/>
                <w:sz w:val="20"/>
              </w:rPr>
              <w:t>Pratonton keseluruhan sequence dengan headphone</w:t>
            </w:r>
          </w:p>
        </w:tc>
        <w:tc>
          <w:tcPr>
            <w:tcW w:w="1863" w:type="dxa"/>
            <w:tcMar>
              <w:top w:w="57" w:type="dxa"/>
              <w:left w:w="57" w:type="dxa"/>
              <w:bottom w:w="57" w:type="dxa"/>
              <w:right w:w="57" w:type="dxa"/>
            </w:tcMar>
          </w:tcPr>
          <w:p w14:paraId="220BAAB4">
            <w:r>
              <w:rPr>
                <w:rFonts w:ascii="Arial" w:hAnsi="Arial" w:cs="Arial"/>
                <w:color w:val="000000"/>
                <w:sz w:val="20"/>
              </w:rPr>
              <w:t>Headphone studio</w:t>
            </w:r>
          </w:p>
        </w:tc>
        <w:tc>
          <w:tcPr>
            <w:tcW w:w="1863" w:type="dxa"/>
            <w:tcMar>
              <w:top w:w="57" w:type="dxa"/>
              <w:left w:w="57" w:type="dxa"/>
              <w:bottom w:w="57" w:type="dxa"/>
              <w:right w:w="57" w:type="dxa"/>
            </w:tcMar>
          </w:tcPr>
          <w:p w14:paraId="19638F52">
            <w:r>
              <w:rPr>
                <w:rFonts w:ascii="Arial" w:hAnsi="Arial" w:cs="Arial"/>
                <w:color w:val="000000"/>
                <w:sz w:val="20"/>
              </w:rPr>
              <w:t>Senarai isu sync awal</w:t>
            </w:r>
          </w:p>
        </w:tc>
        <w:tc>
          <w:tcPr>
            <w:tcW w:w="1863" w:type="dxa"/>
            <w:tcMar>
              <w:top w:w="57" w:type="dxa"/>
              <w:left w:w="57" w:type="dxa"/>
              <w:bottom w:w="57" w:type="dxa"/>
              <w:right w:w="57" w:type="dxa"/>
            </w:tcMar>
          </w:tcPr>
          <w:p w14:paraId="589141B2">
            <w:r>
              <w:rPr>
                <w:rFonts w:ascii="Arial" w:hAnsi="Arial" w:cs="Arial"/>
                <w:color w:val="000000"/>
                <w:sz w:val="20"/>
              </w:rPr>
              <w:t>Tandakan setiap isu dengan marker</w:t>
            </w:r>
          </w:p>
        </w:tc>
      </w:tr>
      <w:tr w14:paraId="4CEF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633B52B">
            <w:r>
              <w:rPr>
                <w:rFonts w:ascii="Arial" w:hAnsi="Arial" w:cs="Arial"/>
                <w:color w:val="000000"/>
                <w:sz w:val="20"/>
              </w:rPr>
              <w:t>3</w:t>
            </w:r>
          </w:p>
        </w:tc>
        <w:tc>
          <w:tcPr>
            <w:tcW w:w="1863" w:type="dxa"/>
            <w:tcMar>
              <w:top w:w="57" w:type="dxa"/>
              <w:left w:w="57" w:type="dxa"/>
              <w:bottom w:w="57" w:type="dxa"/>
              <w:right w:w="57" w:type="dxa"/>
            </w:tcMar>
          </w:tcPr>
          <w:p w14:paraId="0476A008">
            <w:r>
              <w:rPr>
                <w:rFonts w:ascii="Arial" w:hAnsi="Arial" w:cs="Arial"/>
                <w:color w:val="000000"/>
                <w:sz w:val="20"/>
              </w:rPr>
              <w:t>Semak setiap klip foley berbanding aksi visual</w:t>
            </w:r>
          </w:p>
        </w:tc>
        <w:tc>
          <w:tcPr>
            <w:tcW w:w="1863" w:type="dxa"/>
            <w:tcMar>
              <w:top w:w="57" w:type="dxa"/>
              <w:left w:w="57" w:type="dxa"/>
              <w:bottom w:w="57" w:type="dxa"/>
              <w:right w:w="57" w:type="dxa"/>
            </w:tcMar>
          </w:tcPr>
          <w:p w14:paraId="298024D7">
            <w:r>
              <w:rPr>
                <w:rFonts w:ascii="Arial" w:hAnsi="Arial" w:cs="Arial"/>
                <w:color w:val="000000"/>
                <w:sz w:val="20"/>
              </w:rPr>
              <w:t>Waveform monitor / scrub playhead</w:t>
            </w:r>
          </w:p>
        </w:tc>
        <w:tc>
          <w:tcPr>
            <w:tcW w:w="1863" w:type="dxa"/>
            <w:tcMar>
              <w:top w:w="57" w:type="dxa"/>
              <w:left w:w="57" w:type="dxa"/>
              <w:bottom w:w="57" w:type="dxa"/>
              <w:right w:w="57" w:type="dxa"/>
            </w:tcMar>
          </w:tcPr>
          <w:p w14:paraId="1A0FEDFC">
            <w:r>
              <w:rPr>
                <w:rFonts w:ascii="Arial" w:hAnsi="Arial" w:cs="Arial"/>
                <w:color w:val="000000"/>
                <w:sz w:val="20"/>
              </w:rPr>
              <w:t>Senarai klip yang tersasar</w:t>
            </w:r>
          </w:p>
        </w:tc>
        <w:tc>
          <w:tcPr>
            <w:tcW w:w="1863" w:type="dxa"/>
            <w:tcMar>
              <w:top w:w="57" w:type="dxa"/>
              <w:left w:w="57" w:type="dxa"/>
              <w:bottom w:w="57" w:type="dxa"/>
              <w:right w:w="57" w:type="dxa"/>
            </w:tcMar>
          </w:tcPr>
          <w:p w14:paraId="572611AF">
            <w:r>
              <w:rPr>
                <w:rFonts w:ascii="Arial" w:hAnsi="Arial" w:cs="Arial"/>
                <w:color w:val="000000"/>
                <w:sz w:val="20"/>
              </w:rPr>
              <w:t>Bandingkan dengan nota WA2</w:t>
            </w:r>
          </w:p>
        </w:tc>
      </w:tr>
      <w:tr w14:paraId="7836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B34EB0">
            <w:r>
              <w:rPr>
                <w:rFonts w:ascii="Arial" w:hAnsi="Arial" w:cs="Arial"/>
                <w:color w:val="000000"/>
                <w:sz w:val="20"/>
              </w:rPr>
              <w:t>4</w:t>
            </w:r>
          </w:p>
        </w:tc>
        <w:tc>
          <w:tcPr>
            <w:tcW w:w="1863" w:type="dxa"/>
            <w:tcMar>
              <w:top w:w="57" w:type="dxa"/>
              <w:left w:w="57" w:type="dxa"/>
              <w:bottom w:w="57" w:type="dxa"/>
              <w:right w:w="57" w:type="dxa"/>
            </w:tcMar>
          </w:tcPr>
          <w:p w14:paraId="546F476D">
            <w:r>
              <w:rPr>
                <w:rFonts w:ascii="Arial" w:hAnsi="Arial" w:cs="Arial"/>
                <w:color w:val="000000"/>
                <w:sz w:val="20"/>
              </w:rPr>
              <w:t>Geser klip foley yang tersasar mengikut offset trim</w:t>
            </w:r>
          </w:p>
        </w:tc>
        <w:tc>
          <w:tcPr>
            <w:tcW w:w="1863" w:type="dxa"/>
            <w:tcMar>
              <w:top w:w="57" w:type="dxa"/>
              <w:left w:w="57" w:type="dxa"/>
              <w:bottom w:w="57" w:type="dxa"/>
              <w:right w:w="57" w:type="dxa"/>
            </w:tcMar>
          </w:tcPr>
          <w:p w14:paraId="7B2B42DA">
            <w:r>
              <w:rPr>
                <w:rFonts w:ascii="Arial" w:hAnsi="Arial" w:cs="Arial"/>
                <w:color w:val="000000"/>
                <w:sz w:val="20"/>
              </w:rPr>
              <w:t>Trim tool</w:t>
            </w:r>
          </w:p>
        </w:tc>
        <w:tc>
          <w:tcPr>
            <w:tcW w:w="1863" w:type="dxa"/>
            <w:tcMar>
              <w:top w:w="57" w:type="dxa"/>
              <w:left w:w="57" w:type="dxa"/>
              <w:bottom w:w="57" w:type="dxa"/>
              <w:right w:w="57" w:type="dxa"/>
            </w:tcMar>
          </w:tcPr>
          <w:p w14:paraId="3B7D5A76">
            <w:r>
              <w:rPr>
                <w:rFonts w:ascii="Arial" w:hAnsi="Arial" w:cs="Arial"/>
                <w:color w:val="000000"/>
                <w:sz w:val="20"/>
              </w:rPr>
              <w:t>Klip foley diselaraskan semula</w:t>
            </w:r>
          </w:p>
        </w:tc>
        <w:tc>
          <w:tcPr>
            <w:tcW w:w="1863" w:type="dxa"/>
            <w:tcMar>
              <w:top w:w="57" w:type="dxa"/>
              <w:left w:w="57" w:type="dxa"/>
              <w:bottom w:w="57" w:type="dxa"/>
              <w:right w:w="57" w:type="dxa"/>
            </w:tcMar>
          </w:tcPr>
          <w:p w14:paraId="738688CA">
            <w:r>
              <w:rPr>
                <w:rFonts w:ascii="Arial" w:hAnsi="Arial" w:cs="Arial"/>
                <w:color w:val="000000"/>
                <w:sz w:val="20"/>
              </w:rPr>
              <w:t>Playback semula bahagian terjejas</w:t>
            </w:r>
          </w:p>
        </w:tc>
      </w:tr>
      <w:tr w14:paraId="575E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77C9FA">
            <w:r>
              <w:rPr>
                <w:rFonts w:ascii="Arial" w:hAnsi="Arial" w:cs="Arial"/>
                <w:color w:val="000000"/>
                <w:sz w:val="20"/>
              </w:rPr>
              <w:t>5</w:t>
            </w:r>
          </w:p>
        </w:tc>
        <w:tc>
          <w:tcPr>
            <w:tcW w:w="1863" w:type="dxa"/>
            <w:tcMar>
              <w:top w:w="57" w:type="dxa"/>
              <w:left w:w="57" w:type="dxa"/>
              <w:bottom w:w="57" w:type="dxa"/>
              <w:right w:w="57" w:type="dxa"/>
            </w:tcMar>
          </w:tcPr>
          <w:p w14:paraId="1C84E7B5">
            <w:r>
              <w:rPr>
                <w:rFonts w:ascii="Arial" w:hAnsi="Arial" w:cs="Arial"/>
                <w:color w:val="000000"/>
                <w:sz w:val="20"/>
              </w:rPr>
              <w:t>Semak aras foley berbanding dialog dan muzik</w:t>
            </w:r>
          </w:p>
        </w:tc>
        <w:tc>
          <w:tcPr>
            <w:tcW w:w="1863" w:type="dxa"/>
            <w:tcMar>
              <w:top w:w="57" w:type="dxa"/>
              <w:left w:w="57" w:type="dxa"/>
              <w:bottom w:w="57" w:type="dxa"/>
              <w:right w:w="57" w:type="dxa"/>
            </w:tcMar>
          </w:tcPr>
          <w:p w14:paraId="656F1212">
            <w:r>
              <w:rPr>
                <w:rFonts w:ascii="Arial" w:hAnsi="Arial" w:cs="Arial"/>
                <w:color w:val="000000"/>
                <w:sz w:val="20"/>
              </w:rPr>
              <w:t>Audio mixer / fader</w:t>
            </w:r>
          </w:p>
        </w:tc>
        <w:tc>
          <w:tcPr>
            <w:tcW w:w="1863" w:type="dxa"/>
            <w:tcMar>
              <w:top w:w="57" w:type="dxa"/>
              <w:left w:w="57" w:type="dxa"/>
              <w:bottom w:w="57" w:type="dxa"/>
              <w:right w:w="57" w:type="dxa"/>
            </w:tcMar>
          </w:tcPr>
          <w:p w14:paraId="18CEB9D4">
            <w:r>
              <w:rPr>
                <w:rFonts w:ascii="Arial" w:hAnsi="Arial" w:cs="Arial"/>
                <w:color w:val="000000"/>
                <w:sz w:val="20"/>
              </w:rPr>
              <w:t>Aras foley seimbang dalam mix</w:t>
            </w:r>
          </w:p>
        </w:tc>
        <w:tc>
          <w:tcPr>
            <w:tcW w:w="1863" w:type="dxa"/>
            <w:tcMar>
              <w:top w:w="57" w:type="dxa"/>
              <w:left w:w="57" w:type="dxa"/>
              <w:bottom w:w="57" w:type="dxa"/>
              <w:right w:w="57" w:type="dxa"/>
            </w:tcMar>
          </w:tcPr>
          <w:p w14:paraId="6CDCE6ED">
            <w:r>
              <w:rPr>
                <w:rFonts w:ascii="Arial" w:hAnsi="Arial" w:cs="Arial"/>
                <w:color w:val="000000"/>
                <w:sz w:val="20"/>
              </w:rPr>
              <w:t>Dengar pada speaker studio, bukan headphone sahaja</w:t>
            </w:r>
          </w:p>
        </w:tc>
      </w:tr>
      <w:tr w14:paraId="6A72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B08B98D">
            <w:r>
              <w:rPr>
                <w:rFonts w:ascii="Arial" w:hAnsi="Arial" w:cs="Arial"/>
                <w:color w:val="000000"/>
                <w:sz w:val="20"/>
              </w:rPr>
              <w:t>6</w:t>
            </w:r>
          </w:p>
        </w:tc>
        <w:tc>
          <w:tcPr>
            <w:tcW w:w="1863" w:type="dxa"/>
            <w:tcMar>
              <w:top w:w="57" w:type="dxa"/>
              <w:left w:w="57" w:type="dxa"/>
              <w:bottom w:w="57" w:type="dxa"/>
              <w:right w:w="57" w:type="dxa"/>
            </w:tcMar>
          </w:tcPr>
          <w:p w14:paraId="0FBBEEB7">
            <w:r>
              <w:rPr>
                <w:rFonts w:ascii="Arial" w:hAnsi="Arial" w:cs="Arial"/>
                <w:color w:val="000000"/>
                <w:sz w:val="20"/>
              </w:rPr>
              <w:t>Sahkan kategori Prop dan Cloth masih relevan selepas potongan</w:t>
            </w:r>
          </w:p>
        </w:tc>
        <w:tc>
          <w:tcPr>
            <w:tcW w:w="1863" w:type="dxa"/>
            <w:tcMar>
              <w:top w:w="57" w:type="dxa"/>
              <w:left w:w="57" w:type="dxa"/>
              <w:bottom w:w="57" w:type="dxa"/>
              <w:right w:w="57" w:type="dxa"/>
            </w:tcMar>
          </w:tcPr>
          <w:p w14:paraId="50A2BC84">
            <w:r>
              <w:rPr>
                <w:rFonts w:ascii="Arial" w:hAnsi="Arial" w:cs="Arial"/>
                <w:color w:val="000000"/>
                <w:sz w:val="20"/>
              </w:rPr>
              <w:t>Playhead scrub</w:t>
            </w:r>
          </w:p>
        </w:tc>
        <w:tc>
          <w:tcPr>
            <w:tcW w:w="1863" w:type="dxa"/>
            <w:tcMar>
              <w:top w:w="57" w:type="dxa"/>
              <w:left w:w="57" w:type="dxa"/>
              <w:bottom w:w="57" w:type="dxa"/>
              <w:right w:w="57" w:type="dxa"/>
            </w:tcMar>
          </w:tcPr>
          <w:p w14:paraId="49DB5FA0">
            <w:r>
              <w:rPr>
                <w:rFonts w:ascii="Arial" w:hAnsi="Arial" w:cs="Arial"/>
                <w:color w:val="000000"/>
                <w:sz w:val="20"/>
              </w:rPr>
              <w:t>Pengesahan kategori foley</w:t>
            </w:r>
          </w:p>
        </w:tc>
        <w:tc>
          <w:tcPr>
            <w:tcW w:w="1863" w:type="dxa"/>
            <w:tcMar>
              <w:top w:w="57" w:type="dxa"/>
              <w:left w:w="57" w:type="dxa"/>
              <w:bottom w:w="57" w:type="dxa"/>
              <w:right w:w="57" w:type="dxa"/>
            </w:tcMar>
          </w:tcPr>
          <w:p w14:paraId="30A0D93F">
            <w:r>
              <w:rPr>
                <w:rFonts w:ascii="Arial" w:hAnsi="Arial" w:cs="Arial"/>
                <w:color w:val="000000"/>
                <w:sz w:val="20"/>
              </w:rPr>
              <w:t>Rujuk semula senarai kategori WA2</w:t>
            </w:r>
          </w:p>
        </w:tc>
      </w:tr>
      <w:tr w14:paraId="392F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1BA179E">
            <w:r>
              <w:rPr>
                <w:rFonts w:ascii="Arial" w:hAnsi="Arial" w:cs="Arial"/>
                <w:color w:val="000000"/>
                <w:sz w:val="20"/>
              </w:rPr>
              <w:t>7</w:t>
            </w:r>
          </w:p>
        </w:tc>
        <w:tc>
          <w:tcPr>
            <w:tcW w:w="1863" w:type="dxa"/>
            <w:tcMar>
              <w:top w:w="57" w:type="dxa"/>
              <w:left w:w="57" w:type="dxa"/>
              <w:bottom w:w="57" w:type="dxa"/>
              <w:right w:w="57" w:type="dxa"/>
            </w:tcMar>
          </w:tcPr>
          <w:p w14:paraId="60071671">
            <w:r>
              <w:rPr>
                <w:rFonts w:ascii="Arial" w:hAnsi="Arial" w:cs="Arial"/>
                <w:color w:val="000000"/>
                <w:sz w:val="20"/>
              </w:rPr>
              <w:t>Dokumenkan sebarang perubahan dalam log projek</w:t>
            </w:r>
          </w:p>
        </w:tc>
        <w:tc>
          <w:tcPr>
            <w:tcW w:w="1863" w:type="dxa"/>
            <w:tcMar>
              <w:top w:w="57" w:type="dxa"/>
              <w:left w:w="57" w:type="dxa"/>
              <w:bottom w:w="57" w:type="dxa"/>
              <w:right w:w="57" w:type="dxa"/>
            </w:tcMar>
          </w:tcPr>
          <w:p w14:paraId="017EF2EB">
            <w:r>
              <w:rPr>
                <w:rFonts w:ascii="Arial" w:hAnsi="Arial" w:cs="Arial"/>
                <w:color w:val="000000"/>
                <w:sz w:val="20"/>
              </w:rPr>
              <w:t>Log projek (spreadsheet/notes)</w:t>
            </w:r>
          </w:p>
        </w:tc>
        <w:tc>
          <w:tcPr>
            <w:tcW w:w="1863" w:type="dxa"/>
            <w:tcMar>
              <w:top w:w="57" w:type="dxa"/>
              <w:left w:w="57" w:type="dxa"/>
              <w:bottom w:w="57" w:type="dxa"/>
              <w:right w:w="57" w:type="dxa"/>
            </w:tcMar>
          </w:tcPr>
          <w:p w14:paraId="1E9A0BBE">
            <w:r>
              <w:rPr>
                <w:rFonts w:ascii="Arial" w:hAnsi="Arial" w:cs="Arial"/>
                <w:color w:val="000000"/>
                <w:sz w:val="20"/>
              </w:rPr>
              <w:t>Rekod perubahan foley</w:t>
            </w:r>
          </w:p>
        </w:tc>
        <w:tc>
          <w:tcPr>
            <w:tcW w:w="1863" w:type="dxa"/>
            <w:tcMar>
              <w:top w:w="57" w:type="dxa"/>
              <w:left w:w="57" w:type="dxa"/>
              <w:bottom w:w="57" w:type="dxa"/>
              <w:right w:w="57" w:type="dxa"/>
            </w:tcMar>
          </w:tcPr>
          <w:p w14:paraId="0D3AC02E">
            <w:r>
              <w:rPr>
                <w:rFonts w:ascii="Arial" w:hAnsi="Arial" w:cs="Arial"/>
                <w:color w:val="000000"/>
                <w:sz w:val="20"/>
              </w:rPr>
              <w:t>Sahkan dengan Sound Engineer jika perlu</w:t>
            </w:r>
          </w:p>
        </w:tc>
      </w:tr>
    </w:tbl>
    <w:p w14:paraId="621D3CA3">
      <w:pPr>
        <w:spacing w:before="120" w:after="120" w:line="276" w:lineRule="auto"/>
        <w:jc w:val="left"/>
      </w:pPr>
      <w:r>
        <w:rPr>
          <w:rFonts w:ascii="Arial" w:hAnsi="Arial" w:cs="Arial"/>
          <w:b/>
          <w:color w:val="000000"/>
          <w:sz w:val="22"/>
        </w:rPr>
        <w:t>6.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67A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432676D">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73C04F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59ACE81">
            <w:r>
              <w:rPr>
                <w:rFonts w:ascii="Arial" w:hAnsi="Arial" w:cs="Arial"/>
                <w:b/>
                <w:color w:val="000000"/>
                <w:sz w:val="20"/>
              </w:rPr>
              <w:t>Pencegahan</w:t>
            </w:r>
          </w:p>
        </w:tc>
      </w:tr>
      <w:tr w14:paraId="34A0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8CF2BF">
            <w:r>
              <w:rPr>
                <w:rFonts w:ascii="Arial" w:hAnsi="Arial" w:cs="Arial"/>
                <w:color w:val="000000"/>
                <w:sz w:val="20"/>
              </w:rPr>
              <w:t>Melupakan semakan semula foley selepas online edit</w:t>
            </w:r>
          </w:p>
        </w:tc>
        <w:tc>
          <w:tcPr>
            <w:tcW w:w="3104" w:type="dxa"/>
            <w:tcMar>
              <w:top w:w="57" w:type="dxa"/>
              <w:left w:w="57" w:type="dxa"/>
              <w:bottom w:w="57" w:type="dxa"/>
              <w:right w:w="57" w:type="dxa"/>
            </w:tcMar>
          </w:tcPr>
          <w:p w14:paraId="7D1A4453">
            <w:r>
              <w:rPr>
                <w:rFonts w:ascii="Arial" w:hAnsi="Arial" w:cs="Arial"/>
                <w:color w:val="000000"/>
                <w:sz w:val="20"/>
              </w:rPr>
              <w:t>Bunyi langkah tidak segerak dengan visual</w:t>
            </w:r>
          </w:p>
        </w:tc>
        <w:tc>
          <w:tcPr>
            <w:tcW w:w="3104" w:type="dxa"/>
            <w:tcMar>
              <w:top w:w="57" w:type="dxa"/>
              <w:left w:w="57" w:type="dxa"/>
              <w:bottom w:w="57" w:type="dxa"/>
              <w:right w:w="57" w:type="dxa"/>
            </w:tcMar>
          </w:tcPr>
          <w:p w14:paraId="24B17B8D">
            <w:r>
              <w:rPr>
                <w:rFonts w:ascii="Arial" w:hAnsi="Arial" w:cs="Arial"/>
                <w:color w:val="000000"/>
                <w:sz w:val="20"/>
              </w:rPr>
              <w:t>Jadikan semakan foley langkah wajib selepas setiap pusingan trim</w:t>
            </w:r>
          </w:p>
        </w:tc>
      </w:tr>
      <w:tr w14:paraId="0D93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7B3779">
            <w:r>
              <w:rPr>
                <w:rFonts w:ascii="Arial" w:hAnsi="Arial" w:cs="Arial"/>
                <w:color w:val="000000"/>
                <w:sz w:val="20"/>
              </w:rPr>
              <w:t>Menyemak hanya dengan headphone</w:t>
            </w:r>
          </w:p>
        </w:tc>
        <w:tc>
          <w:tcPr>
            <w:tcW w:w="3104" w:type="dxa"/>
            <w:tcMar>
              <w:top w:w="57" w:type="dxa"/>
              <w:left w:w="57" w:type="dxa"/>
              <w:bottom w:w="57" w:type="dxa"/>
              <w:right w:w="57" w:type="dxa"/>
            </w:tcMar>
          </w:tcPr>
          <w:p w14:paraId="54F0A321">
            <w:r>
              <w:rPr>
                <w:rFonts w:ascii="Arial" w:hAnsi="Arial" w:cs="Arial"/>
                <w:color w:val="000000"/>
                <w:sz w:val="20"/>
              </w:rPr>
              <w:t>Isu aras tidak dikesan pada sistem speaker besar</w:t>
            </w:r>
          </w:p>
        </w:tc>
        <w:tc>
          <w:tcPr>
            <w:tcW w:w="3104" w:type="dxa"/>
            <w:tcMar>
              <w:top w:w="57" w:type="dxa"/>
              <w:left w:w="57" w:type="dxa"/>
              <w:bottom w:w="57" w:type="dxa"/>
              <w:right w:w="57" w:type="dxa"/>
            </w:tcMar>
          </w:tcPr>
          <w:p w14:paraId="74756D1E">
            <w:r>
              <w:rPr>
                <w:rFonts w:ascii="Arial" w:hAnsi="Arial" w:cs="Arial"/>
                <w:color w:val="000000"/>
                <w:sz w:val="20"/>
              </w:rPr>
              <w:t>Sentiasa dengar pada dua sistem monitoring berbeza</w:t>
            </w:r>
          </w:p>
        </w:tc>
      </w:tr>
      <w:tr w14:paraId="67D2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0E30E3">
            <w:r>
              <w:rPr>
                <w:rFonts w:ascii="Arial" w:hAnsi="Arial" w:cs="Arial"/>
                <w:color w:val="000000"/>
                <w:sz w:val="20"/>
              </w:rPr>
              <w:t>Mengabaikan klip foley yang *unlinked* daripada visual</w:t>
            </w:r>
          </w:p>
        </w:tc>
        <w:tc>
          <w:tcPr>
            <w:tcW w:w="3104" w:type="dxa"/>
            <w:tcMar>
              <w:top w:w="57" w:type="dxa"/>
              <w:left w:w="57" w:type="dxa"/>
              <w:bottom w:w="57" w:type="dxa"/>
              <w:right w:w="57" w:type="dxa"/>
            </w:tcMar>
          </w:tcPr>
          <w:p w14:paraId="0294749F">
            <w:r>
              <w:rPr>
                <w:rFonts w:ascii="Arial" w:hAnsi="Arial" w:cs="Arial"/>
                <w:color w:val="000000"/>
                <w:sz w:val="20"/>
              </w:rPr>
              <w:t>Klip tidak bergerak semasa ripple edit, menyebabkan offset</w:t>
            </w:r>
          </w:p>
        </w:tc>
        <w:tc>
          <w:tcPr>
            <w:tcW w:w="3104" w:type="dxa"/>
            <w:tcMar>
              <w:top w:w="57" w:type="dxa"/>
              <w:left w:w="57" w:type="dxa"/>
              <w:bottom w:w="57" w:type="dxa"/>
              <w:right w:w="57" w:type="dxa"/>
            </w:tcMar>
          </w:tcPr>
          <w:p w14:paraId="5F8C9066">
            <w:r>
              <w:rPr>
                <w:rFonts w:ascii="Arial" w:hAnsi="Arial" w:cs="Arial"/>
                <w:color w:val="000000"/>
                <w:sz w:val="20"/>
              </w:rPr>
              <w:t>Semak status *link/unlink* sebelum ripple delete</w:t>
            </w:r>
          </w:p>
        </w:tc>
      </w:tr>
      <w:tr w14:paraId="4DE4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43E4AB">
            <w:r>
              <w:rPr>
                <w:rFonts w:ascii="Arial" w:hAnsi="Arial" w:cs="Arial"/>
                <w:color w:val="000000"/>
                <w:sz w:val="20"/>
              </w:rPr>
              <w:t>Tidak mendokumenkan perubahan foley</w:t>
            </w:r>
          </w:p>
        </w:tc>
        <w:tc>
          <w:tcPr>
            <w:tcW w:w="3104" w:type="dxa"/>
            <w:tcMar>
              <w:top w:w="57" w:type="dxa"/>
              <w:left w:w="57" w:type="dxa"/>
              <w:bottom w:w="57" w:type="dxa"/>
              <w:right w:w="57" w:type="dxa"/>
            </w:tcMar>
          </w:tcPr>
          <w:p w14:paraId="70089B83">
            <w:r>
              <w:rPr>
                <w:rFonts w:ascii="Arial" w:hAnsi="Arial" w:cs="Arial"/>
                <w:color w:val="000000"/>
                <w:sz w:val="20"/>
              </w:rPr>
              <w:t>Sound Engineer tidak sedar perubahan dibuat</w:t>
            </w:r>
          </w:p>
        </w:tc>
        <w:tc>
          <w:tcPr>
            <w:tcW w:w="3104" w:type="dxa"/>
            <w:tcMar>
              <w:top w:w="57" w:type="dxa"/>
              <w:left w:w="57" w:type="dxa"/>
              <w:bottom w:w="57" w:type="dxa"/>
              <w:right w:w="57" w:type="dxa"/>
            </w:tcMar>
          </w:tcPr>
          <w:p w14:paraId="6C7BDBB6">
            <w:r>
              <w:rPr>
                <w:rFonts w:ascii="Arial" w:hAnsi="Arial" w:cs="Arial"/>
                <w:color w:val="000000"/>
                <w:sz w:val="20"/>
              </w:rPr>
              <w:t>Kemas kini log projek setiap kali klip digeser</w:t>
            </w:r>
          </w:p>
        </w:tc>
      </w:tr>
      <w:tr w14:paraId="079B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F5506B">
            <w:r>
              <w:rPr>
                <w:rFonts w:ascii="Arial" w:hAnsi="Arial" w:cs="Arial"/>
                <w:color w:val="000000"/>
                <w:sz w:val="20"/>
              </w:rPr>
              <w:t>Menganggap kategori foley WA2 kekal relevan tanpa semakan</w:t>
            </w:r>
          </w:p>
        </w:tc>
        <w:tc>
          <w:tcPr>
            <w:tcW w:w="3104" w:type="dxa"/>
            <w:tcMar>
              <w:top w:w="57" w:type="dxa"/>
              <w:left w:w="57" w:type="dxa"/>
              <w:bottom w:w="57" w:type="dxa"/>
              <w:right w:w="57" w:type="dxa"/>
            </w:tcMar>
          </w:tcPr>
          <w:p w14:paraId="061F447C">
            <w:r>
              <w:rPr>
                <w:rFonts w:ascii="Arial" w:hAnsi="Arial" w:cs="Arial"/>
                <w:color w:val="000000"/>
                <w:sz w:val="20"/>
              </w:rPr>
              <w:t>Foley Prop/Cloth tidak sepadan selepas potongan baharu</w:t>
            </w:r>
          </w:p>
        </w:tc>
        <w:tc>
          <w:tcPr>
            <w:tcW w:w="3104" w:type="dxa"/>
            <w:tcMar>
              <w:top w:w="57" w:type="dxa"/>
              <w:left w:w="57" w:type="dxa"/>
              <w:bottom w:w="57" w:type="dxa"/>
              <w:right w:w="57" w:type="dxa"/>
            </w:tcMar>
          </w:tcPr>
          <w:p w14:paraId="453F99F1">
            <w:r>
              <w:rPr>
                <w:rFonts w:ascii="Arial" w:hAnsi="Arial" w:cs="Arial"/>
                <w:color w:val="000000"/>
                <w:sz w:val="20"/>
              </w:rPr>
              <w:t>Semak semula kategori setiap kali timeline berubah</w:t>
            </w:r>
          </w:p>
        </w:tc>
      </w:tr>
    </w:tbl>
    <w:p w14:paraId="525CDA9B">
      <w:pPr>
        <w:spacing w:before="120" w:after="120" w:line="276" w:lineRule="auto"/>
        <w:jc w:val="left"/>
      </w:pPr>
      <w:r>
        <w:rPr>
          <w:rFonts w:ascii="Arial" w:hAnsi="Arial" w:cs="Arial"/>
          <w:b/>
          <w:color w:val="000000"/>
          <w:sz w:val="22"/>
        </w:rPr>
        <w:t>7. Senarai Semak Kualiti — Foley</w:t>
      </w:r>
    </w:p>
    <w:p w14:paraId="0C94903A">
      <w:pPr>
        <w:spacing w:after="120" w:line="276" w:lineRule="auto"/>
        <w:jc w:val="left"/>
      </w:pPr>
      <w:r>
        <w:rPr>
          <w:rFonts w:ascii="Arial" w:hAnsi="Arial" w:cs="Arial"/>
          <w:color w:val="000000"/>
          <w:sz w:val="22"/>
        </w:rPr>
        <w:t>☐ Semua klip footstep disemak berbanding visual terkini.</w:t>
      </w:r>
    </w:p>
    <w:p w14:paraId="1A83F26F">
      <w:pPr>
        <w:spacing w:after="120" w:line="276" w:lineRule="auto"/>
        <w:jc w:val="left"/>
      </w:pPr>
      <w:r>
        <w:rPr>
          <w:rFonts w:ascii="Arial" w:hAnsi="Arial" w:cs="Arial"/>
          <w:color w:val="000000"/>
          <w:sz w:val="22"/>
        </w:rPr>
        <w:t>☐ Sinkronisasi hand props, knock dan bang disahkan tepat.</w:t>
      </w:r>
    </w:p>
    <w:p w14:paraId="1386637E">
      <w:pPr>
        <w:spacing w:after="120" w:line="276" w:lineRule="auto"/>
        <w:jc w:val="left"/>
      </w:pPr>
      <w:r>
        <w:rPr>
          <w:rFonts w:ascii="Arial" w:hAnsi="Arial" w:cs="Arial"/>
          <w:color w:val="000000"/>
          <w:sz w:val="22"/>
        </w:rPr>
        <w:t>☐ Aras foley didengar seimbang berbanding dialog dan muzik.</w:t>
      </w:r>
    </w:p>
    <w:p w14:paraId="2E81F1A0">
      <w:pPr>
        <w:spacing w:after="120" w:line="276" w:lineRule="auto"/>
        <w:jc w:val="left"/>
      </w:pPr>
      <w:r>
        <w:rPr>
          <w:rFonts w:ascii="Arial" w:hAnsi="Arial" w:cs="Arial"/>
          <w:color w:val="000000"/>
          <w:sz w:val="22"/>
        </w:rPr>
        <w:t>☐ Kategori Prop dan Cloth disahkan masih relevan selepas online edit.</w:t>
      </w:r>
    </w:p>
    <w:p w14:paraId="355B4F76">
      <w:pPr>
        <w:spacing w:after="120" w:line="276" w:lineRule="auto"/>
        <w:jc w:val="left"/>
      </w:pPr>
      <w:r>
        <w:rPr>
          <w:rFonts w:ascii="Arial" w:hAnsi="Arial" w:cs="Arial"/>
          <w:color w:val="000000"/>
          <w:sz w:val="22"/>
        </w:rPr>
        <w:t>☐ Playback dilakukan pada headphone DAN speaker studio.</w:t>
      </w:r>
    </w:p>
    <w:p w14:paraId="2B0B5CF6">
      <w:pPr>
        <w:spacing w:after="120" w:line="276" w:lineRule="auto"/>
        <w:jc w:val="left"/>
      </w:pPr>
      <w:r>
        <w:rPr>
          <w:rFonts w:ascii="Arial" w:hAnsi="Arial" w:cs="Arial"/>
          <w:color w:val="000000"/>
          <w:sz w:val="22"/>
        </w:rPr>
        <w:t>☐ Sebarang perubahan digeser dan direkodkan dalam log projek.</w:t>
      </w:r>
    </w:p>
    <w:p w14:paraId="7ED1BE0E">
      <w:pPr>
        <w:spacing w:after="120" w:line="276" w:lineRule="auto"/>
        <w:jc w:val="left"/>
      </w:pPr>
      <w:r>
        <w:rPr>
          <w:rFonts w:ascii="Arial" w:hAnsi="Arial" w:cs="Arial"/>
          <w:color w:val="000000"/>
          <w:sz w:val="22"/>
        </w:rPr>
        <w:t>☐ Tiada isu foley tertinggal daripada senarai semak WA2.</w:t>
      </w:r>
    </w:p>
    <w:p w14:paraId="3F4EE488">
      <w:pPr>
        <w:spacing w:after="120" w:line="276" w:lineRule="auto"/>
        <w:jc w:val="left"/>
      </w:pPr>
      <w:r>
        <w:rPr>
          <w:rFonts w:ascii="Arial" w:hAnsi="Arial" w:cs="Arial"/>
          <w:color w:val="000000"/>
          <w:sz w:val="22"/>
        </w:rPr>
        <w:t>☐ Sound Engineer dimaklumkan bagi perubahan besar (jika berkenaan).</w:t>
      </w:r>
    </w:p>
    <w:p w14:paraId="410837F4">
      <w:pPr>
        <w:spacing w:before="120" w:after="120" w:line="276" w:lineRule="auto"/>
        <w:jc w:val="left"/>
      </w:pPr>
      <w:r>
        <w:rPr>
          <w:rFonts w:ascii="Arial" w:hAnsi="Arial" w:cs="Arial"/>
          <w:b/>
          <w:color w:val="000000"/>
          <w:sz w:val="22"/>
        </w:rPr>
        <w:t>8. Kajian Kes Ringkas</w:t>
      </w:r>
    </w:p>
    <w:p w14:paraId="62E4F7D5">
      <w:pPr>
        <w:spacing w:after="120" w:line="276" w:lineRule="auto"/>
        <w:jc w:val="left"/>
      </w:pPr>
      <w:r>
        <w:rPr>
          <w:rFonts w:ascii="Arial" w:hAnsi="Arial" w:cs="Arial"/>
          <w:color w:val="000000"/>
          <w:sz w:val="22"/>
        </w:rPr>
        <w:t>Situasi: Sebuah drama bersiri (format ProRes 422 HQ, 23.976 fps, deliverable untuk platform streaming) menerima arahan pengarah untuk memotong 3 bingkai pada shot berjalan bagi mempercepatkan mood adegan. Keputusan Editor: Editor Confirm Audio Balancing mengesan bahawa potongan tersebut menyebabkan bunyi footstep tercicir sedikit di belakang pergerakan kaki. Editor menggeser klip foley secara manual bingkai demi bingkai sehingga sync pulih sepenuhnya, dan mencatatkan perubahan dalam log projek untuk rujukan Sound Engineer. Hasil: Sequence akhir lulus semakan Director tanpa isu sync, dan proses ini menjadi rujukan standard bagi episod seterusnya dalam siri yang sama.</w:t>
      </w:r>
    </w:p>
    <w:p w14:paraId="4E684E24">
      <w:pPr>
        <w:spacing w:after="120" w:line="276" w:lineRule="auto"/>
        <w:jc w:val="left"/>
      </w:pPr>
      <w:r>
        <w:rPr>
          <w:rFonts w:ascii="Arial" w:hAnsi="Arial" w:cs="Arial"/>
          <w:b/>
          <w:color w:val="000000"/>
          <w:sz w:val="22"/>
        </w:rPr>
        <w:t>8b. Kajian Kes Tambahan — Iklan Digital</w:t>
      </w:r>
    </w:p>
    <w:p w14:paraId="6E2F8A69">
      <w:pPr>
        <w:spacing w:after="120" w:line="276" w:lineRule="auto"/>
        <w:jc w:val="left"/>
      </w:pPr>
      <w:r>
        <w:rPr>
          <w:rFonts w:ascii="Arial" w:hAnsi="Arial" w:cs="Arial"/>
          <w:color w:val="000000"/>
          <w:sz w:val="22"/>
        </w:rPr>
        <w:t>Situasi: Sebuah iklan digital pendek untuk media sosial (format H.264, 9:16, 15 saat) memerlukan foley tepukan tangan pelanggan di kaunter kedai. Selepas editor online memendekkan shot pembukaan bagi menyesuaikan tempo platform media sosial yang lebih pantas, foley tepukan menjadi terlalu awal berbanding aksi tangan bertemu di skrin. Keputusan Editor: Editor menggeser klip foley beberapa bingkai ke hadapan dan menyemak semula pada telefon pintar (peranti tontonan sebenar penonton sasaran) selain speaker studio. Hasil: Sinkronisasi kekal tepat merentas kedua-dua peranti tontonan.</w:t>
      </w:r>
    </w:p>
    <w:p w14:paraId="52B3ACB8">
      <w:pPr>
        <w:spacing w:before="120" w:after="120" w:line="276" w:lineRule="auto"/>
        <w:jc w:val="left"/>
      </w:pPr>
      <w:r>
        <w:rPr>
          <w:rFonts w:ascii="Arial" w:hAnsi="Arial" w:cs="Arial"/>
          <w:b/>
          <w:color w:val="000000"/>
          <w:sz w:val="22"/>
        </w:rPr>
        <w:t>9. Rumusan</w:t>
      </w:r>
    </w:p>
    <w:p w14:paraId="29442211">
      <w:pPr>
        <w:spacing w:after="120" w:line="276" w:lineRule="auto"/>
        <w:jc w:val="left"/>
      </w:pPr>
      <w:r>
        <w:rPr>
          <w:rFonts w:ascii="Arial" w:hAnsi="Arial" w:cs="Arial"/>
          <w:color w:val="000000"/>
          <w:sz w:val="22"/>
        </w:rPr>
        <w:t>Aras foley mesti kekal seimbang berbanding elemen audio lain dalam mix akhir sebelum pengesahan menyeluruh dibuat; sebarang perubahan timing pada online edit wajib memicu semakan semula sinkronisasi foley, bukan andaian ia masih tepat. Editor Tahap 3 perlu memahami tingkah laku perisian editing terhadap klip audio *linked* dan *unlinked*, serta mendengar mix pada lebih daripada satu sistem monitoring. Dokumentasi perubahan adalah sama penting dengan pembetulan itu sendiri, kerana ia membolehkan Sound Engineer dan Director mengesan sejarah keputusan audio sepanjang projek.</w:t>
      </w:r>
    </w:p>
    <w:p w14:paraId="548A61C6">
      <w:pPr>
        <w:spacing w:after="120" w:line="276" w:lineRule="auto"/>
        <w:jc w:val="left"/>
      </w:pPr>
      <w:r>
        <w:rPr>
          <w:rFonts w:ascii="Arial" w:hAnsi="Arial" w:cs="Arial"/>
          <w:b/>
          <w:color w:val="000000"/>
          <w:sz w:val="22"/>
        </w:rPr>
        <w:t>Soalan Refleksi</w:t>
      </w:r>
    </w:p>
    <w:p w14:paraId="5517C3EE">
      <w:pPr>
        <w:pStyle w:val="15"/>
        <w:spacing w:after="40" w:line="276" w:lineRule="auto"/>
        <w:ind w:left="357" w:hanging="357"/>
        <w:jc w:val="left"/>
      </w:pPr>
      <w:r>
        <w:rPr>
          <w:rFonts w:ascii="Arial" w:hAnsi="Arial" w:cs="Arial"/>
          <w:color w:val="000000"/>
          <w:sz w:val="22"/>
        </w:rPr>
        <w:t>• Mengapa semakan foley perlu dilakukan pada dua sistem monitoring yang berbeza?</w:t>
      </w:r>
    </w:p>
    <w:p w14:paraId="146564A2">
      <w:pPr>
        <w:pStyle w:val="15"/>
        <w:spacing w:after="40" w:line="276" w:lineRule="auto"/>
        <w:ind w:left="357" w:hanging="357"/>
        <w:jc w:val="left"/>
      </w:pPr>
      <w:r>
        <w:rPr>
          <w:rFonts w:ascii="Arial" w:hAnsi="Arial" w:cs="Arial"/>
          <w:color w:val="000000"/>
          <w:sz w:val="22"/>
        </w:rPr>
        <w:t>• Bagaimana anda akan mengesan klip foley yang tidak bergerak semasa ripple edit dilakukan?</w:t>
      </w:r>
    </w:p>
    <w:p w14:paraId="05DCB517">
      <w:pPr>
        <w:spacing w:before="120" w:after="120" w:line="276" w:lineRule="auto"/>
        <w:jc w:val="left"/>
      </w:pPr>
      <w:r>
        <w:rPr>
          <w:rFonts w:ascii="Arial" w:hAnsi="Arial" w:cs="Arial"/>
          <w:b/>
          <w:color w:val="000000"/>
          <w:sz w:val="24"/>
        </w:rPr>
        <w:t>Bab 2: Clean Sound i.e.: Ambience, Dialogue</w:t>
      </w:r>
    </w:p>
    <w:p w14:paraId="65C50FB5">
      <w:pPr>
        <w:spacing w:before="120" w:after="120" w:line="276" w:lineRule="auto"/>
        <w:jc w:val="left"/>
      </w:pPr>
      <w:r>
        <w:rPr>
          <w:rFonts w:ascii="Arial" w:hAnsi="Arial" w:cs="Arial"/>
          <w:b/>
          <w:color w:val="000000"/>
          <w:sz w:val="22"/>
        </w:rPr>
        <w:t>Objektif Pembelajaran</w:t>
      </w:r>
    </w:p>
    <w:p w14:paraId="58B11A94">
      <w:pPr>
        <w:spacing w:after="120" w:line="276" w:lineRule="auto"/>
        <w:jc w:val="left"/>
      </w:pPr>
      <w:r>
        <w:rPr>
          <w:rFonts w:ascii="Arial" w:hAnsi="Arial" w:cs="Arial"/>
          <w:color w:val="000000"/>
          <w:sz w:val="22"/>
        </w:rPr>
        <w:t>Selepas mempelajari topik ini, pelatih dapat:</w:t>
      </w:r>
    </w:p>
    <w:p w14:paraId="55A4D7A7">
      <w:pPr>
        <w:pStyle w:val="15"/>
        <w:spacing w:after="40" w:line="276" w:lineRule="auto"/>
        <w:ind w:left="357" w:hanging="357"/>
        <w:jc w:val="left"/>
      </w:pPr>
      <w:r>
        <w:rPr>
          <w:rFonts w:ascii="Arial" w:hAnsi="Arial" w:cs="Arial"/>
          <w:color w:val="000000"/>
          <w:sz w:val="22"/>
        </w:rPr>
        <w:t>• Menyemak semula clean sound (ambience dan dialog) yang disusun pada WA1.</w:t>
      </w:r>
    </w:p>
    <w:p w14:paraId="378A6D5C">
      <w:pPr>
        <w:pStyle w:val="15"/>
        <w:spacing w:after="40" w:line="276" w:lineRule="auto"/>
        <w:ind w:left="357" w:hanging="357"/>
        <w:jc w:val="left"/>
      </w:pPr>
      <w:r>
        <w:rPr>
          <w:rFonts w:ascii="Arial" w:hAnsi="Arial" w:cs="Arial"/>
          <w:color w:val="000000"/>
          <w:sz w:val="22"/>
        </w:rPr>
        <w:t>• Mengenal pasti isu baharu (jurang senyap, ketidakkonsistenan aras) sebelum pengesahan akhir.</w:t>
      </w:r>
    </w:p>
    <w:p w14:paraId="14F3978E">
      <w:pPr>
        <w:pStyle w:val="15"/>
        <w:spacing w:after="40" w:line="276" w:lineRule="auto"/>
        <w:ind w:left="357" w:hanging="357"/>
        <w:jc w:val="left"/>
      </w:pPr>
      <w:r>
        <w:rPr>
          <w:rFonts w:ascii="Arial" w:hAnsi="Arial" w:cs="Arial"/>
          <w:color w:val="000000"/>
          <w:sz w:val="22"/>
        </w:rPr>
        <w:t>• Menjelaskan kepentingan room tone dalam mengekalkan kesinambungan audio antara shot.</w:t>
      </w:r>
    </w:p>
    <w:p w14:paraId="1C32DA0F">
      <w:pPr>
        <w:pStyle w:val="15"/>
        <w:spacing w:after="40" w:line="276" w:lineRule="auto"/>
        <w:ind w:left="357" w:hanging="357"/>
        <w:jc w:val="left"/>
      </w:pPr>
      <w:r>
        <w:rPr>
          <w:rFonts w:ascii="Arial" w:hAnsi="Arial" w:cs="Arial"/>
          <w:color w:val="000000"/>
          <w:sz w:val="22"/>
        </w:rPr>
        <w:t>• Melaksanakan pembetulan asas menggunakan noise reduction tanpa merosakkan kualiti dialog.</w:t>
      </w:r>
    </w:p>
    <w:p w14:paraId="0DC16D7D">
      <w:pPr>
        <w:spacing w:after="120" w:line="276" w:lineRule="auto"/>
        <w:jc w:val="left"/>
      </w:pPr>
      <w:r>
        <w:rPr>
          <w:rFonts w:ascii="Arial" w:hAnsi="Arial" w:cs="Arial"/>
          <w:b/>
          <w:color w:val="000000"/>
          <w:sz w:val="22"/>
        </w:rPr>
        <w:t>Pengenalan</w:t>
      </w:r>
    </w:p>
    <w:p w14:paraId="7B844CB2">
      <w:pPr>
        <w:spacing w:after="120" w:line="276" w:lineRule="auto"/>
        <w:jc w:val="left"/>
      </w:pPr>
      <w:r>
        <w:rPr>
          <w:rFonts w:ascii="Arial" w:hAnsi="Arial" w:cs="Arial"/>
          <w:color w:val="000000"/>
          <w:sz w:val="22"/>
        </w:rPr>
        <w:t>Clean sound — gabungan ambience dan dialog — adalah asas kepada keseluruhan mix audio sesebuah projek. Jika lapisan asas ini tidak konsisten, semua elemen lain (foley, muzik, SFX) yang dibina di atasnya turut kelihatan tidak seimbang walaupun ia sendiri betul. Pada peringkat Confirm Audio Balancing, editor bertanggungjawab memastikan sebarang perubahan yang berlaku semasa online edit — potongan baharu, penyusunan semula scene, atau pemendekan dialog — tidak meninggalkan jurang senyap atau percanggahan tona ambience yang boleh didengar oleh penonton.</w:t>
      </w:r>
    </w:p>
    <w:p w14:paraId="638B4192">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6BF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02884FF5">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2F652746">
            <w:r>
              <w:rPr>
                <w:rFonts w:ascii="Arial" w:hAnsi="Arial" w:cs="Arial"/>
                <w:b/>
                <w:color w:val="000000"/>
                <w:sz w:val="20"/>
              </w:rPr>
              <w:t>Maksud (BM)</w:t>
            </w:r>
          </w:p>
        </w:tc>
      </w:tr>
      <w:tr w14:paraId="1D5D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708401">
            <w:r>
              <w:rPr>
                <w:rFonts w:ascii="Arial" w:hAnsi="Arial" w:cs="Arial"/>
                <w:color w:val="000000"/>
                <w:sz w:val="20"/>
              </w:rPr>
              <w:t>Ambience*</w:t>
            </w:r>
          </w:p>
        </w:tc>
        <w:tc>
          <w:tcPr>
            <w:tcW w:w="4656" w:type="dxa"/>
            <w:tcMar>
              <w:top w:w="57" w:type="dxa"/>
              <w:left w:w="57" w:type="dxa"/>
              <w:bottom w:w="57" w:type="dxa"/>
              <w:right w:w="57" w:type="dxa"/>
            </w:tcMar>
          </w:tcPr>
          <w:p w14:paraId="6122431F">
            <w:r>
              <w:rPr>
                <w:rFonts w:ascii="Arial" w:hAnsi="Arial" w:cs="Arial"/>
                <w:color w:val="000000"/>
                <w:sz w:val="20"/>
              </w:rPr>
              <w:t>Bunyi latar belakang sesuatu lokasi (contoh: bunyi kipas, trafik jauh, angin)</w:t>
            </w:r>
          </w:p>
        </w:tc>
      </w:tr>
      <w:tr w14:paraId="7BB9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A02FC04">
            <w:r>
              <w:rPr>
                <w:rFonts w:ascii="Arial" w:hAnsi="Arial" w:cs="Arial"/>
                <w:color w:val="000000"/>
                <w:sz w:val="20"/>
              </w:rPr>
              <w:t>Room tone*</w:t>
            </w:r>
          </w:p>
        </w:tc>
        <w:tc>
          <w:tcPr>
            <w:tcW w:w="4656" w:type="dxa"/>
            <w:tcMar>
              <w:top w:w="57" w:type="dxa"/>
              <w:left w:w="57" w:type="dxa"/>
              <w:bottom w:w="57" w:type="dxa"/>
              <w:right w:w="57" w:type="dxa"/>
            </w:tcMar>
          </w:tcPr>
          <w:p w14:paraId="201B83E7">
            <w:r>
              <w:rPr>
                <w:rFonts w:ascii="Arial" w:hAnsi="Arial" w:cs="Arial"/>
                <w:color w:val="000000"/>
                <w:sz w:val="20"/>
              </w:rPr>
              <w:t>Rakaman senyap sesuatu ruang yang digunakan untuk mengisi jurang audio</w:t>
            </w:r>
          </w:p>
        </w:tc>
      </w:tr>
      <w:tr w14:paraId="39B0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05330CA">
            <w:r>
              <w:rPr>
                <w:rFonts w:ascii="Arial" w:hAnsi="Arial" w:cs="Arial"/>
                <w:color w:val="000000"/>
                <w:sz w:val="20"/>
              </w:rPr>
              <w:t>Dialogue*</w:t>
            </w:r>
          </w:p>
        </w:tc>
        <w:tc>
          <w:tcPr>
            <w:tcW w:w="4656" w:type="dxa"/>
            <w:tcMar>
              <w:top w:w="57" w:type="dxa"/>
              <w:left w:w="57" w:type="dxa"/>
              <w:bottom w:w="57" w:type="dxa"/>
              <w:right w:w="57" w:type="dxa"/>
            </w:tcMar>
          </w:tcPr>
          <w:p w14:paraId="29B0EE9E">
            <w:r>
              <w:rPr>
                <w:rFonts w:ascii="Arial" w:hAnsi="Arial" w:cs="Arial"/>
                <w:color w:val="000000"/>
                <w:sz w:val="20"/>
              </w:rPr>
              <w:t>Pertuturan watak yang direkod semasa penggambaran atau ADR</w:t>
            </w:r>
          </w:p>
        </w:tc>
      </w:tr>
      <w:tr w14:paraId="7766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BC80462">
            <w:r>
              <w:rPr>
                <w:rFonts w:ascii="Arial" w:hAnsi="Arial" w:cs="Arial"/>
                <w:color w:val="000000"/>
                <w:sz w:val="20"/>
              </w:rPr>
              <w:t>Noise reduction*</w:t>
            </w:r>
          </w:p>
        </w:tc>
        <w:tc>
          <w:tcPr>
            <w:tcW w:w="4656" w:type="dxa"/>
            <w:tcMar>
              <w:top w:w="57" w:type="dxa"/>
              <w:left w:w="57" w:type="dxa"/>
              <w:bottom w:w="57" w:type="dxa"/>
              <w:right w:w="57" w:type="dxa"/>
            </w:tcMar>
          </w:tcPr>
          <w:p w14:paraId="67DCA3C5">
            <w:r>
              <w:rPr>
                <w:rFonts w:ascii="Arial" w:hAnsi="Arial" w:cs="Arial"/>
                <w:color w:val="000000"/>
                <w:sz w:val="20"/>
              </w:rPr>
              <w:t>Proses mengurangkan bunyi bising latar tanpa menjejaskan kualiti dialog</w:t>
            </w:r>
          </w:p>
        </w:tc>
      </w:tr>
      <w:tr w14:paraId="5749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237BEED">
            <w:r>
              <w:rPr>
                <w:rFonts w:ascii="Arial" w:hAnsi="Arial" w:cs="Arial"/>
                <w:color w:val="000000"/>
                <w:sz w:val="20"/>
              </w:rPr>
              <w:t>Continuity (audio)*</w:t>
            </w:r>
          </w:p>
        </w:tc>
        <w:tc>
          <w:tcPr>
            <w:tcW w:w="4656" w:type="dxa"/>
            <w:tcMar>
              <w:top w:w="57" w:type="dxa"/>
              <w:left w:w="57" w:type="dxa"/>
              <w:bottom w:w="57" w:type="dxa"/>
              <w:right w:w="57" w:type="dxa"/>
            </w:tcMar>
          </w:tcPr>
          <w:p w14:paraId="59E480AF">
            <w:r>
              <w:rPr>
                <w:rFonts w:ascii="Arial" w:hAnsi="Arial" w:cs="Arial"/>
                <w:color w:val="000000"/>
                <w:sz w:val="20"/>
              </w:rPr>
              <w:t>Kesinambungan bunyi latar antara shot dalam scene yang sama</w:t>
            </w:r>
          </w:p>
        </w:tc>
      </w:tr>
    </w:tbl>
    <w:p w14:paraId="29271E8E">
      <w:pPr>
        <w:spacing w:before="120" w:after="120" w:line="276" w:lineRule="auto"/>
        <w:jc w:val="left"/>
      </w:pPr>
      <w:r>
        <w:rPr>
          <w:rFonts w:ascii="Arial" w:hAnsi="Arial" w:cs="Arial"/>
          <w:b/>
          <w:color w:val="000000"/>
          <w:sz w:val="22"/>
        </w:rPr>
        <w:t>1. Semakan Ambience dan Dialog</w:t>
      </w:r>
    </w:p>
    <w:p w14:paraId="3915C309">
      <w:pPr>
        <w:spacing w:after="120" w:line="276" w:lineRule="auto"/>
        <w:jc w:val="left"/>
      </w:pPr>
      <w:r>
        <w:rPr>
          <w:rFonts w:ascii="Arial" w:hAnsi="Arial" w:cs="Arial"/>
          <w:color w:val="000000"/>
          <w:sz w:val="22"/>
        </w:rPr>
        <w:t>Sebagai peringkat pengesahan akhir, editor menyemak semula clean sound (ambience dan dialog) yang telah disusun pada WA1, memastikan tiada isu baru timbul (contoh: jurang senyap yang tidak diisi room tone, atau ketidakkonsistenan aras dialog antara scene) sebelum pengesahan akhir dibuat oleh Director. Semakan ini perlu dilakukan mengikut urutan scene sebenar dalam sequence akhir, bukan mengikut urutan penggambaran, kerana penonton mengalami kesinambungan bunyi mengikut susunan penyuntingan akhir, bukan susunan jadual produksi.</w:t>
      </w:r>
    </w:p>
    <w:p w14:paraId="5881FF06">
      <w:pPr>
        <w:spacing w:after="120" w:line="276" w:lineRule="auto"/>
        <w:jc w:val="left"/>
      </w:pPr>
      <w:r>
        <w:rPr>
          <w:rFonts w:ascii="Arial" w:hAnsi="Arial" w:cs="Arial"/>
          <w:color w:val="000000"/>
          <w:sz w:val="22"/>
        </w:rPr>
        <w:t>Editor juga perlu mengambil kira kesan psiko-akustik: telinga manusia cepat beradaptasi dengan bunyi latar yang berterusan, tetapi amat peka terhadap sebarang perubahan mendadak. Oleh itu, walaupun perbezaan aras ambience kelihatan kecil pada meter, ia boleh menjadi ketara semasa penontonan sebenar jika perubahan berlaku secara tiba-tiba tanpa peralihan yang lancar.</w:t>
      </w:r>
    </w:p>
    <w:p w14:paraId="1B85D7F2">
      <w:pPr>
        <w:spacing w:before="120" w:after="120" w:line="276" w:lineRule="auto"/>
        <w:jc w:val="left"/>
      </w:pPr>
      <w:r>
        <w:rPr>
          <w:rFonts w:ascii="Arial" w:hAnsi="Arial" w:cs="Arial"/>
          <w:b/>
          <w:color w:val="000000"/>
          <w:sz w:val="22"/>
        </w:rPr>
        <w:t>2. Jurang Senyap dan Room Tone</w:t>
      </w:r>
    </w:p>
    <w:p w14:paraId="1E50CB50">
      <w:pPr>
        <w:spacing w:after="120" w:line="276" w:lineRule="auto"/>
        <w:jc w:val="left"/>
      </w:pPr>
      <w:r>
        <w:rPr>
          <w:rFonts w:ascii="Arial" w:hAnsi="Arial" w:cs="Arial"/>
          <w:color w:val="000000"/>
          <w:sz w:val="22"/>
        </w:rPr>
        <w:t>Setiap kali online edit memasukkan potongan baharu antara dua shot yang sebelumnya tidak bersebelahan, kemungkinan besar wujud jurang senyap kerana clean sound asal tidak dirakam untuk susunan baharu tersebut. Editor perlu mengisi jurang ini dengan room tone lokasi yang sepadan — bukan senyap mutlak, kerana senyap digital (*digital silence*) kedengaran tidak natural dan "terputus" berbanding bunyi latar sebenar sesuatu ruang.</w:t>
      </w:r>
    </w:p>
    <w:p w14:paraId="42051364">
      <w:pPr>
        <w:spacing w:before="120" w:after="120" w:line="276" w:lineRule="auto"/>
        <w:jc w:val="left"/>
      </w:pPr>
      <w:r>
        <w:rPr>
          <w:rFonts w:ascii="Arial" w:hAnsi="Arial" w:cs="Arial"/>
          <w:b/>
          <w:color w:val="000000"/>
          <w:sz w:val="22"/>
        </w:rPr>
        <w:t>3. Ketidakkonsistenan Tona antara Take</w:t>
      </w:r>
    </w:p>
    <w:p w14:paraId="0CF15A58">
      <w:pPr>
        <w:spacing w:after="120" w:line="276" w:lineRule="auto"/>
        <w:jc w:val="left"/>
      </w:pPr>
      <w:r>
        <w:rPr>
          <w:rFonts w:ascii="Arial" w:hAnsi="Arial" w:cs="Arial"/>
          <w:color w:val="000000"/>
          <w:sz w:val="22"/>
        </w:rPr>
        <w:t>Dua klip dialog yang direkod pada hari berlainan (contoh: reshoot atau pickup shot) sering menunjukkan tona ambience yang berbeza disebabkan perubahan cuaca, peralatan, atau lokasi mikrofon. Selepas disambungkan semula pada online edit, editor perlu mengaplikasikan noise reduction tambahan atau EQ matching supaya peralihan antara dua klip tidak didengari penonton sebagai satu "lompatan" bunyi.</w:t>
      </w:r>
    </w:p>
    <w:p w14:paraId="3F6E38F5">
      <w:pPr>
        <w:spacing w:before="120" w:after="120" w:line="276" w:lineRule="auto"/>
        <w:jc w:val="left"/>
      </w:pPr>
      <w:r>
        <w:rPr>
          <w:rFonts w:ascii="Arial" w:hAnsi="Arial" w:cs="Arial"/>
          <w:b/>
          <w:color w:val="000000"/>
          <w:sz w:val="22"/>
        </w:rPr>
        <w:t>4. Contoh Sebenar Studio — Korporat 3 Minit</w:t>
      </w:r>
    </w:p>
    <w:p w14:paraId="331B81CA">
      <w:pPr>
        <w:spacing w:after="120" w:line="276" w:lineRule="auto"/>
        <w:jc w:val="left"/>
      </w:pPr>
      <w:r>
        <w:rPr>
          <w:rFonts w:ascii="Arial" w:hAnsi="Arial" w:cs="Arial"/>
          <w:color w:val="000000"/>
          <w:sz w:val="22"/>
        </w:rPr>
        <w:t>Bagi video korporat 3 minit (format H.264, 1080p, 29.97 fps) yang merakam wawancara CEO di dua lokasi berbeza (pejabat dan lobi), editor mendapati aras ambience aircond di pejabat jauh lebih kuat berbanding lobi. Editor Confirm Audio Balancing menyeragamkan aras ambience kedua-dua lokasi menggunakan EQ dan noise gate supaya peralihan antara wawancara kelihatan lancar bagi penonton korporat yang sensitif terhadap kualiti produksi.</w:t>
      </w:r>
    </w:p>
    <w:p w14:paraId="5A0C1631">
      <w:pPr>
        <w:spacing w:before="120" w:after="120" w:line="276" w:lineRule="auto"/>
        <w:jc w:val="left"/>
      </w:pPr>
      <w:r>
        <w:rPr>
          <w:rFonts w:ascii="Arial" w:hAnsi="Arial" w:cs="Arial"/>
          <w:b/>
          <w:color w:val="000000"/>
          <w:sz w:val="22"/>
        </w:rPr>
        <w:t>5. Contoh Sebenar Studio — Drama Bersiri</w:t>
      </w:r>
    </w:p>
    <w:p w14:paraId="308EAB06">
      <w:pPr>
        <w:spacing w:after="120" w:line="276" w:lineRule="auto"/>
        <w:jc w:val="left"/>
      </w:pPr>
      <w:r>
        <w:rPr>
          <w:rFonts w:ascii="Arial" w:hAnsi="Arial" w:cs="Arial"/>
          <w:color w:val="000000"/>
          <w:sz w:val="22"/>
        </w:rPr>
        <w:t>Dalam drama bersiri (format ProRes, 23.976 fps), scene yang digambar semula (reshoot) beberapa minggu selepas penggambaran asal sering membawa profil ambience yang sedikit berbeza kerana perubahan cuaca luar. Editor perlu merekod atau memohon room tone tambahan daripada lokasi tersebut, atau menggunakan pangkalan data ambience studio sedia ada, untuk menyeragamkan bunyi latar sepanjang episod.</w:t>
      </w:r>
    </w:p>
    <w:p w14:paraId="35F93CED">
      <w:pPr>
        <w:spacing w:before="120" w:after="120" w:line="276" w:lineRule="auto"/>
        <w:jc w:val="left"/>
      </w:pPr>
      <w:r>
        <w:rPr>
          <w:rFonts w:ascii="Arial" w:hAnsi="Arial" w:cs="Arial"/>
          <w:b/>
          <w:color w:val="000000"/>
          <w:sz w:val="22"/>
        </w:rPr>
        <w:t>6. Prosedur Pengesahan Clean Sound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D66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7B20E94">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6262388A">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80115FD">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421AE41">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12596BA">
            <w:r>
              <w:rPr>
                <w:rFonts w:ascii="Arial" w:hAnsi="Arial" w:cs="Arial"/>
                <w:b/>
                <w:color w:val="000000"/>
                <w:sz w:val="20"/>
              </w:rPr>
              <w:t>Semakan</w:t>
            </w:r>
          </w:p>
        </w:tc>
      </w:tr>
      <w:tr w14:paraId="21F0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EB8D77">
            <w:r>
              <w:rPr>
                <w:rFonts w:ascii="Arial" w:hAnsi="Arial" w:cs="Arial"/>
                <w:color w:val="000000"/>
                <w:sz w:val="20"/>
              </w:rPr>
              <w:t>1</w:t>
            </w:r>
          </w:p>
        </w:tc>
        <w:tc>
          <w:tcPr>
            <w:tcW w:w="1863" w:type="dxa"/>
            <w:tcMar>
              <w:top w:w="57" w:type="dxa"/>
              <w:left w:w="57" w:type="dxa"/>
              <w:bottom w:w="57" w:type="dxa"/>
              <w:right w:w="57" w:type="dxa"/>
            </w:tcMar>
          </w:tcPr>
          <w:p w14:paraId="2641A3AF">
            <w:r>
              <w:rPr>
                <w:rFonts w:ascii="Arial" w:hAnsi="Arial" w:cs="Arial"/>
                <w:color w:val="000000"/>
                <w:sz w:val="20"/>
              </w:rPr>
              <w:t>Pratonton sequence penuh dengan fokus pada dialog</w:t>
            </w:r>
          </w:p>
        </w:tc>
        <w:tc>
          <w:tcPr>
            <w:tcW w:w="1863" w:type="dxa"/>
            <w:tcMar>
              <w:top w:w="57" w:type="dxa"/>
              <w:left w:w="57" w:type="dxa"/>
              <w:bottom w:w="57" w:type="dxa"/>
              <w:right w:w="57" w:type="dxa"/>
            </w:tcMar>
          </w:tcPr>
          <w:p w14:paraId="3B382C6F">
            <w:r>
              <w:rPr>
                <w:rFonts w:ascii="Arial" w:hAnsi="Arial" w:cs="Arial"/>
                <w:color w:val="000000"/>
                <w:sz w:val="20"/>
              </w:rPr>
              <w:t>Headphone studio</w:t>
            </w:r>
          </w:p>
        </w:tc>
        <w:tc>
          <w:tcPr>
            <w:tcW w:w="1863" w:type="dxa"/>
            <w:tcMar>
              <w:top w:w="57" w:type="dxa"/>
              <w:left w:w="57" w:type="dxa"/>
              <w:bottom w:w="57" w:type="dxa"/>
              <w:right w:w="57" w:type="dxa"/>
            </w:tcMar>
          </w:tcPr>
          <w:p w14:paraId="674E728F">
            <w:r>
              <w:rPr>
                <w:rFonts w:ascii="Arial" w:hAnsi="Arial" w:cs="Arial"/>
                <w:color w:val="000000"/>
                <w:sz w:val="20"/>
              </w:rPr>
              <w:t>Senarai jurang/isu awal</w:t>
            </w:r>
          </w:p>
        </w:tc>
        <w:tc>
          <w:tcPr>
            <w:tcW w:w="1863" w:type="dxa"/>
            <w:tcMar>
              <w:top w:w="57" w:type="dxa"/>
              <w:left w:w="57" w:type="dxa"/>
              <w:bottom w:w="57" w:type="dxa"/>
              <w:right w:w="57" w:type="dxa"/>
            </w:tcMar>
          </w:tcPr>
          <w:p w14:paraId="6678F97E">
            <w:r>
              <w:rPr>
                <w:rFonts w:ascii="Arial" w:hAnsi="Arial" w:cs="Arial"/>
                <w:color w:val="000000"/>
                <w:sz w:val="20"/>
              </w:rPr>
              <w:t>Tandakan setiap isu dengan marker</w:t>
            </w:r>
          </w:p>
        </w:tc>
      </w:tr>
      <w:tr w14:paraId="39F2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63848B">
            <w:r>
              <w:rPr>
                <w:rFonts w:ascii="Arial" w:hAnsi="Arial" w:cs="Arial"/>
                <w:color w:val="000000"/>
                <w:sz w:val="20"/>
              </w:rPr>
              <w:t>2</w:t>
            </w:r>
          </w:p>
        </w:tc>
        <w:tc>
          <w:tcPr>
            <w:tcW w:w="1863" w:type="dxa"/>
            <w:tcMar>
              <w:top w:w="57" w:type="dxa"/>
              <w:left w:w="57" w:type="dxa"/>
              <w:bottom w:w="57" w:type="dxa"/>
              <w:right w:w="57" w:type="dxa"/>
            </w:tcMar>
          </w:tcPr>
          <w:p w14:paraId="12C70EB3">
            <w:r>
              <w:rPr>
                <w:rFonts w:ascii="Arial" w:hAnsi="Arial" w:cs="Arial"/>
                <w:color w:val="000000"/>
                <w:sz w:val="20"/>
              </w:rPr>
              <w:t>Kenal pasti jurang senyap selepas potongan baharu</w:t>
            </w:r>
          </w:p>
        </w:tc>
        <w:tc>
          <w:tcPr>
            <w:tcW w:w="1863" w:type="dxa"/>
            <w:tcMar>
              <w:top w:w="57" w:type="dxa"/>
              <w:left w:w="57" w:type="dxa"/>
              <w:bottom w:w="57" w:type="dxa"/>
              <w:right w:w="57" w:type="dxa"/>
            </w:tcMar>
          </w:tcPr>
          <w:p w14:paraId="3CEE4348">
            <w:r>
              <w:rPr>
                <w:rFonts w:ascii="Arial" w:hAnsi="Arial" w:cs="Arial"/>
                <w:color w:val="000000"/>
                <w:sz w:val="20"/>
              </w:rPr>
              <w:t>Waveform monitor</w:t>
            </w:r>
          </w:p>
        </w:tc>
        <w:tc>
          <w:tcPr>
            <w:tcW w:w="1863" w:type="dxa"/>
            <w:tcMar>
              <w:top w:w="57" w:type="dxa"/>
              <w:left w:w="57" w:type="dxa"/>
              <w:bottom w:w="57" w:type="dxa"/>
              <w:right w:w="57" w:type="dxa"/>
            </w:tcMar>
          </w:tcPr>
          <w:p w14:paraId="5474B165">
            <w:r>
              <w:rPr>
                <w:rFonts w:ascii="Arial" w:hAnsi="Arial" w:cs="Arial"/>
                <w:color w:val="000000"/>
                <w:sz w:val="20"/>
              </w:rPr>
              <w:t>Senarai lokasi jurang</w:t>
            </w:r>
          </w:p>
        </w:tc>
        <w:tc>
          <w:tcPr>
            <w:tcW w:w="1863" w:type="dxa"/>
            <w:tcMar>
              <w:top w:w="57" w:type="dxa"/>
              <w:left w:w="57" w:type="dxa"/>
              <w:bottom w:w="57" w:type="dxa"/>
              <w:right w:w="57" w:type="dxa"/>
            </w:tcMar>
          </w:tcPr>
          <w:p w14:paraId="1BF4C229">
            <w:r>
              <w:rPr>
                <w:rFonts w:ascii="Arial" w:hAnsi="Arial" w:cs="Arial"/>
                <w:color w:val="000000"/>
                <w:sz w:val="20"/>
              </w:rPr>
              <w:t>Bandingkan dengan cut list online edit</w:t>
            </w:r>
          </w:p>
        </w:tc>
      </w:tr>
      <w:tr w14:paraId="719C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45CAEF">
            <w:r>
              <w:rPr>
                <w:rFonts w:ascii="Arial" w:hAnsi="Arial" w:cs="Arial"/>
                <w:color w:val="000000"/>
                <w:sz w:val="20"/>
              </w:rPr>
              <w:t>3</w:t>
            </w:r>
          </w:p>
        </w:tc>
        <w:tc>
          <w:tcPr>
            <w:tcW w:w="1863" w:type="dxa"/>
            <w:tcMar>
              <w:top w:w="57" w:type="dxa"/>
              <w:left w:w="57" w:type="dxa"/>
              <w:bottom w:w="57" w:type="dxa"/>
              <w:right w:w="57" w:type="dxa"/>
            </w:tcMar>
          </w:tcPr>
          <w:p w14:paraId="58E71BF7">
            <w:r>
              <w:rPr>
                <w:rFonts w:ascii="Arial" w:hAnsi="Arial" w:cs="Arial"/>
                <w:color w:val="000000"/>
                <w:sz w:val="20"/>
              </w:rPr>
              <w:t>Isi jurang dengan room tone yang sepadan</w:t>
            </w:r>
          </w:p>
        </w:tc>
        <w:tc>
          <w:tcPr>
            <w:tcW w:w="1863" w:type="dxa"/>
            <w:tcMar>
              <w:top w:w="57" w:type="dxa"/>
              <w:left w:w="57" w:type="dxa"/>
              <w:bottom w:w="57" w:type="dxa"/>
              <w:right w:w="57" w:type="dxa"/>
            </w:tcMar>
          </w:tcPr>
          <w:p w14:paraId="3B0EB158">
            <w:r>
              <w:rPr>
                <w:rFonts w:ascii="Arial" w:hAnsi="Arial" w:cs="Arial"/>
                <w:color w:val="000000"/>
                <w:sz w:val="20"/>
              </w:rPr>
              <w:t>Adobe Audition / Pro Tools</w:t>
            </w:r>
          </w:p>
        </w:tc>
        <w:tc>
          <w:tcPr>
            <w:tcW w:w="1863" w:type="dxa"/>
            <w:tcMar>
              <w:top w:w="57" w:type="dxa"/>
              <w:left w:w="57" w:type="dxa"/>
              <w:bottom w:w="57" w:type="dxa"/>
              <w:right w:w="57" w:type="dxa"/>
            </w:tcMar>
          </w:tcPr>
          <w:p w14:paraId="6B6F1569">
            <w:r>
              <w:rPr>
                <w:rFonts w:ascii="Arial" w:hAnsi="Arial" w:cs="Arial"/>
                <w:color w:val="000000"/>
                <w:sz w:val="20"/>
              </w:rPr>
              <w:t>Jurang diisi tanpa "putus" bunyi</w:t>
            </w:r>
          </w:p>
        </w:tc>
        <w:tc>
          <w:tcPr>
            <w:tcW w:w="1863" w:type="dxa"/>
            <w:tcMar>
              <w:top w:w="57" w:type="dxa"/>
              <w:left w:w="57" w:type="dxa"/>
              <w:bottom w:w="57" w:type="dxa"/>
              <w:right w:w="57" w:type="dxa"/>
            </w:tcMar>
          </w:tcPr>
          <w:p w14:paraId="15DED4C9">
            <w:r>
              <w:rPr>
                <w:rFonts w:ascii="Arial" w:hAnsi="Arial" w:cs="Arial"/>
                <w:color w:val="000000"/>
                <w:sz w:val="20"/>
              </w:rPr>
              <w:t>Dengar semula transisi</w:t>
            </w:r>
          </w:p>
        </w:tc>
      </w:tr>
      <w:tr w14:paraId="7A796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FF80417">
            <w:r>
              <w:rPr>
                <w:rFonts w:ascii="Arial" w:hAnsi="Arial" w:cs="Arial"/>
                <w:color w:val="000000"/>
                <w:sz w:val="20"/>
              </w:rPr>
              <w:t>4</w:t>
            </w:r>
          </w:p>
        </w:tc>
        <w:tc>
          <w:tcPr>
            <w:tcW w:w="1863" w:type="dxa"/>
            <w:tcMar>
              <w:top w:w="57" w:type="dxa"/>
              <w:left w:w="57" w:type="dxa"/>
              <w:bottom w:w="57" w:type="dxa"/>
              <w:right w:w="57" w:type="dxa"/>
            </w:tcMar>
          </w:tcPr>
          <w:p w14:paraId="4AB467C9">
            <w:r>
              <w:rPr>
                <w:rFonts w:ascii="Arial" w:hAnsi="Arial" w:cs="Arial"/>
                <w:color w:val="000000"/>
                <w:sz w:val="20"/>
              </w:rPr>
              <w:t>Bandingkan tona ambience antara scene/lokasi</w:t>
            </w:r>
          </w:p>
        </w:tc>
        <w:tc>
          <w:tcPr>
            <w:tcW w:w="1863" w:type="dxa"/>
            <w:tcMar>
              <w:top w:w="57" w:type="dxa"/>
              <w:left w:w="57" w:type="dxa"/>
              <w:bottom w:w="57" w:type="dxa"/>
              <w:right w:w="57" w:type="dxa"/>
            </w:tcMar>
          </w:tcPr>
          <w:p w14:paraId="60CF645E">
            <w:r>
              <w:rPr>
                <w:rFonts w:ascii="Arial" w:hAnsi="Arial" w:cs="Arial"/>
                <w:color w:val="000000"/>
                <w:sz w:val="20"/>
              </w:rPr>
              <w:t>Spectral analyzer</w:t>
            </w:r>
          </w:p>
        </w:tc>
        <w:tc>
          <w:tcPr>
            <w:tcW w:w="1863" w:type="dxa"/>
            <w:tcMar>
              <w:top w:w="57" w:type="dxa"/>
              <w:left w:w="57" w:type="dxa"/>
              <w:bottom w:w="57" w:type="dxa"/>
              <w:right w:w="57" w:type="dxa"/>
            </w:tcMar>
          </w:tcPr>
          <w:p w14:paraId="2906BE06">
            <w:r>
              <w:rPr>
                <w:rFonts w:ascii="Arial" w:hAnsi="Arial" w:cs="Arial"/>
                <w:color w:val="000000"/>
                <w:sz w:val="20"/>
              </w:rPr>
              <w:t>Senarai ketidakkonsistenan</w:t>
            </w:r>
          </w:p>
        </w:tc>
        <w:tc>
          <w:tcPr>
            <w:tcW w:w="1863" w:type="dxa"/>
            <w:tcMar>
              <w:top w:w="57" w:type="dxa"/>
              <w:left w:w="57" w:type="dxa"/>
              <w:bottom w:w="57" w:type="dxa"/>
              <w:right w:w="57" w:type="dxa"/>
            </w:tcMar>
          </w:tcPr>
          <w:p w14:paraId="2C82E41A">
            <w:r>
              <w:rPr>
                <w:rFonts w:ascii="Arial" w:hAnsi="Arial" w:cs="Arial"/>
                <w:color w:val="000000"/>
                <w:sz w:val="20"/>
              </w:rPr>
              <w:t>Rujuk log lokasi penggambaran</w:t>
            </w:r>
          </w:p>
        </w:tc>
      </w:tr>
      <w:tr w14:paraId="0B88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CFA4CF4">
            <w:r>
              <w:rPr>
                <w:rFonts w:ascii="Arial" w:hAnsi="Arial" w:cs="Arial"/>
                <w:color w:val="000000"/>
                <w:sz w:val="20"/>
              </w:rPr>
              <w:t>5</w:t>
            </w:r>
          </w:p>
        </w:tc>
        <w:tc>
          <w:tcPr>
            <w:tcW w:w="1863" w:type="dxa"/>
            <w:tcMar>
              <w:top w:w="57" w:type="dxa"/>
              <w:left w:w="57" w:type="dxa"/>
              <w:bottom w:w="57" w:type="dxa"/>
              <w:right w:w="57" w:type="dxa"/>
            </w:tcMar>
          </w:tcPr>
          <w:p w14:paraId="14162DFC">
            <w:r>
              <w:rPr>
                <w:rFonts w:ascii="Arial" w:hAnsi="Arial" w:cs="Arial"/>
                <w:color w:val="000000"/>
                <w:sz w:val="20"/>
              </w:rPr>
              <w:t>Aplikasikan noise reduction/EQ matching jika perlu</w:t>
            </w:r>
          </w:p>
        </w:tc>
        <w:tc>
          <w:tcPr>
            <w:tcW w:w="1863" w:type="dxa"/>
            <w:tcMar>
              <w:top w:w="57" w:type="dxa"/>
              <w:left w:w="57" w:type="dxa"/>
              <w:bottom w:w="57" w:type="dxa"/>
              <w:right w:w="57" w:type="dxa"/>
            </w:tcMar>
          </w:tcPr>
          <w:p w14:paraId="071DBDE0">
            <w:r>
              <w:rPr>
                <w:rFonts w:ascii="Arial" w:hAnsi="Arial" w:cs="Arial"/>
                <w:color w:val="000000"/>
                <w:sz w:val="20"/>
              </w:rPr>
              <w:t>Noise reduction plugin</w:t>
            </w:r>
          </w:p>
        </w:tc>
        <w:tc>
          <w:tcPr>
            <w:tcW w:w="1863" w:type="dxa"/>
            <w:tcMar>
              <w:top w:w="57" w:type="dxa"/>
              <w:left w:w="57" w:type="dxa"/>
              <w:bottom w:w="57" w:type="dxa"/>
              <w:right w:w="57" w:type="dxa"/>
            </w:tcMar>
          </w:tcPr>
          <w:p w14:paraId="2B1C240E">
            <w:r>
              <w:rPr>
                <w:rFonts w:ascii="Arial" w:hAnsi="Arial" w:cs="Arial"/>
                <w:color w:val="000000"/>
                <w:sz w:val="20"/>
              </w:rPr>
              <w:t>Tona ambience seragam</w:t>
            </w:r>
          </w:p>
        </w:tc>
        <w:tc>
          <w:tcPr>
            <w:tcW w:w="1863" w:type="dxa"/>
            <w:tcMar>
              <w:top w:w="57" w:type="dxa"/>
              <w:left w:w="57" w:type="dxa"/>
              <w:bottom w:w="57" w:type="dxa"/>
              <w:right w:w="57" w:type="dxa"/>
            </w:tcMar>
          </w:tcPr>
          <w:p w14:paraId="2F18ECF0">
            <w:r>
              <w:rPr>
                <w:rFonts w:ascii="Arial" w:hAnsi="Arial" w:cs="Arial"/>
                <w:color w:val="000000"/>
                <w:sz w:val="20"/>
              </w:rPr>
              <w:t>A/B test sebelum dan selepas</w:t>
            </w:r>
          </w:p>
        </w:tc>
      </w:tr>
      <w:tr w14:paraId="2FCE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C421B6">
            <w:r>
              <w:rPr>
                <w:rFonts w:ascii="Arial" w:hAnsi="Arial" w:cs="Arial"/>
                <w:color w:val="000000"/>
                <w:sz w:val="20"/>
              </w:rPr>
              <w:t>6</w:t>
            </w:r>
          </w:p>
        </w:tc>
        <w:tc>
          <w:tcPr>
            <w:tcW w:w="1863" w:type="dxa"/>
            <w:tcMar>
              <w:top w:w="57" w:type="dxa"/>
              <w:left w:w="57" w:type="dxa"/>
              <w:bottom w:w="57" w:type="dxa"/>
              <w:right w:w="57" w:type="dxa"/>
            </w:tcMar>
          </w:tcPr>
          <w:p w14:paraId="6EE1CB75">
            <w:r>
              <w:rPr>
                <w:rFonts w:ascii="Arial" w:hAnsi="Arial" w:cs="Arial"/>
                <w:color w:val="000000"/>
                <w:sz w:val="20"/>
              </w:rPr>
              <w:t>Semak aras dialog konsisten antara scene</w:t>
            </w:r>
          </w:p>
        </w:tc>
        <w:tc>
          <w:tcPr>
            <w:tcW w:w="1863" w:type="dxa"/>
            <w:tcMar>
              <w:top w:w="57" w:type="dxa"/>
              <w:left w:w="57" w:type="dxa"/>
              <w:bottom w:w="57" w:type="dxa"/>
              <w:right w:w="57" w:type="dxa"/>
            </w:tcMar>
          </w:tcPr>
          <w:p w14:paraId="295B045C">
            <w:r>
              <w:rPr>
                <w:rFonts w:ascii="Arial" w:hAnsi="Arial" w:cs="Arial"/>
                <w:color w:val="000000"/>
                <w:sz w:val="20"/>
              </w:rPr>
              <w:t>Loudness meter (dialog)</w:t>
            </w:r>
          </w:p>
        </w:tc>
        <w:tc>
          <w:tcPr>
            <w:tcW w:w="1863" w:type="dxa"/>
            <w:tcMar>
              <w:top w:w="57" w:type="dxa"/>
              <w:left w:w="57" w:type="dxa"/>
              <w:bottom w:w="57" w:type="dxa"/>
              <w:right w:w="57" w:type="dxa"/>
            </w:tcMar>
          </w:tcPr>
          <w:p w14:paraId="36CF1671">
            <w:r>
              <w:rPr>
                <w:rFonts w:ascii="Arial" w:hAnsi="Arial" w:cs="Arial"/>
                <w:color w:val="000000"/>
                <w:sz w:val="20"/>
              </w:rPr>
              <w:t>Aras dialog seragam</w:t>
            </w:r>
          </w:p>
        </w:tc>
        <w:tc>
          <w:tcPr>
            <w:tcW w:w="1863" w:type="dxa"/>
            <w:tcMar>
              <w:top w:w="57" w:type="dxa"/>
              <w:left w:w="57" w:type="dxa"/>
              <w:bottom w:w="57" w:type="dxa"/>
              <w:right w:w="57" w:type="dxa"/>
            </w:tcMar>
          </w:tcPr>
          <w:p w14:paraId="1A35FCD5">
            <w:r>
              <w:rPr>
                <w:rFonts w:ascii="Arial" w:hAnsi="Arial" w:cs="Arial"/>
                <w:color w:val="000000"/>
                <w:sz w:val="20"/>
              </w:rPr>
              <w:t>Dengar keseluruhan pada speaker studio</w:t>
            </w:r>
          </w:p>
        </w:tc>
      </w:tr>
    </w:tbl>
    <w:p w14:paraId="6EB4A2A5">
      <w:pPr>
        <w:spacing w:before="120" w:after="120" w:line="276" w:lineRule="auto"/>
        <w:jc w:val="left"/>
      </w:pPr>
      <w:r>
        <w:rPr>
          <w:rFonts w:ascii="Arial" w:hAnsi="Arial" w:cs="Arial"/>
          <w:b/>
          <w:color w:val="000000"/>
          <w:sz w:val="22"/>
        </w:rPr>
        <w:t>7.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C07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5A7ED9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92F71AD">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64E88A6">
            <w:r>
              <w:rPr>
                <w:rFonts w:ascii="Arial" w:hAnsi="Arial" w:cs="Arial"/>
                <w:b/>
                <w:color w:val="000000"/>
                <w:sz w:val="20"/>
              </w:rPr>
              <w:t>Pencegahan</w:t>
            </w:r>
          </w:p>
        </w:tc>
      </w:tr>
      <w:tr w14:paraId="543C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0F6222">
            <w:r>
              <w:rPr>
                <w:rFonts w:ascii="Arial" w:hAnsi="Arial" w:cs="Arial"/>
                <w:color w:val="000000"/>
                <w:sz w:val="20"/>
              </w:rPr>
              <w:t>Mengisi jurang dengan senyap digital</w:t>
            </w:r>
          </w:p>
        </w:tc>
        <w:tc>
          <w:tcPr>
            <w:tcW w:w="3104" w:type="dxa"/>
            <w:tcMar>
              <w:top w:w="57" w:type="dxa"/>
              <w:left w:w="57" w:type="dxa"/>
              <w:bottom w:w="57" w:type="dxa"/>
              <w:right w:w="57" w:type="dxa"/>
            </w:tcMar>
          </w:tcPr>
          <w:p w14:paraId="70DBED10">
            <w:r>
              <w:rPr>
                <w:rFonts w:ascii="Arial" w:hAnsi="Arial" w:cs="Arial"/>
                <w:color w:val="000000"/>
                <w:sz w:val="20"/>
              </w:rPr>
              <w:t>Bunyi terasa "terputus" tidak natural</w:t>
            </w:r>
          </w:p>
        </w:tc>
        <w:tc>
          <w:tcPr>
            <w:tcW w:w="3104" w:type="dxa"/>
            <w:tcMar>
              <w:top w:w="57" w:type="dxa"/>
              <w:left w:w="57" w:type="dxa"/>
              <w:bottom w:w="57" w:type="dxa"/>
              <w:right w:w="57" w:type="dxa"/>
            </w:tcMar>
          </w:tcPr>
          <w:p w14:paraId="5C29CAC6">
            <w:r>
              <w:rPr>
                <w:rFonts w:ascii="Arial" w:hAnsi="Arial" w:cs="Arial"/>
                <w:color w:val="000000"/>
                <w:sz w:val="20"/>
              </w:rPr>
              <w:t>Sentiasa gunakan room tone sebenar lokasi</w:t>
            </w:r>
          </w:p>
        </w:tc>
      </w:tr>
      <w:tr w14:paraId="3C17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AE8ED7">
            <w:r>
              <w:rPr>
                <w:rFonts w:ascii="Arial" w:hAnsi="Arial" w:cs="Arial"/>
                <w:color w:val="000000"/>
                <w:sz w:val="20"/>
              </w:rPr>
              <w:t>Terlepas pandang perbezaan tona antara take</w:t>
            </w:r>
          </w:p>
        </w:tc>
        <w:tc>
          <w:tcPr>
            <w:tcW w:w="3104" w:type="dxa"/>
            <w:tcMar>
              <w:top w:w="57" w:type="dxa"/>
              <w:left w:w="57" w:type="dxa"/>
              <w:bottom w:w="57" w:type="dxa"/>
              <w:right w:w="57" w:type="dxa"/>
            </w:tcMar>
          </w:tcPr>
          <w:p w14:paraId="668CFF06">
            <w:r>
              <w:rPr>
                <w:rFonts w:ascii="Arial" w:hAnsi="Arial" w:cs="Arial"/>
                <w:color w:val="000000"/>
                <w:sz w:val="20"/>
              </w:rPr>
              <w:t>Peralihan dialog kedengaran janggal</w:t>
            </w:r>
          </w:p>
        </w:tc>
        <w:tc>
          <w:tcPr>
            <w:tcW w:w="3104" w:type="dxa"/>
            <w:tcMar>
              <w:top w:w="57" w:type="dxa"/>
              <w:left w:w="57" w:type="dxa"/>
              <w:bottom w:w="57" w:type="dxa"/>
              <w:right w:w="57" w:type="dxa"/>
            </w:tcMar>
          </w:tcPr>
          <w:p w14:paraId="4978A4F0">
            <w:r>
              <w:rPr>
                <w:rFonts w:ascii="Arial" w:hAnsi="Arial" w:cs="Arial"/>
                <w:color w:val="000000"/>
                <w:sz w:val="20"/>
              </w:rPr>
              <w:t>Jalankan spectral analysis sebelum menyambung klip</w:t>
            </w:r>
          </w:p>
        </w:tc>
      </w:tr>
      <w:tr w14:paraId="0F3E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21E02E">
            <w:r>
              <w:rPr>
                <w:rFonts w:ascii="Arial" w:hAnsi="Arial" w:cs="Arial"/>
                <w:color w:val="000000"/>
                <w:sz w:val="20"/>
              </w:rPr>
              <w:t>Noise reduction berlebihan</w:t>
            </w:r>
          </w:p>
        </w:tc>
        <w:tc>
          <w:tcPr>
            <w:tcW w:w="3104" w:type="dxa"/>
            <w:tcMar>
              <w:top w:w="57" w:type="dxa"/>
              <w:left w:w="57" w:type="dxa"/>
              <w:bottom w:w="57" w:type="dxa"/>
              <w:right w:w="57" w:type="dxa"/>
            </w:tcMar>
          </w:tcPr>
          <w:p w14:paraId="121FBD2A">
            <w:r>
              <w:rPr>
                <w:rFonts w:ascii="Arial" w:hAnsi="Arial" w:cs="Arial"/>
                <w:color w:val="000000"/>
                <w:sz w:val="20"/>
              </w:rPr>
              <w:t>Dialog kedengaran "robotic" atau kehilangan kejelasan</w:t>
            </w:r>
          </w:p>
        </w:tc>
        <w:tc>
          <w:tcPr>
            <w:tcW w:w="3104" w:type="dxa"/>
            <w:tcMar>
              <w:top w:w="57" w:type="dxa"/>
              <w:left w:w="57" w:type="dxa"/>
              <w:bottom w:w="57" w:type="dxa"/>
              <w:right w:w="57" w:type="dxa"/>
            </w:tcMar>
          </w:tcPr>
          <w:p w14:paraId="63420354">
            <w:r>
              <w:rPr>
                <w:rFonts w:ascii="Arial" w:hAnsi="Arial" w:cs="Arial"/>
                <w:color w:val="000000"/>
                <w:sz w:val="20"/>
              </w:rPr>
              <w:t>Gunakan noise reduction secara berperingkat, semak setiap kali</w:t>
            </w:r>
          </w:p>
        </w:tc>
      </w:tr>
      <w:tr w14:paraId="1198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4263A4">
            <w:r>
              <w:rPr>
                <w:rFonts w:ascii="Arial" w:hAnsi="Arial" w:cs="Arial"/>
                <w:color w:val="000000"/>
                <w:sz w:val="20"/>
              </w:rPr>
              <w:t>Tidak menyemak konsistensi aras antara scene</w:t>
            </w:r>
          </w:p>
        </w:tc>
        <w:tc>
          <w:tcPr>
            <w:tcW w:w="3104" w:type="dxa"/>
            <w:tcMar>
              <w:top w:w="57" w:type="dxa"/>
              <w:left w:w="57" w:type="dxa"/>
              <w:bottom w:w="57" w:type="dxa"/>
              <w:right w:w="57" w:type="dxa"/>
            </w:tcMar>
          </w:tcPr>
          <w:p w14:paraId="4137727C">
            <w:r>
              <w:rPr>
                <w:rFonts w:ascii="Arial" w:hAnsi="Arial" w:cs="Arial"/>
                <w:color w:val="000000"/>
                <w:sz w:val="20"/>
              </w:rPr>
              <w:t>Penonton perlu laraskan volum semasa tonton</w:t>
            </w:r>
          </w:p>
        </w:tc>
        <w:tc>
          <w:tcPr>
            <w:tcW w:w="3104" w:type="dxa"/>
            <w:tcMar>
              <w:top w:w="57" w:type="dxa"/>
              <w:left w:w="57" w:type="dxa"/>
              <w:bottom w:w="57" w:type="dxa"/>
              <w:right w:w="57" w:type="dxa"/>
            </w:tcMar>
          </w:tcPr>
          <w:p w14:paraId="194C8E70">
            <w:r>
              <w:rPr>
                <w:rFonts w:ascii="Arial" w:hAnsi="Arial" w:cs="Arial"/>
                <w:color w:val="000000"/>
                <w:sz w:val="20"/>
              </w:rPr>
              <w:t>Ukur loudness dialog setiap scene dan seragamkan</w:t>
            </w:r>
          </w:p>
        </w:tc>
      </w:tr>
      <w:tr w14:paraId="0CD0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ACAA81">
            <w:r>
              <w:rPr>
                <w:rFonts w:ascii="Arial" w:hAnsi="Arial" w:cs="Arial"/>
                <w:color w:val="000000"/>
                <w:sz w:val="20"/>
              </w:rPr>
              <w:t>Mengabaikan room tone lokasi reshoot</w:t>
            </w:r>
          </w:p>
        </w:tc>
        <w:tc>
          <w:tcPr>
            <w:tcW w:w="3104" w:type="dxa"/>
            <w:tcMar>
              <w:top w:w="57" w:type="dxa"/>
              <w:left w:w="57" w:type="dxa"/>
              <w:bottom w:w="57" w:type="dxa"/>
              <w:right w:w="57" w:type="dxa"/>
            </w:tcMar>
          </w:tcPr>
          <w:p w14:paraId="2A6136EF">
            <w:r>
              <w:rPr>
                <w:rFonts w:ascii="Arial" w:hAnsi="Arial" w:cs="Arial"/>
                <w:color w:val="000000"/>
                <w:sz w:val="20"/>
              </w:rPr>
              <w:t>Ambience tidak sepadan dengan scene asal</w:t>
            </w:r>
          </w:p>
        </w:tc>
        <w:tc>
          <w:tcPr>
            <w:tcW w:w="3104" w:type="dxa"/>
            <w:tcMar>
              <w:top w:w="57" w:type="dxa"/>
              <w:left w:w="57" w:type="dxa"/>
              <w:bottom w:w="57" w:type="dxa"/>
              <w:right w:w="57" w:type="dxa"/>
            </w:tcMar>
          </w:tcPr>
          <w:p w14:paraId="29BFECB6">
            <w:r>
              <w:rPr>
                <w:rFonts w:ascii="Arial" w:hAnsi="Arial" w:cs="Arial"/>
                <w:color w:val="000000"/>
                <w:sz w:val="20"/>
              </w:rPr>
              <w:t>Rekod atau minta room tone tambahan semasa reshoot</w:t>
            </w:r>
          </w:p>
        </w:tc>
      </w:tr>
    </w:tbl>
    <w:p w14:paraId="7AAAFAB0">
      <w:pPr>
        <w:spacing w:before="120" w:after="120" w:line="276" w:lineRule="auto"/>
        <w:jc w:val="left"/>
      </w:pPr>
      <w:r>
        <w:rPr>
          <w:rFonts w:ascii="Arial" w:hAnsi="Arial" w:cs="Arial"/>
          <w:b/>
          <w:color w:val="000000"/>
          <w:sz w:val="22"/>
        </w:rPr>
        <w:t>8. Senarai Semak Kualiti — Clean Sound</w:t>
      </w:r>
    </w:p>
    <w:p w14:paraId="1EA29F20">
      <w:pPr>
        <w:spacing w:after="120" w:line="276" w:lineRule="auto"/>
        <w:jc w:val="left"/>
      </w:pPr>
      <w:r>
        <w:rPr>
          <w:rFonts w:ascii="Arial" w:hAnsi="Arial" w:cs="Arial"/>
          <w:color w:val="000000"/>
          <w:sz w:val="22"/>
        </w:rPr>
        <w:t>☐ Tiada jurang senyap digital yang tidak diisi room tone.</w:t>
      </w:r>
    </w:p>
    <w:p w14:paraId="76F11303">
      <w:pPr>
        <w:spacing w:after="120" w:line="276" w:lineRule="auto"/>
        <w:jc w:val="left"/>
      </w:pPr>
      <w:r>
        <w:rPr>
          <w:rFonts w:ascii="Arial" w:hAnsi="Arial" w:cs="Arial"/>
          <w:color w:val="000000"/>
          <w:sz w:val="22"/>
        </w:rPr>
        <w:t>☐ Tona ambience konsisten sepanjang scene yang sama.</w:t>
      </w:r>
    </w:p>
    <w:p w14:paraId="2D537088">
      <w:pPr>
        <w:spacing w:after="120" w:line="276" w:lineRule="auto"/>
        <w:jc w:val="left"/>
      </w:pPr>
      <w:r>
        <w:rPr>
          <w:rFonts w:ascii="Arial" w:hAnsi="Arial" w:cs="Arial"/>
          <w:color w:val="000000"/>
          <w:sz w:val="22"/>
        </w:rPr>
        <w:t>☐ Aras dialog seragam antara shot dan lokasi berbeza.</w:t>
      </w:r>
    </w:p>
    <w:p w14:paraId="188FF85E">
      <w:pPr>
        <w:spacing w:after="120" w:line="276" w:lineRule="auto"/>
        <w:jc w:val="left"/>
      </w:pPr>
      <w:r>
        <w:rPr>
          <w:rFonts w:ascii="Arial" w:hAnsi="Arial" w:cs="Arial"/>
          <w:color w:val="000000"/>
          <w:sz w:val="22"/>
        </w:rPr>
        <w:t>☐ Noise reduction tidak menjejaskan kejelasan dialog.</w:t>
      </w:r>
    </w:p>
    <w:p w14:paraId="06005A81">
      <w:pPr>
        <w:spacing w:after="120" w:line="276" w:lineRule="auto"/>
        <w:jc w:val="left"/>
      </w:pPr>
      <w:r>
        <w:rPr>
          <w:rFonts w:ascii="Arial" w:hAnsi="Arial" w:cs="Arial"/>
          <w:color w:val="000000"/>
          <w:sz w:val="22"/>
        </w:rPr>
        <w:t>☐ Peralihan antara klip dialog tidak kedengaran "melompat".</w:t>
      </w:r>
    </w:p>
    <w:p w14:paraId="5FDAF1CA">
      <w:pPr>
        <w:spacing w:after="120" w:line="276" w:lineRule="auto"/>
        <w:jc w:val="left"/>
      </w:pPr>
      <w:r>
        <w:rPr>
          <w:rFonts w:ascii="Arial" w:hAnsi="Arial" w:cs="Arial"/>
          <w:color w:val="000000"/>
          <w:sz w:val="22"/>
        </w:rPr>
        <w:t>☐ Room tone lokasi reshoot disahkan sepadan dengan footage asal.</w:t>
      </w:r>
    </w:p>
    <w:p w14:paraId="51FAF63A">
      <w:pPr>
        <w:spacing w:after="120" w:line="276" w:lineRule="auto"/>
        <w:jc w:val="left"/>
      </w:pPr>
      <w:r>
        <w:rPr>
          <w:rFonts w:ascii="Arial" w:hAnsi="Arial" w:cs="Arial"/>
          <w:color w:val="000000"/>
          <w:sz w:val="22"/>
        </w:rPr>
        <w:t>☐ Playback disahkan pada speaker studio, bukan headphone sahaja.</w:t>
      </w:r>
    </w:p>
    <w:p w14:paraId="2A08AE00">
      <w:pPr>
        <w:spacing w:before="120" w:after="120" w:line="276" w:lineRule="auto"/>
        <w:jc w:val="left"/>
      </w:pPr>
      <w:r>
        <w:rPr>
          <w:rFonts w:ascii="Arial" w:hAnsi="Arial" w:cs="Arial"/>
          <w:b/>
          <w:color w:val="000000"/>
          <w:sz w:val="22"/>
        </w:rPr>
        <w:t>9. Kajian Kes Ringkas</w:t>
      </w:r>
    </w:p>
    <w:p w14:paraId="5FB2ADCB">
      <w:pPr>
        <w:spacing w:after="120" w:line="276" w:lineRule="auto"/>
        <w:jc w:val="left"/>
      </w:pPr>
      <w:r>
        <w:rPr>
          <w:rFonts w:ascii="Arial" w:hAnsi="Arial" w:cs="Arial"/>
          <w:color w:val="000000"/>
          <w:sz w:val="22"/>
        </w:rPr>
        <w:t>Situasi: Sebuah dokumentari alam semula jadi (format DNxHR, 25 fps) menggabungkan wawancara pakar yang dirakam di dua musim berbeza — satu semasa musim hujan (ambience hujan lebat di kejauhan) dan satu semasa musim kemarau (senyap sepenuhnya). Keputusan Editor: Editor mengaplikasikan ambience buatan (*room tone library*) yang sepadan untuk menyeragamkan latar belakang kedua-dua wawancara, supaya penonton tidak menyedari jurang masa antara dua sesi rakaman. Hasil: Wawancara kelihatan seolah-olah dirakam pada sesi yang sama, meningkatkan kredibiliti naratif dokumentari.</w:t>
      </w:r>
    </w:p>
    <w:p w14:paraId="4EC49DF5">
      <w:pPr>
        <w:spacing w:after="120" w:line="276" w:lineRule="auto"/>
        <w:jc w:val="left"/>
      </w:pPr>
      <w:r>
        <w:rPr>
          <w:rFonts w:ascii="Arial" w:hAnsi="Arial" w:cs="Arial"/>
          <w:b/>
          <w:color w:val="000000"/>
          <w:sz w:val="22"/>
        </w:rPr>
        <w:t>9b. Kajian Kes Tambahan — Iklan Digital</w:t>
      </w:r>
    </w:p>
    <w:p w14:paraId="2A1E2F8B">
      <w:pPr>
        <w:spacing w:after="120" w:line="276" w:lineRule="auto"/>
        <w:jc w:val="left"/>
      </w:pPr>
      <w:r>
        <w:rPr>
          <w:rFonts w:ascii="Arial" w:hAnsi="Arial" w:cs="Arial"/>
          <w:color w:val="000000"/>
          <w:sz w:val="22"/>
        </w:rPr>
        <w:t>Situasi: Sebuah iklan digital untuk media sosial merakam juru cakap di ruang terbuka dengan bunyi angin yang tidak konsisten sepanjang rakaman. Keputusan Editor: Editor mengaplikasikan noise gate berperingkat rendah digabungkan dengan room tone buatan supaya bunyi angin tidak hilang secara mendadak dan tidak natural. Hasil: Dialog kekal jelas tanpa kesan "vakum" yang biasa berlaku apabila noise reduction digunakan secara berlebihan.</w:t>
      </w:r>
    </w:p>
    <w:p w14:paraId="3A48E2DF">
      <w:pPr>
        <w:spacing w:before="120" w:after="120" w:line="276" w:lineRule="auto"/>
        <w:jc w:val="left"/>
      </w:pPr>
      <w:r>
        <w:rPr>
          <w:rFonts w:ascii="Arial" w:hAnsi="Arial" w:cs="Arial"/>
          <w:b/>
          <w:color w:val="000000"/>
          <w:sz w:val="22"/>
        </w:rPr>
        <w:t>10. Rumusan</w:t>
      </w:r>
    </w:p>
    <w:p w14:paraId="5FE3BFFD">
      <w:pPr>
        <w:spacing w:after="120" w:line="276" w:lineRule="auto"/>
        <w:jc w:val="left"/>
      </w:pPr>
      <w:r>
        <w:rPr>
          <w:rFonts w:ascii="Arial" w:hAnsi="Arial" w:cs="Arial"/>
          <w:color w:val="000000"/>
          <w:sz w:val="22"/>
        </w:rPr>
        <w:t>Semakan clean sound pada peringkat ini memastikan asas mix kekal bersih sebelum digabungkan dengan elemen audio lain; sebarang jurang atau ketidakkonsistenan yang terlepas pandang pada peringkat ini akan menjadi lebih sukar dibetulkan selepas foley, muzik dan SFX digabungkan sepenuhnya. Editor perlu mahir menggunakan room tone, noise reduction dan EQ matching secara berhemah supaya pembetulan tidak mengorbankan kejelasan dialog.</w:t>
      </w:r>
    </w:p>
    <w:p w14:paraId="0D189109">
      <w:pPr>
        <w:spacing w:after="120" w:line="276" w:lineRule="auto"/>
        <w:jc w:val="left"/>
      </w:pPr>
      <w:r>
        <w:rPr>
          <w:rFonts w:ascii="Arial" w:hAnsi="Arial" w:cs="Arial"/>
          <w:b/>
          <w:color w:val="000000"/>
          <w:sz w:val="22"/>
        </w:rPr>
        <w:t>Soalan Refleksi</w:t>
      </w:r>
    </w:p>
    <w:p w14:paraId="69BA1F67">
      <w:pPr>
        <w:pStyle w:val="15"/>
        <w:spacing w:after="40" w:line="276" w:lineRule="auto"/>
        <w:ind w:left="357" w:hanging="357"/>
        <w:jc w:val="left"/>
      </w:pPr>
      <w:r>
        <w:rPr>
          <w:rFonts w:ascii="Arial" w:hAnsi="Arial" w:cs="Arial"/>
          <w:color w:val="000000"/>
          <w:sz w:val="22"/>
        </w:rPr>
        <w:t>• Kenapa jurang senyap tidak boleh diisi dengan senyap digital semata-mata?</w:t>
      </w:r>
    </w:p>
    <w:p w14:paraId="63FDA8D0">
      <w:pPr>
        <w:pStyle w:val="15"/>
        <w:spacing w:after="40" w:line="276" w:lineRule="auto"/>
        <w:ind w:left="357" w:hanging="357"/>
        <w:jc w:val="left"/>
      </w:pPr>
      <w:r>
        <w:rPr>
          <w:rFonts w:ascii="Arial" w:hAnsi="Arial" w:cs="Arial"/>
          <w:color w:val="000000"/>
          <w:sz w:val="22"/>
        </w:rPr>
        <w:t>• Bagaimana anda akan mengesan ketidakkonsistenan tona ambience antara dua klip dialog?</w:t>
      </w:r>
    </w:p>
    <w:p w14:paraId="1EA79F54">
      <w:pPr>
        <w:spacing w:before="120" w:after="120" w:line="276" w:lineRule="auto"/>
        <w:jc w:val="left"/>
      </w:pPr>
      <w:r>
        <w:rPr>
          <w:rFonts w:ascii="Arial" w:hAnsi="Arial" w:cs="Arial"/>
          <w:b/>
          <w:color w:val="000000"/>
          <w:sz w:val="24"/>
        </w:rPr>
        <w:t>Bab 3: Music i.e.: Background, Composition</w:t>
      </w:r>
    </w:p>
    <w:p w14:paraId="6625B998">
      <w:pPr>
        <w:spacing w:before="120" w:after="120" w:line="276" w:lineRule="auto"/>
        <w:jc w:val="left"/>
      </w:pPr>
      <w:r>
        <w:rPr>
          <w:rFonts w:ascii="Arial" w:hAnsi="Arial" w:cs="Arial"/>
          <w:b/>
          <w:color w:val="000000"/>
          <w:sz w:val="22"/>
        </w:rPr>
        <w:t>Objektif Pembelajaran</w:t>
      </w:r>
    </w:p>
    <w:p w14:paraId="2B4DC92D">
      <w:pPr>
        <w:spacing w:after="120" w:line="276" w:lineRule="auto"/>
        <w:jc w:val="left"/>
      </w:pPr>
      <w:r>
        <w:rPr>
          <w:rFonts w:ascii="Arial" w:hAnsi="Arial" w:cs="Arial"/>
          <w:color w:val="000000"/>
          <w:sz w:val="22"/>
        </w:rPr>
        <w:t>Selepas mempelajari topik ini, pelatih dapat:</w:t>
      </w:r>
    </w:p>
    <w:p w14:paraId="5E3642A3">
      <w:pPr>
        <w:pStyle w:val="15"/>
        <w:spacing w:after="40" w:line="276" w:lineRule="auto"/>
        <w:ind w:left="357" w:hanging="357"/>
        <w:jc w:val="left"/>
      </w:pPr>
      <w:r>
        <w:rPr>
          <w:rFonts w:ascii="Arial" w:hAnsi="Arial" w:cs="Arial"/>
          <w:color w:val="000000"/>
          <w:sz w:val="22"/>
        </w:rPr>
        <w:t>• Menyemak semula aras background music dan composition yang dilaraskan pada WA4.</w:t>
      </w:r>
    </w:p>
    <w:p w14:paraId="1537BE45">
      <w:pPr>
        <w:pStyle w:val="15"/>
        <w:spacing w:after="40" w:line="276" w:lineRule="auto"/>
        <w:ind w:left="357" w:hanging="357"/>
        <w:jc w:val="left"/>
      </w:pPr>
      <w:r>
        <w:rPr>
          <w:rFonts w:ascii="Arial" w:hAnsi="Arial" w:cs="Arial"/>
          <w:color w:val="000000"/>
          <w:sz w:val="22"/>
        </w:rPr>
        <w:t>• Mengesahkan ducking dan peralihan muzik berfungsi lancar dalam mix akhir.</w:t>
      </w:r>
    </w:p>
    <w:p w14:paraId="483B9066">
      <w:pPr>
        <w:pStyle w:val="15"/>
        <w:spacing w:after="40" w:line="276" w:lineRule="auto"/>
        <w:ind w:left="357" w:hanging="357"/>
        <w:jc w:val="left"/>
      </w:pPr>
      <w:r>
        <w:rPr>
          <w:rFonts w:ascii="Arial" w:hAnsi="Arial" w:cs="Arial"/>
          <w:color w:val="000000"/>
          <w:sz w:val="22"/>
        </w:rPr>
        <w:t>• Menjelaskan perbezaan fungsi background music dan composition dalam sesebuah projek.</w:t>
      </w:r>
    </w:p>
    <w:p w14:paraId="1361A77A">
      <w:pPr>
        <w:pStyle w:val="15"/>
        <w:spacing w:after="40" w:line="276" w:lineRule="auto"/>
        <w:ind w:left="357" w:hanging="357"/>
        <w:jc w:val="left"/>
      </w:pPr>
      <w:r>
        <w:rPr>
          <w:rFonts w:ascii="Arial" w:hAnsi="Arial" w:cs="Arial"/>
          <w:color w:val="000000"/>
          <w:sz w:val="22"/>
        </w:rPr>
        <w:t>• Melaraskan semula automation lane muzik selepas perubahan pada online edit.</w:t>
      </w:r>
    </w:p>
    <w:p w14:paraId="1C9470BF">
      <w:pPr>
        <w:spacing w:after="120" w:line="276" w:lineRule="auto"/>
        <w:jc w:val="left"/>
      </w:pPr>
      <w:r>
        <w:rPr>
          <w:rFonts w:ascii="Arial" w:hAnsi="Arial" w:cs="Arial"/>
          <w:b/>
          <w:color w:val="000000"/>
          <w:sz w:val="22"/>
        </w:rPr>
        <w:t>Pengenalan</w:t>
      </w:r>
    </w:p>
    <w:p w14:paraId="6B7C7794">
      <w:pPr>
        <w:spacing w:after="120" w:line="276" w:lineRule="auto"/>
        <w:jc w:val="left"/>
      </w:pPr>
      <w:r>
        <w:rPr>
          <w:rFonts w:ascii="Arial" w:hAnsi="Arial" w:cs="Arial"/>
          <w:color w:val="000000"/>
          <w:sz w:val="22"/>
        </w:rPr>
        <w:t>Muzik memainkan peranan emosi yang besar dalam sesebuah produksi, namun ia juga paling mudah "menenggelamkan" dialog jika tidak dikawal dengan teliti. Ducking — teknik menurunkan aras muzik secara automatik apabila dialog bermula — adalah salah satu kemahiran teknikal paling kritikal yang perlu disahkan semula pada peringkat Confirm Audio Balancing, kerana sebarang perubahan pada titik mula dialog akibat online edit akan turut menjejaskan ketepatan titik ducking yang telah ditetapkan sebelum ini.</w:t>
      </w:r>
    </w:p>
    <w:p w14:paraId="28F05164">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51F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2E6BF644">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520FAAF4">
            <w:r>
              <w:rPr>
                <w:rFonts w:ascii="Arial" w:hAnsi="Arial" w:cs="Arial"/>
                <w:b/>
                <w:color w:val="000000"/>
                <w:sz w:val="20"/>
              </w:rPr>
              <w:t>Maksud (BM)</w:t>
            </w:r>
          </w:p>
        </w:tc>
      </w:tr>
      <w:tr w14:paraId="369F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682C90C">
            <w:r>
              <w:rPr>
                <w:rFonts w:ascii="Arial" w:hAnsi="Arial" w:cs="Arial"/>
                <w:color w:val="000000"/>
                <w:sz w:val="20"/>
              </w:rPr>
              <w:t>Background music*</w:t>
            </w:r>
          </w:p>
        </w:tc>
        <w:tc>
          <w:tcPr>
            <w:tcW w:w="4656" w:type="dxa"/>
            <w:tcMar>
              <w:top w:w="57" w:type="dxa"/>
              <w:left w:w="57" w:type="dxa"/>
              <w:bottom w:w="57" w:type="dxa"/>
              <w:right w:w="57" w:type="dxa"/>
            </w:tcMar>
          </w:tcPr>
          <w:p w14:paraId="43EED0B7">
            <w:r>
              <w:rPr>
                <w:rFonts w:ascii="Arial" w:hAnsi="Arial" w:cs="Arial"/>
                <w:color w:val="000000"/>
                <w:sz w:val="20"/>
              </w:rPr>
              <w:t>Muzik latar yang berterusan sepanjang scene atau sequence</w:t>
            </w:r>
          </w:p>
        </w:tc>
      </w:tr>
      <w:tr w14:paraId="6A3D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6AAD57">
            <w:r>
              <w:rPr>
                <w:rFonts w:ascii="Arial" w:hAnsi="Arial" w:cs="Arial"/>
                <w:color w:val="000000"/>
                <w:sz w:val="20"/>
              </w:rPr>
              <w:t>Composition*</w:t>
            </w:r>
          </w:p>
        </w:tc>
        <w:tc>
          <w:tcPr>
            <w:tcW w:w="4656" w:type="dxa"/>
            <w:tcMar>
              <w:top w:w="57" w:type="dxa"/>
              <w:left w:w="57" w:type="dxa"/>
              <w:bottom w:w="57" w:type="dxa"/>
              <w:right w:w="57" w:type="dxa"/>
            </w:tcMar>
          </w:tcPr>
          <w:p w14:paraId="13C80EA5">
            <w:r>
              <w:rPr>
                <w:rFonts w:ascii="Arial" w:hAnsi="Arial" w:cs="Arial"/>
                <w:color w:val="000000"/>
                <w:sz w:val="20"/>
              </w:rPr>
              <w:t>Muzik gubahan khas untuk momen tertentu (contoh: klimaks, tema watak)</w:t>
            </w:r>
          </w:p>
        </w:tc>
      </w:tr>
      <w:tr w14:paraId="3A26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BC2E714">
            <w:r>
              <w:rPr>
                <w:rFonts w:ascii="Arial" w:hAnsi="Arial" w:cs="Arial"/>
                <w:color w:val="000000"/>
                <w:sz w:val="20"/>
              </w:rPr>
              <w:t>Ducking*</w:t>
            </w:r>
          </w:p>
        </w:tc>
        <w:tc>
          <w:tcPr>
            <w:tcW w:w="4656" w:type="dxa"/>
            <w:tcMar>
              <w:top w:w="57" w:type="dxa"/>
              <w:left w:w="57" w:type="dxa"/>
              <w:bottom w:w="57" w:type="dxa"/>
              <w:right w:w="57" w:type="dxa"/>
            </w:tcMar>
          </w:tcPr>
          <w:p w14:paraId="48AC79AB">
            <w:r>
              <w:rPr>
                <w:rFonts w:ascii="Arial" w:hAnsi="Arial" w:cs="Arial"/>
                <w:color w:val="000000"/>
                <w:sz w:val="20"/>
              </w:rPr>
              <w:t>Penurunan automatik aras muzik apabila dialog atau elemen penting lain bermain</w:t>
            </w:r>
          </w:p>
        </w:tc>
      </w:tr>
      <w:tr w14:paraId="7464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A03C4BF">
            <w:r>
              <w:rPr>
                <w:rFonts w:ascii="Arial" w:hAnsi="Arial" w:cs="Arial"/>
                <w:color w:val="000000"/>
                <w:sz w:val="20"/>
              </w:rPr>
              <w:t>Crossfade*</w:t>
            </w:r>
          </w:p>
        </w:tc>
        <w:tc>
          <w:tcPr>
            <w:tcW w:w="4656" w:type="dxa"/>
            <w:tcMar>
              <w:top w:w="57" w:type="dxa"/>
              <w:left w:w="57" w:type="dxa"/>
              <w:bottom w:w="57" w:type="dxa"/>
              <w:right w:w="57" w:type="dxa"/>
            </w:tcMar>
          </w:tcPr>
          <w:p w14:paraId="5896E531">
            <w:r>
              <w:rPr>
                <w:rFonts w:ascii="Arial" w:hAnsi="Arial" w:cs="Arial"/>
                <w:color w:val="000000"/>
                <w:sz w:val="20"/>
              </w:rPr>
              <w:t>Peralihan lancar antara dua trek muzik atau segmen muzik</w:t>
            </w:r>
          </w:p>
        </w:tc>
      </w:tr>
      <w:tr w14:paraId="49E4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25085E">
            <w:r>
              <w:rPr>
                <w:rFonts w:ascii="Arial" w:hAnsi="Arial" w:cs="Arial"/>
                <w:color w:val="000000"/>
                <w:sz w:val="20"/>
              </w:rPr>
              <w:t>Automation lane*</w:t>
            </w:r>
          </w:p>
        </w:tc>
        <w:tc>
          <w:tcPr>
            <w:tcW w:w="4656" w:type="dxa"/>
            <w:tcMar>
              <w:top w:w="57" w:type="dxa"/>
              <w:left w:w="57" w:type="dxa"/>
              <w:bottom w:w="57" w:type="dxa"/>
              <w:right w:w="57" w:type="dxa"/>
            </w:tcMar>
          </w:tcPr>
          <w:p w14:paraId="2DDB1971">
            <w:r>
              <w:rPr>
                <w:rFonts w:ascii="Arial" w:hAnsi="Arial" w:cs="Arial"/>
                <w:color w:val="000000"/>
                <w:sz w:val="20"/>
              </w:rPr>
              <w:t>Lorong dalam perisian editing yang merekod perubahan aras (volume) sepanjang masa</w:t>
            </w:r>
          </w:p>
        </w:tc>
      </w:tr>
    </w:tbl>
    <w:p w14:paraId="2541B7EB">
      <w:pPr>
        <w:spacing w:before="120" w:after="120" w:line="276" w:lineRule="auto"/>
        <w:jc w:val="left"/>
      </w:pPr>
      <w:r>
        <w:rPr>
          <w:rFonts w:ascii="Arial" w:hAnsi="Arial" w:cs="Arial"/>
          <w:b/>
          <w:color w:val="000000"/>
          <w:sz w:val="22"/>
        </w:rPr>
        <w:t>1. Semakan Ducking dan Peralihan Muzik</w:t>
      </w:r>
    </w:p>
    <w:p w14:paraId="46E99667">
      <w:pPr>
        <w:spacing w:after="120" w:line="276" w:lineRule="auto"/>
        <w:jc w:val="left"/>
      </w:pPr>
      <w:r>
        <w:rPr>
          <w:rFonts w:ascii="Arial" w:hAnsi="Arial" w:cs="Arial"/>
          <w:color w:val="000000"/>
          <w:sz w:val="22"/>
        </w:rPr>
        <w:t>Aras background music dan composition yang telah dilaraskan pada WA4 disemak semula dalam konteks keseluruhan mix — memastikan ducking terhadap dialog masih berfungsi dengan baik dan peralihan antara segmen muzik (contoh: dari background music ke composition pada momen klimaks) berlaku secara lancar. Editor perlu menyemak bukan sahaja titik permulaan ducking, tetapi juga kelajuan pemulihan aras muzik (*release time*) selepas dialog tamat — pemulihan yang terlalu perlahan menyebabkan muzik terasa "lembap", manakala pemulihan terlalu pantas boleh menghasilkan kesan "pam" yang tidak natural pada telinga pendengar.</w:t>
      </w:r>
    </w:p>
    <w:p w14:paraId="22A4C491">
      <w:pPr>
        <w:spacing w:after="120" w:line="276" w:lineRule="auto"/>
        <w:jc w:val="left"/>
      </w:pPr>
      <w:r>
        <w:rPr>
          <w:rFonts w:ascii="Arial" w:hAnsi="Arial" w:cs="Arial"/>
          <w:color w:val="000000"/>
          <w:sz w:val="22"/>
        </w:rPr>
        <w:t>Pemilihan antara background music berterusan dan composition bertema turut bergantung kepada genre projek: dokumentari cenderung menggunakan background music yang lebih neutral dan senyap, manakala drama dan iklan sering memerlukan composition yang lebih ekspresif dan bertenaga bagi mencetuskan emosi penonton dengan pantas.</w:t>
      </w:r>
    </w:p>
    <w:p w14:paraId="2496AA7E">
      <w:pPr>
        <w:spacing w:before="120" w:after="120" w:line="276" w:lineRule="auto"/>
        <w:jc w:val="left"/>
      </w:pPr>
      <w:r>
        <w:rPr>
          <w:rFonts w:ascii="Arial" w:hAnsi="Arial" w:cs="Arial"/>
          <w:b/>
          <w:color w:val="000000"/>
          <w:sz w:val="22"/>
        </w:rPr>
        <w:t>2. Kesan Trim Online Edit terhadap Titik Ducking</w:t>
      </w:r>
    </w:p>
    <w:p w14:paraId="1EBD4ED7">
      <w:pPr>
        <w:spacing w:after="120" w:line="276" w:lineRule="auto"/>
        <w:jc w:val="left"/>
      </w:pPr>
      <w:r>
        <w:rPr>
          <w:rFonts w:ascii="Arial" w:hAnsi="Arial" w:cs="Arial"/>
          <w:color w:val="000000"/>
          <w:sz w:val="22"/>
        </w:rPr>
        <w:t>Trim tambahan semasa online edit kadangkala menyebabkan titik ducking automatik tidak lagi sepadan dengan permulaan dialog baharu — editor perlu menyemak semula automation lane muzik pada setiap titik potongan yang berubah. Jika automation lane dibiarkan tidak diselaraskan, muzik akan kekal kuat sepersekian saat selepas dialog bermula, menyebabkan kesan "bertindih" yang mengganggu kefahaman penonton.</w:t>
      </w:r>
    </w:p>
    <w:p w14:paraId="7A9DEE91">
      <w:pPr>
        <w:spacing w:before="120" w:after="120" w:line="276" w:lineRule="auto"/>
        <w:jc w:val="left"/>
      </w:pPr>
      <w:r>
        <w:rPr>
          <w:rFonts w:ascii="Arial" w:hAnsi="Arial" w:cs="Arial"/>
          <w:b/>
          <w:color w:val="000000"/>
          <w:sz w:val="22"/>
        </w:rPr>
        <w:t>3. Peralihan Muzik pada Momen Klimaks</w:t>
      </w:r>
    </w:p>
    <w:p w14:paraId="38EF475E">
      <w:pPr>
        <w:spacing w:after="120" w:line="276" w:lineRule="auto"/>
        <w:jc w:val="left"/>
      </w:pPr>
      <w:r>
        <w:rPr>
          <w:rFonts w:ascii="Arial" w:hAnsi="Arial" w:cs="Arial"/>
          <w:color w:val="000000"/>
          <w:sz w:val="22"/>
        </w:rPr>
        <w:t>Satu lagi isu biasa ialah peralihan dari background music ke composition yang tidak lagi selari dengan momen klimaks selepas scene dipendekkan; editor perlu menggeser titik crossfade muzik supaya kekal bertepatan dengan momen visual yang dimaksudkan. Editor turut menyemak sama ada aras muzik keseluruhan masih selaras dengan arahan kreatif Director yang ditetapkan pada WA4, tanpa terlebih atau terkurang kuat berbanding niat asal.</w:t>
      </w:r>
    </w:p>
    <w:p w14:paraId="0ACDC10A">
      <w:pPr>
        <w:spacing w:before="120" w:after="120" w:line="276" w:lineRule="auto"/>
        <w:jc w:val="left"/>
      </w:pPr>
      <w:r>
        <w:rPr>
          <w:rFonts w:ascii="Arial" w:hAnsi="Arial" w:cs="Arial"/>
          <w:b/>
          <w:color w:val="000000"/>
          <w:sz w:val="22"/>
        </w:rPr>
        <w:t>4. Contoh Sebenar Studio — Iklan TV 30 Saat</w:t>
      </w:r>
    </w:p>
    <w:p w14:paraId="49359216">
      <w:pPr>
        <w:spacing w:after="120" w:line="276" w:lineRule="auto"/>
        <w:jc w:val="left"/>
      </w:pPr>
      <w:r>
        <w:rPr>
          <w:rFonts w:ascii="Arial" w:hAnsi="Arial" w:cs="Arial"/>
          <w:color w:val="000000"/>
          <w:sz w:val="22"/>
        </w:rPr>
        <w:t>Bagi iklan TV 30 saat, composition tema jenama biasanya dijadualkan untuk mencapai klimaks tepat pada logo akhir (*end tag*). Apabila klien meminta pemendekan 2 saat pada pertengahan iklan, editor perlu menggeser keseluruhan composition supaya klimaksnya tetap jatuh tepat pada bingkai logo muncul, bukan sebelum atau selepasnya.</w:t>
      </w:r>
    </w:p>
    <w:p w14:paraId="3B4EC403">
      <w:pPr>
        <w:spacing w:before="120" w:after="120" w:line="276" w:lineRule="auto"/>
        <w:jc w:val="left"/>
      </w:pPr>
      <w:r>
        <w:rPr>
          <w:rFonts w:ascii="Arial" w:hAnsi="Arial" w:cs="Arial"/>
          <w:b/>
          <w:color w:val="000000"/>
          <w:sz w:val="22"/>
        </w:rPr>
        <w:t>5. Contoh Sebenar Studio — Dokumentari 24 Minit</w:t>
      </w:r>
    </w:p>
    <w:p w14:paraId="7184F7B9">
      <w:pPr>
        <w:spacing w:after="120" w:line="276" w:lineRule="auto"/>
        <w:jc w:val="left"/>
      </w:pPr>
      <w:r>
        <w:rPr>
          <w:rFonts w:ascii="Arial" w:hAnsi="Arial" w:cs="Arial"/>
          <w:color w:val="000000"/>
          <w:sz w:val="22"/>
        </w:rPr>
        <w:t>Dalam dokumentari, background music sering dimainkan berterusan sepanjang segmen naratif dengan aras rendah, hanya meningkat semasa momen penekanan emosi. Editor Confirm Audio Balancing perlu memastikan setiap kenaikan aras muzik ini kekal disegerakkan dengan visual yang berkaitan selepas sebarang pemendekan naratif oleh Director semasa online edit.</w:t>
      </w:r>
    </w:p>
    <w:p w14:paraId="17642912">
      <w:pPr>
        <w:spacing w:before="120" w:after="120" w:line="276" w:lineRule="auto"/>
        <w:jc w:val="left"/>
      </w:pPr>
      <w:r>
        <w:rPr>
          <w:rFonts w:ascii="Arial" w:hAnsi="Arial" w:cs="Arial"/>
          <w:b/>
          <w:color w:val="000000"/>
          <w:sz w:val="22"/>
        </w:rPr>
        <w:t>6. Prosedur Pengesahan Muzik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1860"/>
        <w:gridCol w:w="2015"/>
        <w:gridCol w:w="1855"/>
        <w:gridCol w:w="1851"/>
      </w:tblGrid>
      <w:tr w14:paraId="1C5E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F947DCE">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75BFE93C">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165CD6B">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9DE3C39">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80EB6CF">
            <w:r>
              <w:rPr>
                <w:rFonts w:ascii="Arial" w:hAnsi="Arial" w:cs="Arial"/>
                <w:b/>
                <w:color w:val="000000"/>
                <w:sz w:val="20"/>
              </w:rPr>
              <w:t>Semakan</w:t>
            </w:r>
          </w:p>
        </w:tc>
      </w:tr>
      <w:tr w14:paraId="48D1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BB70737">
            <w:r>
              <w:rPr>
                <w:rFonts w:ascii="Arial" w:hAnsi="Arial" w:cs="Arial"/>
                <w:color w:val="000000"/>
                <w:sz w:val="20"/>
              </w:rPr>
              <w:t>1</w:t>
            </w:r>
          </w:p>
        </w:tc>
        <w:tc>
          <w:tcPr>
            <w:tcW w:w="1863" w:type="dxa"/>
            <w:tcMar>
              <w:top w:w="57" w:type="dxa"/>
              <w:left w:w="57" w:type="dxa"/>
              <w:bottom w:w="57" w:type="dxa"/>
              <w:right w:w="57" w:type="dxa"/>
            </w:tcMar>
          </w:tcPr>
          <w:p w14:paraId="6F5164B5">
            <w:r>
              <w:rPr>
                <w:rFonts w:ascii="Arial" w:hAnsi="Arial" w:cs="Arial"/>
                <w:color w:val="000000"/>
                <w:sz w:val="20"/>
              </w:rPr>
              <w:t>Pratonton sequence dengan fokus pada muzik dan dialog serentak</w:t>
            </w:r>
          </w:p>
        </w:tc>
        <w:tc>
          <w:tcPr>
            <w:tcW w:w="1863" w:type="dxa"/>
            <w:tcMar>
              <w:top w:w="57" w:type="dxa"/>
              <w:left w:w="57" w:type="dxa"/>
              <w:bottom w:w="57" w:type="dxa"/>
              <w:right w:w="57" w:type="dxa"/>
            </w:tcMar>
          </w:tcPr>
          <w:p w14:paraId="1FE560D1">
            <w:r>
              <w:rPr>
                <w:rFonts w:ascii="Arial" w:hAnsi="Arial" w:cs="Arial"/>
                <w:color w:val="000000"/>
                <w:sz w:val="20"/>
              </w:rPr>
              <w:t>Headphone/speaker studio</w:t>
            </w:r>
          </w:p>
        </w:tc>
        <w:tc>
          <w:tcPr>
            <w:tcW w:w="1863" w:type="dxa"/>
            <w:tcMar>
              <w:top w:w="57" w:type="dxa"/>
              <w:left w:w="57" w:type="dxa"/>
              <w:bottom w:w="57" w:type="dxa"/>
              <w:right w:w="57" w:type="dxa"/>
            </w:tcMar>
          </w:tcPr>
          <w:p w14:paraId="6746B5E3">
            <w:r>
              <w:rPr>
                <w:rFonts w:ascii="Arial" w:hAnsi="Arial" w:cs="Arial"/>
                <w:color w:val="000000"/>
                <w:sz w:val="20"/>
              </w:rPr>
              <w:t>Senarai titik ducking bermasalah</w:t>
            </w:r>
          </w:p>
        </w:tc>
        <w:tc>
          <w:tcPr>
            <w:tcW w:w="1863" w:type="dxa"/>
            <w:tcMar>
              <w:top w:w="57" w:type="dxa"/>
              <w:left w:w="57" w:type="dxa"/>
              <w:bottom w:w="57" w:type="dxa"/>
              <w:right w:w="57" w:type="dxa"/>
            </w:tcMar>
          </w:tcPr>
          <w:p w14:paraId="1C90CD2B">
            <w:r>
              <w:rPr>
                <w:rFonts w:ascii="Arial" w:hAnsi="Arial" w:cs="Arial"/>
                <w:color w:val="000000"/>
                <w:sz w:val="20"/>
              </w:rPr>
              <w:t>Tandakan dengan marker</w:t>
            </w:r>
          </w:p>
        </w:tc>
      </w:tr>
      <w:tr w14:paraId="2086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486260A">
            <w:r>
              <w:rPr>
                <w:rFonts w:ascii="Arial" w:hAnsi="Arial" w:cs="Arial"/>
                <w:color w:val="000000"/>
                <w:sz w:val="20"/>
              </w:rPr>
              <w:t>2</w:t>
            </w:r>
          </w:p>
        </w:tc>
        <w:tc>
          <w:tcPr>
            <w:tcW w:w="1863" w:type="dxa"/>
            <w:tcMar>
              <w:top w:w="57" w:type="dxa"/>
              <w:left w:w="57" w:type="dxa"/>
              <w:bottom w:w="57" w:type="dxa"/>
              <w:right w:w="57" w:type="dxa"/>
            </w:tcMar>
          </w:tcPr>
          <w:p w14:paraId="4DE05548">
            <w:r>
              <w:rPr>
                <w:rFonts w:ascii="Arial" w:hAnsi="Arial" w:cs="Arial"/>
                <w:color w:val="000000"/>
                <w:sz w:val="20"/>
              </w:rPr>
              <w:t>Semak automation lane muzik pada setiap titik potongan</w:t>
            </w:r>
          </w:p>
        </w:tc>
        <w:tc>
          <w:tcPr>
            <w:tcW w:w="1863" w:type="dxa"/>
            <w:tcMar>
              <w:top w:w="57" w:type="dxa"/>
              <w:left w:w="57" w:type="dxa"/>
              <w:bottom w:w="57" w:type="dxa"/>
              <w:right w:w="57" w:type="dxa"/>
            </w:tcMar>
          </w:tcPr>
          <w:p w14:paraId="3C4A1E34">
            <w:r>
              <w:rPr>
                <w:rFonts w:ascii="Arial" w:hAnsi="Arial" w:cs="Arial"/>
                <w:color w:val="000000"/>
                <w:sz w:val="20"/>
              </w:rPr>
              <w:t>Automation lane view</w:t>
            </w:r>
          </w:p>
        </w:tc>
        <w:tc>
          <w:tcPr>
            <w:tcW w:w="1863" w:type="dxa"/>
            <w:tcMar>
              <w:top w:w="57" w:type="dxa"/>
              <w:left w:w="57" w:type="dxa"/>
              <w:bottom w:w="57" w:type="dxa"/>
              <w:right w:w="57" w:type="dxa"/>
            </w:tcMar>
          </w:tcPr>
          <w:p w14:paraId="610828A3">
            <w:r>
              <w:rPr>
                <w:rFonts w:ascii="Arial" w:hAnsi="Arial" w:cs="Arial"/>
                <w:color w:val="000000"/>
                <w:sz w:val="20"/>
              </w:rPr>
              <w:t>Senarai automation tidak sepadan</w:t>
            </w:r>
          </w:p>
        </w:tc>
        <w:tc>
          <w:tcPr>
            <w:tcW w:w="1863" w:type="dxa"/>
            <w:tcMar>
              <w:top w:w="57" w:type="dxa"/>
              <w:left w:w="57" w:type="dxa"/>
              <w:bottom w:w="57" w:type="dxa"/>
              <w:right w:w="57" w:type="dxa"/>
            </w:tcMar>
          </w:tcPr>
          <w:p w14:paraId="65F1BC23">
            <w:r>
              <w:rPr>
                <w:rFonts w:ascii="Arial" w:hAnsi="Arial" w:cs="Arial"/>
                <w:color w:val="000000"/>
                <w:sz w:val="20"/>
              </w:rPr>
              <w:t>Bandingkan dengan cut list terkini</w:t>
            </w:r>
          </w:p>
        </w:tc>
      </w:tr>
      <w:tr w14:paraId="0BA5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E562B0">
            <w:r>
              <w:rPr>
                <w:rFonts w:ascii="Arial" w:hAnsi="Arial" w:cs="Arial"/>
                <w:color w:val="000000"/>
                <w:sz w:val="20"/>
              </w:rPr>
              <w:t>3</w:t>
            </w:r>
          </w:p>
        </w:tc>
        <w:tc>
          <w:tcPr>
            <w:tcW w:w="1863" w:type="dxa"/>
            <w:tcMar>
              <w:top w:w="57" w:type="dxa"/>
              <w:left w:w="57" w:type="dxa"/>
              <w:bottom w:w="57" w:type="dxa"/>
              <w:right w:w="57" w:type="dxa"/>
            </w:tcMar>
          </w:tcPr>
          <w:p w14:paraId="65CB736E">
            <w:r>
              <w:rPr>
                <w:rFonts w:ascii="Arial" w:hAnsi="Arial" w:cs="Arial"/>
                <w:color w:val="000000"/>
                <w:sz w:val="20"/>
              </w:rPr>
              <w:t>Selaraskan semula titik ducking mengikut dialog baharu</w:t>
            </w:r>
          </w:p>
        </w:tc>
        <w:tc>
          <w:tcPr>
            <w:tcW w:w="1863" w:type="dxa"/>
            <w:tcMar>
              <w:top w:w="57" w:type="dxa"/>
              <w:left w:w="57" w:type="dxa"/>
              <w:bottom w:w="57" w:type="dxa"/>
              <w:right w:w="57" w:type="dxa"/>
            </w:tcMar>
          </w:tcPr>
          <w:p w14:paraId="0955570D">
            <w:r>
              <w:rPr>
                <w:rFonts w:ascii="Arial" w:hAnsi="Arial" w:cs="Arial"/>
                <w:color w:val="000000"/>
                <w:sz w:val="20"/>
              </w:rPr>
              <w:t>Keyframe/automation editor</w:t>
            </w:r>
          </w:p>
        </w:tc>
        <w:tc>
          <w:tcPr>
            <w:tcW w:w="1863" w:type="dxa"/>
            <w:tcMar>
              <w:top w:w="57" w:type="dxa"/>
              <w:left w:w="57" w:type="dxa"/>
              <w:bottom w:w="57" w:type="dxa"/>
              <w:right w:w="57" w:type="dxa"/>
            </w:tcMar>
          </w:tcPr>
          <w:p w14:paraId="61ADC58E">
            <w:r>
              <w:rPr>
                <w:rFonts w:ascii="Arial" w:hAnsi="Arial" w:cs="Arial"/>
                <w:color w:val="000000"/>
                <w:sz w:val="20"/>
              </w:rPr>
              <w:t>Ducking tepat pada permulaan dialog</w:t>
            </w:r>
          </w:p>
        </w:tc>
        <w:tc>
          <w:tcPr>
            <w:tcW w:w="1863" w:type="dxa"/>
            <w:tcMar>
              <w:top w:w="57" w:type="dxa"/>
              <w:left w:w="57" w:type="dxa"/>
              <w:bottom w:w="57" w:type="dxa"/>
              <w:right w:w="57" w:type="dxa"/>
            </w:tcMar>
          </w:tcPr>
          <w:p w14:paraId="7D7786AA">
            <w:r>
              <w:rPr>
                <w:rFonts w:ascii="Arial" w:hAnsi="Arial" w:cs="Arial"/>
                <w:color w:val="000000"/>
                <w:sz w:val="20"/>
              </w:rPr>
              <w:t>Playback A/B sebelum dan selepas</w:t>
            </w:r>
          </w:p>
        </w:tc>
      </w:tr>
      <w:tr w14:paraId="030F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ACE290C">
            <w:r>
              <w:rPr>
                <w:rFonts w:ascii="Arial" w:hAnsi="Arial" w:cs="Arial"/>
                <w:color w:val="000000"/>
                <w:sz w:val="20"/>
              </w:rPr>
              <w:t>4</w:t>
            </w:r>
          </w:p>
        </w:tc>
        <w:tc>
          <w:tcPr>
            <w:tcW w:w="1863" w:type="dxa"/>
            <w:tcMar>
              <w:top w:w="57" w:type="dxa"/>
              <w:left w:w="57" w:type="dxa"/>
              <w:bottom w:w="57" w:type="dxa"/>
              <w:right w:w="57" w:type="dxa"/>
            </w:tcMar>
          </w:tcPr>
          <w:p w14:paraId="7A262A85">
            <w:r>
              <w:rPr>
                <w:rFonts w:ascii="Arial" w:hAnsi="Arial" w:cs="Arial"/>
                <w:color w:val="000000"/>
                <w:sz w:val="20"/>
              </w:rPr>
              <w:t>Semak titik crossfade antara background music dan composition</w:t>
            </w:r>
          </w:p>
        </w:tc>
        <w:tc>
          <w:tcPr>
            <w:tcW w:w="1863" w:type="dxa"/>
            <w:tcMar>
              <w:top w:w="57" w:type="dxa"/>
              <w:left w:w="57" w:type="dxa"/>
              <w:bottom w:w="57" w:type="dxa"/>
              <w:right w:w="57" w:type="dxa"/>
            </w:tcMar>
          </w:tcPr>
          <w:p w14:paraId="5F915FC5">
            <w:r>
              <w:rPr>
                <w:rFonts w:ascii="Arial" w:hAnsi="Arial" w:cs="Arial"/>
                <w:color w:val="000000"/>
                <w:sz w:val="20"/>
              </w:rPr>
              <w:t>Timeline audio</w:t>
            </w:r>
          </w:p>
        </w:tc>
        <w:tc>
          <w:tcPr>
            <w:tcW w:w="1863" w:type="dxa"/>
            <w:tcMar>
              <w:top w:w="57" w:type="dxa"/>
              <w:left w:w="57" w:type="dxa"/>
              <w:bottom w:w="57" w:type="dxa"/>
              <w:right w:w="57" w:type="dxa"/>
            </w:tcMar>
          </w:tcPr>
          <w:p w14:paraId="2355AEE9">
            <w:r>
              <w:rPr>
                <w:rFonts w:ascii="Arial" w:hAnsi="Arial" w:cs="Arial"/>
                <w:color w:val="000000"/>
                <w:sz w:val="20"/>
              </w:rPr>
              <w:t>Crossfade sepadan dengan visual</w:t>
            </w:r>
          </w:p>
        </w:tc>
        <w:tc>
          <w:tcPr>
            <w:tcW w:w="1863" w:type="dxa"/>
            <w:tcMar>
              <w:top w:w="57" w:type="dxa"/>
              <w:left w:w="57" w:type="dxa"/>
              <w:bottom w:w="57" w:type="dxa"/>
              <w:right w:w="57" w:type="dxa"/>
            </w:tcMar>
          </w:tcPr>
          <w:p w14:paraId="4E278DF3">
            <w:r>
              <w:rPr>
                <w:rFonts w:ascii="Arial" w:hAnsi="Arial" w:cs="Arial"/>
                <w:color w:val="000000"/>
                <w:sz w:val="20"/>
              </w:rPr>
              <w:t>Dengar peralihan secara berulang</w:t>
            </w:r>
          </w:p>
        </w:tc>
      </w:tr>
      <w:tr w14:paraId="0E06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83357E">
            <w:r>
              <w:rPr>
                <w:rFonts w:ascii="Arial" w:hAnsi="Arial" w:cs="Arial"/>
                <w:color w:val="000000"/>
                <w:sz w:val="20"/>
              </w:rPr>
              <w:t>5</w:t>
            </w:r>
          </w:p>
        </w:tc>
        <w:tc>
          <w:tcPr>
            <w:tcW w:w="1863" w:type="dxa"/>
            <w:tcMar>
              <w:top w:w="57" w:type="dxa"/>
              <w:left w:w="57" w:type="dxa"/>
              <w:bottom w:w="57" w:type="dxa"/>
              <w:right w:w="57" w:type="dxa"/>
            </w:tcMar>
          </w:tcPr>
          <w:p w14:paraId="234F31D0">
            <w:r>
              <w:rPr>
                <w:rFonts w:ascii="Arial" w:hAnsi="Arial" w:cs="Arial"/>
                <w:color w:val="000000"/>
                <w:sz w:val="20"/>
              </w:rPr>
              <w:t>Bandingkan aras muzik keseluruhan dengan arahan kreatif WA4</w:t>
            </w:r>
          </w:p>
        </w:tc>
        <w:tc>
          <w:tcPr>
            <w:tcW w:w="1863" w:type="dxa"/>
            <w:tcMar>
              <w:top w:w="57" w:type="dxa"/>
              <w:left w:w="57" w:type="dxa"/>
              <w:bottom w:w="57" w:type="dxa"/>
              <w:right w:w="57" w:type="dxa"/>
            </w:tcMar>
          </w:tcPr>
          <w:p w14:paraId="2EF8FE6F">
            <w:r>
              <w:rPr>
                <w:rFonts w:ascii="Arial" w:hAnsi="Arial" w:cs="Arial"/>
                <w:color w:val="000000"/>
                <w:sz w:val="20"/>
              </w:rPr>
              <w:t>Nota kreatif Director</w:t>
            </w:r>
          </w:p>
        </w:tc>
        <w:tc>
          <w:tcPr>
            <w:tcW w:w="1863" w:type="dxa"/>
            <w:tcMar>
              <w:top w:w="57" w:type="dxa"/>
              <w:left w:w="57" w:type="dxa"/>
              <w:bottom w:w="57" w:type="dxa"/>
              <w:right w:w="57" w:type="dxa"/>
            </w:tcMar>
          </w:tcPr>
          <w:p w14:paraId="6BB6A877">
            <w:r>
              <w:rPr>
                <w:rFonts w:ascii="Arial" w:hAnsi="Arial" w:cs="Arial"/>
                <w:color w:val="000000"/>
                <w:sz w:val="20"/>
              </w:rPr>
              <w:t>Aras muzik selaras niat asal</w:t>
            </w:r>
          </w:p>
        </w:tc>
        <w:tc>
          <w:tcPr>
            <w:tcW w:w="1863" w:type="dxa"/>
            <w:tcMar>
              <w:top w:w="57" w:type="dxa"/>
              <w:left w:w="57" w:type="dxa"/>
              <w:bottom w:w="57" w:type="dxa"/>
              <w:right w:w="57" w:type="dxa"/>
            </w:tcMar>
          </w:tcPr>
          <w:p w14:paraId="18468023">
            <w:r>
              <w:rPr>
                <w:rFonts w:ascii="Arial" w:hAnsi="Arial" w:cs="Arial"/>
                <w:color w:val="000000"/>
                <w:sz w:val="20"/>
              </w:rPr>
              <w:t>Rujuk log keputusan WA4</w:t>
            </w:r>
          </w:p>
        </w:tc>
      </w:tr>
      <w:tr w14:paraId="0469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7FD99F8">
            <w:r>
              <w:rPr>
                <w:rFonts w:ascii="Arial" w:hAnsi="Arial" w:cs="Arial"/>
                <w:color w:val="000000"/>
                <w:sz w:val="20"/>
              </w:rPr>
              <w:t>6</w:t>
            </w:r>
          </w:p>
        </w:tc>
        <w:tc>
          <w:tcPr>
            <w:tcW w:w="1863" w:type="dxa"/>
            <w:tcMar>
              <w:top w:w="57" w:type="dxa"/>
              <w:left w:w="57" w:type="dxa"/>
              <w:bottom w:w="57" w:type="dxa"/>
              <w:right w:w="57" w:type="dxa"/>
            </w:tcMar>
          </w:tcPr>
          <w:p w14:paraId="27860A5A">
            <w:r>
              <w:rPr>
                <w:rFonts w:ascii="Arial" w:hAnsi="Arial" w:cs="Arial"/>
                <w:color w:val="000000"/>
                <w:sz w:val="20"/>
              </w:rPr>
              <w:t>Sahkan tiada muzik menenggelamkan dialog penting</w:t>
            </w:r>
          </w:p>
        </w:tc>
        <w:tc>
          <w:tcPr>
            <w:tcW w:w="1863" w:type="dxa"/>
            <w:tcMar>
              <w:top w:w="57" w:type="dxa"/>
              <w:left w:w="57" w:type="dxa"/>
              <w:bottom w:w="57" w:type="dxa"/>
              <w:right w:w="57" w:type="dxa"/>
            </w:tcMar>
          </w:tcPr>
          <w:p w14:paraId="3A14C668">
            <w:r>
              <w:rPr>
                <w:rFonts w:ascii="Arial" w:hAnsi="Arial" w:cs="Arial"/>
                <w:color w:val="000000"/>
                <w:sz w:val="20"/>
              </w:rPr>
              <w:t>Loudness meter (relatif)</w:t>
            </w:r>
          </w:p>
        </w:tc>
        <w:tc>
          <w:tcPr>
            <w:tcW w:w="1863" w:type="dxa"/>
            <w:tcMar>
              <w:top w:w="57" w:type="dxa"/>
              <w:left w:w="57" w:type="dxa"/>
              <w:bottom w:w="57" w:type="dxa"/>
              <w:right w:w="57" w:type="dxa"/>
            </w:tcMar>
          </w:tcPr>
          <w:p w14:paraId="57C8ABDD">
            <w:r>
              <w:rPr>
                <w:rFonts w:ascii="Arial" w:hAnsi="Arial" w:cs="Arial"/>
                <w:color w:val="000000"/>
                <w:sz w:val="20"/>
              </w:rPr>
              <w:t>Keseimbangan muzik-dialog disahkan</w:t>
            </w:r>
          </w:p>
        </w:tc>
        <w:tc>
          <w:tcPr>
            <w:tcW w:w="1863" w:type="dxa"/>
            <w:tcMar>
              <w:top w:w="57" w:type="dxa"/>
              <w:left w:w="57" w:type="dxa"/>
              <w:bottom w:w="57" w:type="dxa"/>
              <w:right w:w="57" w:type="dxa"/>
            </w:tcMar>
          </w:tcPr>
          <w:p w14:paraId="1631924A">
            <w:r>
              <w:rPr>
                <w:rFonts w:ascii="Arial" w:hAnsi="Arial" w:cs="Arial"/>
                <w:color w:val="000000"/>
                <w:sz w:val="20"/>
              </w:rPr>
              <w:t>Playback penuh sequence</w:t>
            </w:r>
          </w:p>
        </w:tc>
      </w:tr>
    </w:tbl>
    <w:p w14:paraId="535D702D">
      <w:pPr>
        <w:spacing w:before="120" w:after="120" w:line="276" w:lineRule="auto"/>
        <w:jc w:val="left"/>
      </w:pPr>
      <w:r>
        <w:rPr>
          <w:rFonts w:ascii="Arial" w:hAnsi="Arial" w:cs="Arial"/>
          <w:b/>
          <w:color w:val="000000"/>
          <w:sz w:val="22"/>
        </w:rPr>
        <w:t>7.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28F8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596C89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2848ACA">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334186F6">
            <w:r>
              <w:rPr>
                <w:rFonts w:ascii="Arial" w:hAnsi="Arial" w:cs="Arial"/>
                <w:b/>
                <w:color w:val="000000"/>
                <w:sz w:val="20"/>
              </w:rPr>
              <w:t>Pencegahan</w:t>
            </w:r>
          </w:p>
        </w:tc>
      </w:tr>
      <w:tr w14:paraId="491B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15441D">
            <w:r>
              <w:rPr>
                <w:rFonts w:ascii="Arial" w:hAnsi="Arial" w:cs="Arial"/>
                <w:color w:val="000000"/>
                <w:sz w:val="20"/>
              </w:rPr>
              <w:t>Tidak menyelaraskan automation lane selepas trim</w:t>
            </w:r>
          </w:p>
        </w:tc>
        <w:tc>
          <w:tcPr>
            <w:tcW w:w="3104" w:type="dxa"/>
            <w:tcMar>
              <w:top w:w="57" w:type="dxa"/>
              <w:left w:w="57" w:type="dxa"/>
              <w:bottom w:w="57" w:type="dxa"/>
              <w:right w:w="57" w:type="dxa"/>
            </w:tcMar>
          </w:tcPr>
          <w:p w14:paraId="478E64CC">
            <w:r>
              <w:rPr>
                <w:rFonts w:ascii="Arial" w:hAnsi="Arial" w:cs="Arial"/>
                <w:color w:val="000000"/>
                <w:sz w:val="20"/>
              </w:rPr>
              <w:t>Ducking tidak tepat, muzik bertindih dialog</w:t>
            </w:r>
          </w:p>
        </w:tc>
        <w:tc>
          <w:tcPr>
            <w:tcW w:w="3104" w:type="dxa"/>
            <w:tcMar>
              <w:top w:w="57" w:type="dxa"/>
              <w:left w:w="57" w:type="dxa"/>
              <w:bottom w:w="57" w:type="dxa"/>
              <w:right w:w="57" w:type="dxa"/>
            </w:tcMar>
          </w:tcPr>
          <w:p w14:paraId="4C080F3E">
            <w:r>
              <w:rPr>
                <w:rFonts w:ascii="Arial" w:hAnsi="Arial" w:cs="Arial"/>
                <w:color w:val="000000"/>
                <w:sz w:val="20"/>
              </w:rPr>
              <w:t>Semak automation pada setiap titik potongan baharu</w:t>
            </w:r>
          </w:p>
        </w:tc>
      </w:tr>
      <w:tr w14:paraId="1699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4D5FED">
            <w:r>
              <w:rPr>
                <w:rFonts w:ascii="Arial" w:hAnsi="Arial" w:cs="Arial"/>
                <w:color w:val="000000"/>
                <w:sz w:val="20"/>
              </w:rPr>
              <w:t>Crossfade tidak digeser selepas scene dipendekkan</w:t>
            </w:r>
          </w:p>
        </w:tc>
        <w:tc>
          <w:tcPr>
            <w:tcW w:w="3104" w:type="dxa"/>
            <w:tcMar>
              <w:top w:w="57" w:type="dxa"/>
              <w:left w:w="57" w:type="dxa"/>
              <w:bottom w:w="57" w:type="dxa"/>
              <w:right w:w="57" w:type="dxa"/>
            </w:tcMar>
          </w:tcPr>
          <w:p w14:paraId="6097D33E">
            <w:r>
              <w:rPr>
                <w:rFonts w:ascii="Arial" w:hAnsi="Arial" w:cs="Arial"/>
                <w:color w:val="000000"/>
                <w:sz w:val="20"/>
              </w:rPr>
              <w:t>Klimaks muzik tidak sepadan momen visual</w:t>
            </w:r>
          </w:p>
        </w:tc>
        <w:tc>
          <w:tcPr>
            <w:tcW w:w="3104" w:type="dxa"/>
            <w:tcMar>
              <w:top w:w="57" w:type="dxa"/>
              <w:left w:w="57" w:type="dxa"/>
              <w:bottom w:w="57" w:type="dxa"/>
              <w:right w:w="57" w:type="dxa"/>
            </w:tcMar>
          </w:tcPr>
          <w:p w14:paraId="67AE686E">
            <w:r>
              <w:rPr>
                <w:rFonts w:ascii="Arial" w:hAnsi="Arial" w:cs="Arial"/>
                <w:color w:val="000000"/>
                <w:sz w:val="20"/>
              </w:rPr>
              <w:t>Sentiasa semak semula titik crossfade selepas trim</w:t>
            </w:r>
          </w:p>
        </w:tc>
      </w:tr>
      <w:tr w14:paraId="0151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101E4F">
            <w:r>
              <w:rPr>
                <w:rFonts w:ascii="Arial" w:hAnsi="Arial" w:cs="Arial"/>
                <w:color w:val="000000"/>
                <w:sz w:val="20"/>
              </w:rPr>
              <w:t>Melaraskan aras muzik tanpa rujuk arahan kreatif asal</w:t>
            </w:r>
          </w:p>
        </w:tc>
        <w:tc>
          <w:tcPr>
            <w:tcW w:w="3104" w:type="dxa"/>
            <w:tcMar>
              <w:top w:w="57" w:type="dxa"/>
              <w:left w:w="57" w:type="dxa"/>
              <w:bottom w:w="57" w:type="dxa"/>
              <w:right w:w="57" w:type="dxa"/>
            </w:tcMar>
          </w:tcPr>
          <w:p w14:paraId="6EC841D1">
            <w:r>
              <w:rPr>
                <w:rFonts w:ascii="Arial" w:hAnsi="Arial" w:cs="Arial"/>
                <w:color w:val="000000"/>
                <w:sz w:val="20"/>
              </w:rPr>
              <w:t>Mood scene berubah daripada niat Director</w:t>
            </w:r>
          </w:p>
        </w:tc>
        <w:tc>
          <w:tcPr>
            <w:tcW w:w="3104" w:type="dxa"/>
            <w:tcMar>
              <w:top w:w="57" w:type="dxa"/>
              <w:left w:w="57" w:type="dxa"/>
              <w:bottom w:w="57" w:type="dxa"/>
              <w:right w:w="57" w:type="dxa"/>
            </w:tcMar>
          </w:tcPr>
          <w:p w14:paraId="469FF150">
            <w:r>
              <w:rPr>
                <w:rFonts w:ascii="Arial" w:hAnsi="Arial" w:cs="Arial"/>
                <w:color w:val="000000"/>
                <w:sz w:val="20"/>
              </w:rPr>
              <w:t>Rujuk nota kreatif WA4 sebelum membuat pelarasan</w:t>
            </w:r>
          </w:p>
        </w:tc>
      </w:tr>
      <w:tr w14:paraId="6E80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9F7550">
            <w:r>
              <w:rPr>
                <w:rFonts w:ascii="Arial" w:hAnsi="Arial" w:cs="Arial"/>
                <w:color w:val="000000"/>
                <w:sz w:val="20"/>
              </w:rPr>
              <w:t>Menilai ducking hanya secara visual pada automation lane</w:t>
            </w:r>
          </w:p>
        </w:tc>
        <w:tc>
          <w:tcPr>
            <w:tcW w:w="3104" w:type="dxa"/>
            <w:tcMar>
              <w:top w:w="57" w:type="dxa"/>
              <w:left w:w="57" w:type="dxa"/>
              <w:bottom w:w="57" w:type="dxa"/>
              <w:right w:w="57" w:type="dxa"/>
            </w:tcMar>
          </w:tcPr>
          <w:p w14:paraId="470FE0F2">
            <w:r>
              <w:rPr>
                <w:rFonts w:ascii="Arial" w:hAnsi="Arial" w:cs="Arial"/>
                <w:color w:val="000000"/>
                <w:sz w:val="20"/>
              </w:rPr>
              <w:t>Ketepatan masa sebenar tidak disahkan telinga</w:t>
            </w:r>
          </w:p>
        </w:tc>
        <w:tc>
          <w:tcPr>
            <w:tcW w:w="3104" w:type="dxa"/>
            <w:tcMar>
              <w:top w:w="57" w:type="dxa"/>
              <w:left w:w="57" w:type="dxa"/>
              <w:bottom w:w="57" w:type="dxa"/>
              <w:right w:w="57" w:type="dxa"/>
            </w:tcMar>
          </w:tcPr>
          <w:p w14:paraId="0D2D261F">
            <w:r>
              <w:rPr>
                <w:rFonts w:ascii="Arial" w:hAnsi="Arial" w:cs="Arial"/>
                <w:color w:val="000000"/>
                <w:sz w:val="20"/>
              </w:rPr>
              <w:t>Sentiasa dengar playback sebenar, bukan hanya lihat graf</w:t>
            </w:r>
          </w:p>
        </w:tc>
      </w:tr>
      <w:tr w14:paraId="7C35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8B891F">
            <w:r>
              <w:rPr>
                <w:rFonts w:ascii="Arial" w:hAnsi="Arial" w:cs="Arial"/>
                <w:color w:val="000000"/>
                <w:sz w:val="20"/>
              </w:rPr>
              <w:t>Mengabaikan kesan muzik terhadap kejelasan dialog penting</w:t>
            </w:r>
          </w:p>
        </w:tc>
        <w:tc>
          <w:tcPr>
            <w:tcW w:w="3104" w:type="dxa"/>
            <w:tcMar>
              <w:top w:w="57" w:type="dxa"/>
              <w:left w:w="57" w:type="dxa"/>
              <w:bottom w:w="57" w:type="dxa"/>
              <w:right w:w="57" w:type="dxa"/>
            </w:tcMar>
          </w:tcPr>
          <w:p w14:paraId="6E7DB4C5">
            <w:r>
              <w:rPr>
                <w:rFonts w:ascii="Arial" w:hAnsi="Arial" w:cs="Arial"/>
                <w:color w:val="000000"/>
                <w:sz w:val="20"/>
              </w:rPr>
              <w:t>Dialog kritikal sukar difahami penonton</w:t>
            </w:r>
          </w:p>
        </w:tc>
        <w:tc>
          <w:tcPr>
            <w:tcW w:w="3104" w:type="dxa"/>
            <w:tcMar>
              <w:top w:w="57" w:type="dxa"/>
              <w:left w:w="57" w:type="dxa"/>
              <w:bottom w:w="57" w:type="dxa"/>
              <w:right w:w="57" w:type="dxa"/>
            </w:tcMar>
          </w:tcPr>
          <w:p w14:paraId="77DE50CF">
            <w:r>
              <w:rPr>
                <w:rFonts w:ascii="Arial" w:hAnsi="Arial" w:cs="Arial"/>
                <w:color w:val="000000"/>
                <w:sz w:val="20"/>
              </w:rPr>
              <w:t>Uji dengan volum rendah untuk pastikan dialog tetap jelas</w:t>
            </w:r>
          </w:p>
        </w:tc>
      </w:tr>
    </w:tbl>
    <w:p w14:paraId="1C36F3C4">
      <w:pPr>
        <w:spacing w:before="120" w:after="120" w:line="276" w:lineRule="auto"/>
        <w:jc w:val="left"/>
      </w:pPr>
      <w:r>
        <w:rPr>
          <w:rFonts w:ascii="Arial" w:hAnsi="Arial" w:cs="Arial"/>
          <w:b/>
          <w:color w:val="000000"/>
          <w:sz w:val="22"/>
        </w:rPr>
        <w:t>8. Senarai Semak Kualiti — Muzik</w:t>
      </w:r>
    </w:p>
    <w:p w14:paraId="71B8756C">
      <w:pPr>
        <w:spacing w:after="120" w:line="276" w:lineRule="auto"/>
        <w:jc w:val="left"/>
      </w:pPr>
      <w:r>
        <w:rPr>
          <w:rFonts w:ascii="Arial" w:hAnsi="Arial" w:cs="Arial"/>
          <w:color w:val="000000"/>
          <w:sz w:val="22"/>
        </w:rPr>
        <w:t>☐ Titik ducking disahkan tepat pada permulaan setiap dialog.</w:t>
      </w:r>
    </w:p>
    <w:p w14:paraId="223DC746">
      <w:pPr>
        <w:spacing w:after="120" w:line="276" w:lineRule="auto"/>
        <w:jc w:val="left"/>
      </w:pPr>
      <w:r>
        <w:rPr>
          <w:rFonts w:ascii="Arial" w:hAnsi="Arial" w:cs="Arial"/>
          <w:color w:val="000000"/>
          <w:sz w:val="22"/>
        </w:rPr>
        <w:t>☐ Automation lane muzik diselaraskan selepas semua trim online edit.</w:t>
      </w:r>
    </w:p>
    <w:p w14:paraId="444F0ABC">
      <w:pPr>
        <w:spacing w:after="120" w:line="276" w:lineRule="auto"/>
        <w:jc w:val="left"/>
      </w:pPr>
      <w:r>
        <w:rPr>
          <w:rFonts w:ascii="Arial" w:hAnsi="Arial" w:cs="Arial"/>
          <w:color w:val="000000"/>
          <w:sz w:val="22"/>
        </w:rPr>
        <w:t>☐ Crossfade antara background music dan composition sepadan momen visual.</w:t>
      </w:r>
    </w:p>
    <w:p w14:paraId="3093AEEC">
      <w:pPr>
        <w:spacing w:after="120" w:line="276" w:lineRule="auto"/>
        <w:jc w:val="left"/>
      </w:pPr>
      <w:r>
        <w:rPr>
          <w:rFonts w:ascii="Arial" w:hAnsi="Arial" w:cs="Arial"/>
          <w:color w:val="000000"/>
          <w:sz w:val="22"/>
        </w:rPr>
        <w:t>☐ Aras muzik keseluruhan selaras dengan arahan kreatif Director (WA4).</w:t>
      </w:r>
    </w:p>
    <w:p w14:paraId="27BBC248">
      <w:pPr>
        <w:spacing w:after="120" w:line="276" w:lineRule="auto"/>
        <w:jc w:val="left"/>
      </w:pPr>
      <w:r>
        <w:rPr>
          <w:rFonts w:ascii="Arial" w:hAnsi="Arial" w:cs="Arial"/>
          <w:color w:val="000000"/>
          <w:sz w:val="22"/>
        </w:rPr>
        <w:t>☐ Dialog kekal jelas walaupun pada bahagian muzik paling kuat.</w:t>
      </w:r>
    </w:p>
    <w:p w14:paraId="0D5D913C">
      <w:pPr>
        <w:spacing w:after="120" w:line="276" w:lineRule="auto"/>
        <w:jc w:val="left"/>
      </w:pPr>
      <w:r>
        <w:rPr>
          <w:rFonts w:ascii="Arial" w:hAnsi="Arial" w:cs="Arial"/>
          <w:color w:val="000000"/>
          <w:sz w:val="22"/>
        </w:rPr>
        <w:t>☐ Peralihan segmen muzik didengar lancar tanpa "lompatan" mendadak.</w:t>
      </w:r>
    </w:p>
    <w:p w14:paraId="4D0E9B8D">
      <w:pPr>
        <w:spacing w:after="120" w:line="276" w:lineRule="auto"/>
        <w:jc w:val="left"/>
      </w:pPr>
      <w:r>
        <w:rPr>
          <w:rFonts w:ascii="Arial" w:hAnsi="Arial" w:cs="Arial"/>
          <w:color w:val="000000"/>
          <w:sz w:val="22"/>
        </w:rPr>
        <w:t>☐ Playback disahkan pada sistem speaker studio.</w:t>
      </w:r>
    </w:p>
    <w:p w14:paraId="47E5B675">
      <w:pPr>
        <w:spacing w:before="120" w:after="120" w:line="276" w:lineRule="auto"/>
        <w:jc w:val="left"/>
      </w:pPr>
      <w:r>
        <w:rPr>
          <w:rFonts w:ascii="Arial" w:hAnsi="Arial" w:cs="Arial"/>
          <w:b/>
          <w:color w:val="000000"/>
          <w:sz w:val="22"/>
        </w:rPr>
        <w:t>9. Kajian Kes Ringkas</w:t>
      </w:r>
    </w:p>
    <w:p w14:paraId="7EA0E568">
      <w:pPr>
        <w:spacing w:after="120" w:line="276" w:lineRule="auto"/>
        <w:jc w:val="left"/>
      </w:pPr>
      <w:r>
        <w:rPr>
          <w:rFonts w:ascii="Arial" w:hAnsi="Arial" w:cs="Arial"/>
          <w:color w:val="000000"/>
          <w:sz w:val="22"/>
        </w:rPr>
        <w:t>Situasi: Sebuah drama bersiri (format ProRes, 23.976 fps) mempunyai momen klimaks emosi di mana composition orkestra perlu mencecah puncak tepat semasa watak utama menitiskan air mata. Selepas Director memendekkan scene sebanyak 2 saat untuk mempertingkatkan mood, titik puncak composition menjadi tidak sepadan. Keputusan Editor: Editor menggeser keseluruhan composition dan menyelaraskan semula automation ducking terhadap dialog terdekat, memastikan puncak muzik tetap jatuh tepat pada bingkai close-up watak. Hasil: Momen emosi kekal berkesan seperti niat asal Director walaupun scene telah dipendekkan.</w:t>
      </w:r>
    </w:p>
    <w:p w14:paraId="30644AD8">
      <w:pPr>
        <w:spacing w:after="120" w:line="276" w:lineRule="auto"/>
        <w:jc w:val="left"/>
      </w:pPr>
      <w:r>
        <w:rPr>
          <w:rFonts w:ascii="Arial" w:hAnsi="Arial" w:cs="Arial"/>
          <w:b/>
          <w:color w:val="000000"/>
          <w:sz w:val="22"/>
        </w:rPr>
        <w:t>9b. Kajian Kes Tambahan — Iklan Digital</w:t>
      </w:r>
    </w:p>
    <w:p w14:paraId="65150DDE">
      <w:pPr>
        <w:spacing w:after="120" w:line="276" w:lineRule="auto"/>
        <w:jc w:val="left"/>
      </w:pPr>
      <w:r>
        <w:rPr>
          <w:rFonts w:ascii="Arial" w:hAnsi="Arial" w:cs="Arial"/>
          <w:color w:val="000000"/>
          <w:sz w:val="22"/>
        </w:rPr>
        <w:t>Situasi: Sebuah iklan digital pendek menggunakan trek muzik populis berlesen dengan momen "drop" yang perlu jatuh tepat pada logo jenama muncul. Selepas versi platform media sosial dipotong kepada 15 saat daripada 30 saat asal, momen drop tidak lagi sepadan. Keputusan Editor: Editor mencari semula titik "drop" alternatif dalam trek yang sama dan menggeser keseluruhan muzik supaya kekal bertepatan dengan logo pada versi pendek. Hasil: Kedua-dua versi (30 saat dan 15 saat) kekal berkesan dari segi mood tanpa memerlukan composition baharu.</w:t>
      </w:r>
    </w:p>
    <w:p w14:paraId="08A83E72">
      <w:pPr>
        <w:spacing w:before="120" w:after="120" w:line="276" w:lineRule="auto"/>
        <w:jc w:val="left"/>
      </w:pPr>
      <w:r>
        <w:rPr>
          <w:rFonts w:ascii="Arial" w:hAnsi="Arial" w:cs="Arial"/>
          <w:b/>
          <w:color w:val="000000"/>
          <w:sz w:val="22"/>
        </w:rPr>
        <w:t>10. Rumusan</w:t>
      </w:r>
    </w:p>
    <w:p w14:paraId="700C8F64">
      <w:pPr>
        <w:spacing w:after="120" w:line="276" w:lineRule="auto"/>
        <w:jc w:val="left"/>
      </w:pPr>
      <w:r>
        <w:rPr>
          <w:rFonts w:ascii="Arial" w:hAnsi="Arial" w:cs="Arial"/>
          <w:color w:val="000000"/>
          <w:sz w:val="22"/>
        </w:rPr>
        <w:t>Muzik yang telah disahkan mesti menyokong dialog tanpa mengganggu keseimbangan mix keseluruhan; pengesahan akhir memastikan ducking dan peralihan muzik kekal berfungsi walaupun selepas beberapa pusingan perubahan pada timeline online edit. Editor perlu sentiasa merujuk semula arahan kreatif asal Director supaya pelarasan teknikal tidak mengubah mood yang dimaksudkan.</w:t>
      </w:r>
    </w:p>
    <w:p w14:paraId="1CB7A7C6">
      <w:pPr>
        <w:spacing w:after="120" w:line="276" w:lineRule="auto"/>
        <w:jc w:val="left"/>
      </w:pPr>
      <w:r>
        <w:rPr>
          <w:rFonts w:ascii="Arial" w:hAnsi="Arial" w:cs="Arial"/>
          <w:b/>
          <w:color w:val="000000"/>
          <w:sz w:val="22"/>
        </w:rPr>
        <w:t>Soalan Refleksi</w:t>
      </w:r>
    </w:p>
    <w:p w14:paraId="67E1077A">
      <w:pPr>
        <w:pStyle w:val="15"/>
        <w:spacing w:after="40" w:line="276" w:lineRule="auto"/>
        <w:ind w:left="357" w:hanging="357"/>
        <w:jc w:val="left"/>
      </w:pPr>
      <w:r>
        <w:rPr>
          <w:rFonts w:ascii="Arial" w:hAnsi="Arial" w:cs="Arial"/>
          <w:color w:val="000000"/>
          <w:sz w:val="22"/>
        </w:rPr>
        <w:t>• Mengapa titik ducking perlu disemak semula setiap kali terdapat trim baharu pada dialog?</w:t>
      </w:r>
    </w:p>
    <w:p w14:paraId="42EC243E">
      <w:pPr>
        <w:pStyle w:val="15"/>
        <w:spacing w:after="40" w:line="276" w:lineRule="auto"/>
        <w:ind w:left="357" w:hanging="357"/>
        <w:jc w:val="left"/>
      </w:pPr>
      <w:r>
        <w:rPr>
          <w:rFonts w:ascii="Arial" w:hAnsi="Arial" w:cs="Arial"/>
          <w:color w:val="000000"/>
          <w:sz w:val="22"/>
        </w:rPr>
        <w:t>• Bagaimana anda memastikan pelarasan aras muzik tidak menyimpang daripada arahan kreatif Director?</w:t>
      </w:r>
    </w:p>
    <w:p w14:paraId="7BB45959">
      <w:pPr>
        <w:spacing w:before="120" w:after="120" w:line="276" w:lineRule="auto"/>
        <w:jc w:val="left"/>
      </w:pPr>
      <w:r>
        <w:rPr>
          <w:rFonts w:ascii="Arial" w:hAnsi="Arial" w:cs="Arial"/>
          <w:b/>
          <w:color w:val="000000"/>
          <w:sz w:val="24"/>
        </w:rPr>
        <w:t>Bab 4: Sound Effects</w:t>
      </w:r>
    </w:p>
    <w:p w14:paraId="6F7D2EEC">
      <w:pPr>
        <w:spacing w:before="120" w:after="120" w:line="276" w:lineRule="auto"/>
        <w:jc w:val="left"/>
      </w:pPr>
      <w:r>
        <w:rPr>
          <w:rFonts w:ascii="Arial" w:hAnsi="Arial" w:cs="Arial"/>
          <w:b/>
          <w:color w:val="000000"/>
          <w:sz w:val="22"/>
        </w:rPr>
        <w:t>Objektif Pembelajaran</w:t>
      </w:r>
    </w:p>
    <w:p w14:paraId="7595393F">
      <w:pPr>
        <w:spacing w:after="120" w:line="276" w:lineRule="auto"/>
        <w:jc w:val="left"/>
      </w:pPr>
      <w:r>
        <w:rPr>
          <w:rFonts w:ascii="Arial" w:hAnsi="Arial" w:cs="Arial"/>
          <w:color w:val="000000"/>
          <w:sz w:val="22"/>
        </w:rPr>
        <w:t>Selepas mempelajari topik ini, pelatih dapat:</w:t>
      </w:r>
    </w:p>
    <w:p w14:paraId="0C12327B">
      <w:pPr>
        <w:pStyle w:val="15"/>
        <w:spacing w:after="40" w:line="276" w:lineRule="auto"/>
        <w:ind w:left="357" w:hanging="357"/>
        <w:jc w:val="left"/>
      </w:pPr>
      <w:r>
        <w:rPr>
          <w:rFonts w:ascii="Arial" w:hAnsi="Arial" w:cs="Arial"/>
          <w:color w:val="000000"/>
          <w:sz w:val="22"/>
        </w:rPr>
        <w:t>• Menyemak semula transient SFX untuk mengelakkan clipping dalam mix akhir.</w:t>
      </w:r>
    </w:p>
    <w:p w14:paraId="6E9092A5">
      <w:pPr>
        <w:pStyle w:val="15"/>
        <w:spacing w:after="40" w:line="276" w:lineRule="auto"/>
        <w:ind w:left="357" w:hanging="357"/>
        <w:jc w:val="left"/>
      </w:pPr>
      <w:r>
        <w:rPr>
          <w:rFonts w:ascii="Arial" w:hAnsi="Arial" w:cs="Arial"/>
          <w:color w:val="000000"/>
          <w:sz w:val="22"/>
        </w:rPr>
        <w:t>• Mengesahkan panning/posisi SFX kekal sepadan dengan visual selepas online edit.</w:t>
      </w:r>
    </w:p>
    <w:p w14:paraId="01020279">
      <w:pPr>
        <w:pStyle w:val="15"/>
        <w:spacing w:after="40" w:line="276" w:lineRule="auto"/>
        <w:ind w:left="357" w:hanging="357"/>
        <w:jc w:val="left"/>
      </w:pPr>
      <w:r>
        <w:rPr>
          <w:rFonts w:ascii="Arial" w:hAnsi="Arial" w:cs="Arial"/>
          <w:color w:val="000000"/>
          <w:sz w:val="22"/>
        </w:rPr>
        <w:t>• Menjelaskan kepentingan mendengar mix pada volum tinggi untuk mengesan clipping.</w:t>
      </w:r>
    </w:p>
    <w:p w14:paraId="01A2D65D">
      <w:pPr>
        <w:pStyle w:val="15"/>
        <w:spacing w:after="40" w:line="276" w:lineRule="auto"/>
        <w:ind w:left="357" w:hanging="357"/>
        <w:jc w:val="left"/>
      </w:pPr>
      <w:r>
        <w:rPr>
          <w:rFonts w:ascii="Arial" w:hAnsi="Arial" w:cs="Arial"/>
          <w:color w:val="000000"/>
          <w:sz w:val="22"/>
        </w:rPr>
        <w:t>• Melaksanakan semakan panning stereo/surround secara sistematik.</w:t>
      </w:r>
    </w:p>
    <w:p w14:paraId="68F9DEB4">
      <w:pPr>
        <w:spacing w:after="120" w:line="276" w:lineRule="auto"/>
        <w:jc w:val="left"/>
      </w:pPr>
      <w:r>
        <w:rPr>
          <w:rFonts w:ascii="Arial" w:hAnsi="Arial" w:cs="Arial"/>
          <w:b/>
          <w:color w:val="000000"/>
          <w:sz w:val="22"/>
        </w:rPr>
        <w:t>Pengenalan</w:t>
      </w:r>
    </w:p>
    <w:p w14:paraId="5A958C2B">
      <w:pPr>
        <w:spacing w:after="120" w:line="276" w:lineRule="auto"/>
        <w:jc w:val="left"/>
      </w:pPr>
      <w:r>
        <w:rPr>
          <w:rFonts w:ascii="Arial" w:hAnsi="Arial" w:cs="Arial"/>
          <w:color w:val="000000"/>
          <w:sz w:val="22"/>
        </w:rPr>
        <w:t>Sound effect (SFX) sering mengandungi transient tajam — bunyi letupan, hentakan, atau kesan hard-hit — yang berpotensi menyebabkan clipping jika aras puncaknya tidak dikawal. Pada peringkat Confirm Audio Balancing, editor perlu mengesahkan setiap SFX bukan sahaja segerak dari segi masa, tetapi juga selamat dari segi teknikal (tiada clipping) dan tepat dari segi kedudukan ruang (panning) berbanding elemen visual pada skrin.</w:t>
      </w:r>
    </w:p>
    <w:p w14:paraId="5D52A1A7">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B3C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1B290C6B">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4F858892">
            <w:r>
              <w:rPr>
                <w:rFonts w:ascii="Arial" w:hAnsi="Arial" w:cs="Arial"/>
                <w:b/>
                <w:color w:val="000000"/>
                <w:sz w:val="20"/>
              </w:rPr>
              <w:t>Maksud (BM)</w:t>
            </w:r>
          </w:p>
        </w:tc>
      </w:tr>
      <w:tr w14:paraId="3C0D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5713D01">
            <w:r>
              <w:rPr>
                <w:rFonts w:ascii="Arial" w:hAnsi="Arial" w:cs="Arial"/>
                <w:color w:val="000000"/>
                <w:sz w:val="20"/>
              </w:rPr>
              <w:t>Transient*</w:t>
            </w:r>
          </w:p>
        </w:tc>
        <w:tc>
          <w:tcPr>
            <w:tcW w:w="4656" w:type="dxa"/>
            <w:tcMar>
              <w:top w:w="57" w:type="dxa"/>
              <w:left w:w="57" w:type="dxa"/>
              <w:bottom w:w="57" w:type="dxa"/>
              <w:right w:w="57" w:type="dxa"/>
            </w:tcMar>
          </w:tcPr>
          <w:p w14:paraId="07DA50E2">
            <w:r>
              <w:rPr>
                <w:rFonts w:ascii="Arial" w:hAnsi="Arial" w:cs="Arial"/>
                <w:color w:val="000000"/>
                <w:sz w:val="20"/>
              </w:rPr>
              <w:t>Bahagian permulaan bunyi yang tajam dan pantas (contoh: letupan, hentakan)</w:t>
            </w:r>
          </w:p>
        </w:tc>
      </w:tr>
      <w:tr w14:paraId="2882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625BED9">
            <w:r>
              <w:rPr>
                <w:rFonts w:ascii="Arial" w:hAnsi="Arial" w:cs="Arial"/>
                <w:color w:val="000000"/>
                <w:sz w:val="20"/>
              </w:rPr>
              <w:t>Clipping*</w:t>
            </w:r>
          </w:p>
        </w:tc>
        <w:tc>
          <w:tcPr>
            <w:tcW w:w="4656" w:type="dxa"/>
            <w:tcMar>
              <w:top w:w="57" w:type="dxa"/>
              <w:left w:w="57" w:type="dxa"/>
              <w:bottom w:w="57" w:type="dxa"/>
              <w:right w:w="57" w:type="dxa"/>
            </w:tcMar>
          </w:tcPr>
          <w:p w14:paraId="2B2464A5">
            <w:r>
              <w:rPr>
                <w:rFonts w:ascii="Arial" w:hAnsi="Arial" w:cs="Arial"/>
                <w:color w:val="000000"/>
                <w:sz w:val="20"/>
              </w:rPr>
              <w:t>Herotan audio akibat isyarat melebihi had maksimum sistem</w:t>
            </w:r>
          </w:p>
        </w:tc>
      </w:tr>
      <w:tr w14:paraId="10F7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D312919">
            <w:r>
              <w:rPr>
                <w:rFonts w:ascii="Arial" w:hAnsi="Arial" w:cs="Arial"/>
                <w:color w:val="000000"/>
                <w:sz w:val="20"/>
              </w:rPr>
              <w:t>Panning*</w:t>
            </w:r>
          </w:p>
        </w:tc>
        <w:tc>
          <w:tcPr>
            <w:tcW w:w="4656" w:type="dxa"/>
            <w:tcMar>
              <w:top w:w="57" w:type="dxa"/>
              <w:left w:w="57" w:type="dxa"/>
              <w:bottom w:w="57" w:type="dxa"/>
              <w:right w:w="57" w:type="dxa"/>
            </w:tcMar>
          </w:tcPr>
          <w:p w14:paraId="7C32F28A">
            <w:r>
              <w:rPr>
                <w:rFonts w:ascii="Arial" w:hAnsi="Arial" w:cs="Arial"/>
                <w:color w:val="000000"/>
                <w:sz w:val="20"/>
              </w:rPr>
              <w:t>Peletakan bunyi pada ruang stereo/surround (kiri-kanan atau sekeliling)</w:t>
            </w:r>
          </w:p>
        </w:tc>
      </w:tr>
      <w:tr w14:paraId="550A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CF06DED">
            <w:r>
              <w:rPr>
                <w:rFonts w:ascii="Arial" w:hAnsi="Arial" w:cs="Arial"/>
                <w:color w:val="000000"/>
                <w:sz w:val="20"/>
              </w:rPr>
              <w:t>Surround*</w:t>
            </w:r>
          </w:p>
        </w:tc>
        <w:tc>
          <w:tcPr>
            <w:tcW w:w="4656" w:type="dxa"/>
            <w:tcMar>
              <w:top w:w="57" w:type="dxa"/>
              <w:left w:w="57" w:type="dxa"/>
              <w:bottom w:w="57" w:type="dxa"/>
              <w:right w:w="57" w:type="dxa"/>
            </w:tcMar>
          </w:tcPr>
          <w:p w14:paraId="51CF0DBB">
            <w:r>
              <w:rPr>
                <w:rFonts w:ascii="Arial" w:hAnsi="Arial" w:cs="Arial"/>
                <w:color w:val="000000"/>
                <w:sz w:val="20"/>
              </w:rPr>
              <w:t>Sistem audio berbilang saluran (contoh 5.1) yang mengelilingi penonton</w:t>
            </w:r>
          </w:p>
        </w:tc>
      </w:tr>
      <w:tr w14:paraId="0983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EAE15C1">
            <w:r>
              <w:rPr>
                <w:rFonts w:ascii="Arial" w:hAnsi="Arial" w:cs="Arial"/>
                <w:color w:val="000000"/>
                <w:sz w:val="20"/>
              </w:rPr>
              <w:t>Timecode*</w:t>
            </w:r>
          </w:p>
        </w:tc>
        <w:tc>
          <w:tcPr>
            <w:tcW w:w="4656" w:type="dxa"/>
            <w:tcMar>
              <w:top w:w="57" w:type="dxa"/>
              <w:left w:w="57" w:type="dxa"/>
              <w:bottom w:w="57" w:type="dxa"/>
              <w:right w:w="57" w:type="dxa"/>
            </w:tcMar>
          </w:tcPr>
          <w:p w14:paraId="62642B86">
            <w:r>
              <w:rPr>
                <w:rFonts w:ascii="Arial" w:hAnsi="Arial" w:cs="Arial"/>
                <w:color w:val="000000"/>
                <w:sz w:val="20"/>
              </w:rPr>
              <w:t>Kod masa yang menandakan kedudukan tepat pada timeline</w:t>
            </w:r>
          </w:p>
        </w:tc>
      </w:tr>
    </w:tbl>
    <w:p w14:paraId="29A1A622">
      <w:pPr>
        <w:spacing w:before="120" w:after="120" w:line="276" w:lineRule="auto"/>
        <w:jc w:val="left"/>
      </w:pPr>
      <w:r>
        <w:rPr>
          <w:rFonts w:ascii="Arial" w:hAnsi="Arial" w:cs="Arial"/>
          <w:b/>
          <w:color w:val="000000"/>
          <w:sz w:val="22"/>
        </w:rPr>
        <w:t>1. Semakan Transient dan Panning SFX</w:t>
      </w:r>
    </w:p>
    <w:p w14:paraId="398DAB2A">
      <w:pPr>
        <w:spacing w:after="120" w:line="276" w:lineRule="auto"/>
        <w:jc w:val="left"/>
      </w:pPr>
      <w:r>
        <w:rPr>
          <w:rFonts w:ascii="Arial" w:hAnsi="Arial" w:cs="Arial"/>
          <w:color w:val="000000"/>
          <w:sz w:val="22"/>
        </w:rPr>
        <w:t>Pada peringkat pengesahan akhir, sound effect yang dilaraskan pada WA5 disemak semula untuk memastikan tiada transient yang menyebabkan clipping dalam mix akhir, dan panning/posisi SFX kekal sepadan dengan visual selepas sebarang perubahan pada online edit. Transient yang berpotensi bermasalah biasanya datang daripada SFX berkategori "hard hit" seperti letupan, tembakan, hentakan logam dan bunyi kaca pecah — kategori ini wajar disenaraikan berasingan daripada SFX ambient yang lebih lembut supaya perhatian pemeriksaan puncak isyarat dapat difokuskan dengan cekap.</w:t>
      </w:r>
    </w:p>
    <w:p w14:paraId="07B2231F">
      <w:pPr>
        <w:spacing w:after="120" w:line="276" w:lineRule="auto"/>
        <w:jc w:val="left"/>
      </w:pPr>
      <w:r>
        <w:rPr>
          <w:rFonts w:ascii="Arial" w:hAnsi="Arial" w:cs="Arial"/>
          <w:color w:val="000000"/>
          <w:sz w:val="22"/>
        </w:rPr>
        <w:t>Editor turut perlu membezakan antara SFX yang bersifat *diegetic* (bunyi yang wujud dalam dunia cerita dan boleh didengar oleh watak, contoh loceng telefon) dengan SFX *non-diegetic* (bunyi tambahan untuk kesan dramatik yang tidak didengar oleh watak, contoh "whoosh" transisi). Kedua-dua jenis memerlukan pendekatan panning yang berbeza — SFX diegetic mesti kekal setia kepada kedudukan sumber bunyi pada skrin, manakala SFX non-diegetic lebih fleksibel dan boleh diletakkan mengikut keperluan dramatik.</w:t>
      </w:r>
    </w:p>
    <w:p w14:paraId="67E71999">
      <w:pPr>
        <w:spacing w:before="120" w:after="120" w:line="276" w:lineRule="auto"/>
        <w:jc w:val="left"/>
      </w:pPr>
      <w:r>
        <w:rPr>
          <w:rFonts w:ascii="Arial" w:hAnsi="Arial" w:cs="Arial"/>
          <w:b/>
          <w:color w:val="000000"/>
          <w:sz w:val="22"/>
        </w:rPr>
        <w:t>2. Kesan Pemendekan Shot terhadap Sinkronisasi SFX</w:t>
      </w:r>
    </w:p>
    <w:p w14:paraId="27E58C1D">
      <w:pPr>
        <w:spacing w:after="120" w:line="276" w:lineRule="auto"/>
        <w:jc w:val="left"/>
      </w:pPr>
      <w:r>
        <w:rPr>
          <w:rFonts w:ascii="Arial" w:hAnsi="Arial" w:cs="Arial"/>
          <w:color w:val="000000"/>
          <w:sz w:val="22"/>
        </w:rPr>
        <w:t>Apabila online edit memendekkan satu shot, SFX yang sebelumnya disegerakkan dengan aksi (contoh: bunyi kereta lalu) boleh tertinggal beberapa frame — editor perlu menyemak semula setiap SFX bertimecode selepas sebarang perubahan panjang klip. Kaedah paling berkesan ialah menyenaraikan semua SFX bertimecode kritikal (contoh: letupan, hentaman, bunyi pintu) dalam satu senarai rujukan sebelum online edit bermula, supaya semakan selepas trim menjadi lebih sistematik.</w:t>
      </w:r>
    </w:p>
    <w:p w14:paraId="5EA06CC4">
      <w:pPr>
        <w:spacing w:before="120" w:after="120" w:line="276" w:lineRule="auto"/>
        <w:jc w:val="left"/>
      </w:pPr>
      <w:r>
        <w:rPr>
          <w:rFonts w:ascii="Arial" w:hAnsi="Arial" w:cs="Arial"/>
          <w:b/>
          <w:color w:val="000000"/>
          <w:sz w:val="22"/>
        </w:rPr>
        <w:t>3. Semakan pada Volum Tinggi</w:t>
      </w:r>
    </w:p>
    <w:p w14:paraId="7CCBB8CA">
      <w:pPr>
        <w:spacing w:after="120" w:line="276" w:lineRule="auto"/>
        <w:jc w:val="left"/>
      </w:pPr>
      <w:r>
        <w:rPr>
          <w:rFonts w:ascii="Arial" w:hAnsi="Arial" w:cs="Arial"/>
          <w:color w:val="000000"/>
          <w:sz w:val="22"/>
        </w:rPr>
        <w:t>Editor juga perlu mendengar semula keseluruhan mix pada volum tinggi (bukan hanya headphone) untuk mengesan transient yang mungkin menyebabkan clipping pada sistem penguat besar semasa tontonan sebenar. Clipping yang tidak kelihatan pada headphone kerap kali menjadi jelas apabila dimainkan melalui sistem speaker besar seperti yang digunakan di pawagam atau dewan penayangan korporat.</w:t>
      </w:r>
    </w:p>
    <w:p w14:paraId="39F5B580">
      <w:pPr>
        <w:spacing w:before="120" w:after="120" w:line="276" w:lineRule="auto"/>
        <w:jc w:val="left"/>
      </w:pPr>
      <w:r>
        <w:rPr>
          <w:rFonts w:ascii="Arial" w:hAnsi="Arial" w:cs="Arial"/>
          <w:b/>
          <w:color w:val="000000"/>
          <w:sz w:val="22"/>
        </w:rPr>
        <w:t>4. Semakan Panning dan Posisi Ruang</w:t>
      </w:r>
    </w:p>
    <w:p w14:paraId="65A40FFA">
      <w:pPr>
        <w:spacing w:after="120" w:line="276" w:lineRule="auto"/>
        <w:jc w:val="left"/>
      </w:pPr>
      <w:r>
        <w:rPr>
          <w:rFonts w:ascii="Arial" w:hAnsi="Arial" w:cs="Arial"/>
          <w:color w:val="000000"/>
          <w:sz w:val="22"/>
        </w:rPr>
        <w:t>Semakan ini turut merangkumi kedudukan panning setiap SFX berbanding elemen visual pada resolusi output akhir, memastikan pengalaman surround/stereo kekal konsisten dengan versi kerja sebelumnya. Contohnya, bunyi kereta yang bergerak dari kiri ke kanan skrin mesti turut bergerak dari saluran kiri ke kanan pada mix stereo, dan daripada speaker depan ke speaker sisi pada mix surround 5.1.</w:t>
      </w:r>
    </w:p>
    <w:p w14:paraId="42804E9D">
      <w:pPr>
        <w:spacing w:before="120" w:after="120" w:line="276" w:lineRule="auto"/>
        <w:jc w:val="left"/>
      </w:pPr>
      <w:r>
        <w:rPr>
          <w:rFonts w:ascii="Arial" w:hAnsi="Arial" w:cs="Arial"/>
          <w:b/>
          <w:color w:val="000000"/>
          <w:sz w:val="22"/>
        </w:rPr>
        <w:t>5. Contoh Sebenar Studio — Iklan TV 30 Saat</w:t>
      </w:r>
    </w:p>
    <w:p w14:paraId="7D82AFCC">
      <w:pPr>
        <w:spacing w:after="120" w:line="276" w:lineRule="auto"/>
        <w:jc w:val="left"/>
      </w:pPr>
      <w:r>
        <w:rPr>
          <w:rFonts w:ascii="Arial" w:hAnsi="Arial" w:cs="Arial"/>
          <w:color w:val="000000"/>
          <w:sz w:val="22"/>
        </w:rPr>
        <w:t>Dalam iklan produk automotif 30 saat (format H.264, 1080p, 25 fps), bunyi enjin kereta berlumba dari kiri ke kanan skrin perlu dipadankan panning stereo yang tepat. Selepas online edit memendekkan shot tersebut sebanyak 5 bingkai, editor perlu menyemak semula titik permulaan dan berakhirnya panning supaya pergerakan bunyi tetap sepadan dengan pergerakan kereta pada skrin yang telah dipendekkan.</w:t>
      </w:r>
    </w:p>
    <w:p w14:paraId="099F89C2">
      <w:pPr>
        <w:spacing w:before="120" w:after="120" w:line="276" w:lineRule="auto"/>
        <w:jc w:val="left"/>
      </w:pPr>
      <w:r>
        <w:rPr>
          <w:rFonts w:ascii="Arial" w:hAnsi="Arial" w:cs="Arial"/>
          <w:b/>
          <w:color w:val="000000"/>
          <w:sz w:val="22"/>
        </w:rPr>
        <w:t>6. Contoh Sebenar Studio — Drama Bersiri</w:t>
      </w:r>
    </w:p>
    <w:p w14:paraId="67DA3400">
      <w:pPr>
        <w:spacing w:after="120" w:line="276" w:lineRule="auto"/>
        <w:jc w:val="left"/>
      </w:pPr>
      <w:r>
        <w:rPr>
          <w:rFonts w:ascii="Arial" w:hAnsi="Arial" w:cs="Arial"/>
          <w:color w:val="000000"/>
          <w:sz w:val="22"/>
        </w:rPr>
        <w:t>Dalam adegan aksi drama bersiri (format ProRes, 23.976 fps, mix 5.1 surround), bunyi tembakan perlu diletakkan tepat pada saluran mengikut arah sumber bunyi (contoh: dari speaker belakang kiri jika penembak berada di luar bingkai kiri belakang watak). Editor Confirm Audio Balancing menyemak semula setiap posisi surround selepas Director menukar susunan shot untuk mempertingkatkan tempo aksi.</w:t>
      </w:r>
    </w:p>
    <w:p w14:paraId="100AB1A5">
      <w:pPr>
        <w:spacing w:before="120" w:after="120" w:line="276" w:lineRule="auto"/>
        <w:jc w:val="left"/>
      </w:pPr>
      <w:r>
        <w:rPr>
          <w:rFonts w:ascii="Arial" w:hAnsi="Arial" w:cs="Arial"/>
          <w:b/>
          <w:color w:val="000000"/>
          <w:sz w:val="22"/>
        </w:rPr>
        <w:t>7. Prosedur Pengesahan Sound Effects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927"/>
        <w:gridCol w:w="1863"/>
        <w:gridCol w:w="1863"/>
      </w:tblGrid>
      <w:tr w14:paraId="6D1A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963346C">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8BAD190">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4BCC352">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635A1A8">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18AF20EC">
            <w:r>
              <w:rPr>
                <w:rFonts w:ascii="Arial" w:hAnsi="Arial" w:cs="Arial"/>
                <w:b/>
                <w:color w:val="000000"/>
                <w:sz w:val="20"/>
              </w:rPr>
              <w:t>Semakan</w:t>
            </w:r>
          </w:p>
        </w:tc>
      </w:tr>
      <w:tr w14:paraId="2390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2158399">
            <w:r>
              <w:rPr>
                <w:rFonts w:ascii="Arial" w:hAnsi="Arial" w:cs="Arial"/>
                <w:color w:val="000000"/>
                <w:sz w:val="20"/>
              </w:rPr>
              <w:t>1</w:t>
            </w:r>
          </w:p>
        </w:tc>
        <w:tc>
          <w:tcPr>
            <w:tcW w:w="1863" w:type="dxa"/>
            <w:tcMar>
              <w:top w:w="57" w:type="dxa"/>
              <w:left w:w="57" w:type="dxa"/>
              <w:bottom w:w="57" w:type="dxa"/>
              <w:right w:w="57" w:type="dxa"/>
            </w:tcMar>
          </w:tcPr>
          <w:p w14:paraId="4695E3E5">
            <w:r>
              <w:rPr>
                <w:rFonts w:ascii="Arial" w:hAnsi="Arial" w:cs="Arial"/>
                <w:color w:val="000000"/>
                <w:sz w:val="20"/>
              </w:rPr>
              <w:t>Senaraikan semua SFX bertimecode kritikal</w:t>
            </w:r>
          </w:p>
        </w:tc>
        <w:tc>
          <w:tcPr>
            <w:tcW w:w="1863" w:type="dxa"/>
            <w:tcMar>
              <w:top w:w="57" w:type="dxa"/>
              <w:left w:w="57" w:type="dxa"/>
              <w:bottom w:w="57" w:type="dxa"/>
              <w:right w:w="57" w:type="dxa"/>
            </w:tcMar>
          </w:tcPr>
          <w:p w14:paraId="7CE9F114">
            <w:r>
              <w:rPr>
                <w:rFonts w:ascii="Arial" w:hAnsi="Arial" w:cs="Arial"/>
                <w:color w:val="000000"/>
                <w:sz w:val="20"/>
              </w:rPr>
              <w:t>Senarai rujukan/spreadsheet</w:t>
            </w:r>
          </w:p>
        </w:tc>
        <w:tc>
          <w:tcPr>
            <w:tcW w:w="1863" w:type="dxa"/>
            <w:tcMar>
              <w:top w:w="57" w:type="dxa"/>
              <w:left w:w="57" w:type="dxa"/>
              <w:bottom w:w="57" w:type="dxa"/>
              <w:right w:w="57" w:type="dxa"/>
            </w:tcMar>
          </w:tcPr>
          <w:p w14:paraId="722B60D3">
            <w:r>
              <w:rPr>
                <w:rFonts w:ascii="Arial" w:hAnsi="Arial" w:cs="Arial"/>
                <w:color w:val="000000"/>
                <w:sz w:val="20"/>
              </w:rPr>
              <w:t>Senarai SFX kritikal</w:t>
            </w:r>
          </w:p>
        </w:tc>
        <w:tc>
          <w:tcPr>
            <w:tcW w:w="1863" w:type="dxa"/>
            <w:tcMar>
              <w:top w:w="57" w:type="dxa"/>
              <w:left w:w="57" w:type="dxa"/>
              <w:bottom w:w="57" w:type="dxa"/>
              <w:right w:w="57" w:type="dxa"/>
            </w:tcMar>
          </w:tcPr>
          <w:p w14:paraId="4FCC932C">
            <w:r>
              <w:rPr>
                <w:rFonts w:ascii="Arial" w:hAnsi="Arial" w:cs="Arial"/>
                <w:color w:val="000000"/>
                <w:sz w:val="20"/>
              </w:rPr>
              <w:t>Sahkan dengan nota WA5</w:t>
            </w:r>
          </w:p>
        </w:tc>
      </w:tr>
      <w:tr w14:paraId="3ABE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0EE696">
            <w:r>
              <w:rPr>
                <w:rFonts w:ascii="Arial" w:hAnsi="Arial" w:cs="Arial"/>
                <w:color w:val="000000"/>
                <w:sz w:val="20"/>
              </w:rPr>
              <w:t>2</w:t>
            </w:r>
          </w:p>
        </w:tc>
        <w:tc>
          <w:tcPr>
            <w:tcW w:w="1863" w:type="dxa"/>
            <w:tcMar>
              <w:top w:w="57" w:type="dxa"/>
              <w:left w:w="57" w:type="dxa"/>
              <w:bottom w:w="57" w:type="dxa"/>
              <w:right w:w="57" w:type="dxa"/>
            </w:tcMar>
          </w:tcPr>
          <w:p w14:paraId="7EA25240">
            <w:r>
              <w:rPr>
                <w:rFonts w:ascii="Arial" w:hAnsi="Arial" w:cs="Arial"/>
                <w:color w:val="000000"/>
                <w:sz w:val="20"/>
              </w:rPr>
              <w:t>Pratonton sequence, semak sync setiap SFX berbanding visual</w:t>
            </w:r>
          </w:p>
        </w:tc>
        <w:tc>
          <w:tcPr>
            <w:tcW w:w="1863" w:type="dxa"/>
            <w:tcMar>
              <w:top w:w="57" w:type="dxa"/>
              <w:left w:w="57" w:type="dxa"/>
              <w:bottom w:w="57" w:type="dxa"/>
              <w:right w:w="57" w:type="dxa"/>
            </w:tcMar>
          </w:tcPr>
          <w:p w14:paraId="338D4994">
            <w:r>
              <w:rPr>
                <w:rFonts w:ascii="Arial" w:hAnsi="Arial" w:cs="Arial"/>
                <w:color w:val="000000"/>
                <w:sz w:val="20"/>
              </w:rPr>
              <w:t>Timeline/scrub playhead</w:t>
            </w:r>
          </w:p>
        </w:tc>
        <w:tc>
          <w:tcPr>
            <w:tcW w:w="1863" w:type="dxa"/>
            <w:tcMar>
              <w:top w:w="57" w:type="dxa"/>
              <w:left w:w="57" w:type="dxa"/>
              <w:bottom w:w="57" w:type="dxa"/>
              <w:right w:w="57" w:type="dxa"/>
            </w:tcMar>
          </w:tcPr>
          <w:p w14:paraId="21F1F603">
            <w:r>
              <w:rPr>
                <w:rFonts w:ascii="Arial" w:hAnsi="Arial" w:cs="Arial"/>
                <w:color w:val="000000"/>
                <w:sz w:val="20"/>
              </w:rPr>
              <w:t>Senarai SFX tersasar</w:t>
            </w:r>
          </w:p>
        </w:tc>
        <w:tc>
          <w:tcPr>
            <w:tcW w:w="1863" w:type="dxa"/>
            <w:tcMar>
              <w:top w:w="57" w:type="dxa"/>
              <w:left w:w="57" w:type="dxa"/>
              <w:bottom w:w="57" w:type="dxa"/>
              <w:right w:w="57" w:type="dxa"/>
            </w:tcMar>
          </w:tcPr>
          <w:p w14:paraId="7D8623A0">
            <w:r>
              <w:rPr>
                <w:rFonts w:ascii="Arial" w:hAnsi="Arial" w:cs="Arial"/>
                <w:color w:val="000000"/>
                <w:sz w:val="20"/>
              </w:rPr>
              <w:t>Tandakan dengan marker</w:t>
            </w:r>
          </w:p>
        </w:tc>
      </w:tr>
      <w:tr w14:paraId="0AF4C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06D1399">
            <w:r>
              <w:rPr>
                <w:rFonts w:ascii="Arial" w:hAnsi="Arial" w:cs="Arial"/>
                <w:color w:val="000000"/>
                <w:sz w:val="20"/>
              </w:rPr>
              <w:t>3</w:t>
            </w:r>
          </w:p>
        </w:tc>
        <w:tc>
          <w:tcPr>
            <w:tcW w:w="1863" w:type="dxa"/>
            <w:tcMar>
              <w:top w:w="57" w:type="dxa"/>
              <w:left w:w="57" w:type="dxa"/>
              <w:bottom w:w="57" w:type="dxa"/>
              <w:right w:w="57" w:type="dxa"/>
            </w:tcMar>
          </w:tcPr>
          <w:p w14:paraId="6DB93729">
            <w:r>
              <w:rPr>
                <w:rFonts w:ascii="Arial" w:hAnsi="Arial" w:cs="Arial"/>
                <w:color w:val="000000"/>
                <w:sz w:val="20"/>
              </w:rPr>
              <w:t>Semak paras puncak (peak meter) setiap transient SFX</w:t>
            </w:r>
          </w:p>
        </w:tc>
        <w:tc>
          <w:tcPr>
            <w:tcW w:w="1863" w:type="dxa"/>
            <w:tcMar>
              <w:top w:w="57" w:type="dxa"/>
              <w:left w:w="57" w:type="dxa"/>
              <w:bottom w:w="57" w:type="dxa"/>
              <w:right w:w="57" w:type="dxa"/>
            </w:tcMar>
          </w:tcPr>
          <w:p w14:paraId="2FBBC6E5">
            <w:r>
              <w:rPr>
                <w:rFonts w:ascii="Arial" w:hAnsi="Arial" w:cs="Arial"/>
                <w:color w:val="000000"/>
                <w:sz w:val="20"/>
              </w:rPr>
              <w:t>Peak/true peak meter</w:t>
            </w:r>
          </w:p>
        </w:tc>
        <w:tc>
          <w:tcPr>
            <w:tcW w:w="1863" w:type="dxa"/>
            <w:tcMar>
              <w:top w:w="57" w:type="dxa"/>
              <w:left w:w="57" w:type="dxa"/>
              <w:bottom w:w="57" w:type="dxa"/>
              <w:right w:w="57" w:type="dxa"/>
            </w:tcMar>
          </w:tcPr>
          <w:p w14:paraId="164BA185">
            <w:r>
              <w:rPr>
                <w:rFonts w:ascii="Arial" w:hAnsi="Arial" w:cs="Arial"/>
                <w:color w:val="000000"/>
                <w:sz w:val="20"/>
              </w:rPr>
              <w:t>Senarai SFX berisiko clipping</w:t>
            </w:r>
          </w:p>
        </w:tc>
        <w:tc>
          <w:tcPr>
            <w:tcW w:w="1863" w:type="dxa"/>
            <w:tcMar>
              <w:top w:w="57" w:type="dxa"/>
              <w:left w:w="57" w:type="dxa"/>
              <w:bottom w:w="57" w:type="dxa"/>
              <w:right w:w="57" w:type="dxa"/>
            </w:tcMar>
          </w:tcPr>
          <w:p w14:paraId="68184F63">
            <w:r>
              <w:rPr>
                <w:rFonts w:ascii="Arial" w:hAnsi="Arial" w:cs="Arial"/>
                <w:color w:val="000000"/>
                <w:sz w:val="20"/>
              </w:rPr>
              <w:t>Bandingkan dengan ambang -1 dBTP</w:t>
            </w:r>
          </w:p>
        </w:tc>
      </w:tr>
      <w:tr w14:paraId="5FA2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1F4597">
            <w:r>
              <w:rPr>
                <w:rFonts w:ascii="Arial" w:hAnsi="Arial" w:cs="Arial"/>
                <w:color w:val="000000"/>
                <w:sz w:val="20"/>
              </w:rPr>
              <w:t>4</w:t>
            </w:r>
          </w:p>
        </w:tc>
        <w:tc>
          <w:tcPr>
            <w:tcW w:w="1863" w:type="dxa"/>
            <w:tcMar>
              <w:top w:w="57" w:type="dxa"/>
              <w:left w:w="57" w:type="dxa"/>
              <w:bottom w:w="57" w:type="dxa"/>
              <w:right w:w="57" w:type="dxa"/>
            </w:tcMar>
          </w:tcPr>
          <w:p w14:paraId="45D44AEF">
            <w:r>
              <w:rPr>
                <w:rFonts w:ascii="Arial" w:hAnsi="Arial" w:cs="Arial"/>
                <w:color w:val="000000"/>
                <w:sz w:val="20"/>
              </w:rPr>
              <w:t>Turunkan gain atau aplikasikan limiter pada SFX berisiko</w:t>
            </w:r>
          </w:p>
        </w:tc>
        <w:tc>
          <w:tcPr>
            <w:tcW w:w="1863" w:type="dxa"/>
            <w:tcMar>
              <w:top w:w="57" w:type="dxa"/>
              <w:left w:w="57" w:type="dxa"/>
              <w:bottom w:w="57" w:type="dxa"/>
              <w:right w:w="57" w:type="dxa"/>
            </w:tcMar>
          </w:tcPr>
          <w:p w14:paraId="05291FF1">
            <w:r>
              <w:rPr>
                <w:rFonts w:ascii="Arial" w:hAnsi="Arial" w:cs="Arial"/>
                <w:color w:val="000000"/>
                <w:sz w:val="20"/>
              </w:rPr>
              <w:t>Limiter/compressor plugin</w:t>
            </w:r>
          </w:p>
        </w:tc>
        <w:tc>
          <w:tcPr>
            <w:tcW w:w="1863" w:type="dxa"/>
            <w:tcMar>
              <w:top w:w="57" w:type="dxa"/>
              <w:left w:w="57" w:type="dxa"/>
              <w:bottom w:w="57" w:type="dxa"/>
              <w:right w:w="57" w:type="dxa"/>
            </w:tcMar>
          </w:tcPr>
          <w:p w14:paraId="19565B3D">
            <w:r>
              <w:rPr>
                <w:rFonts w:ascii="Arial" w:hAnsi="Arial" w:cs="Arial"/>
                <w:color w:val="000000"/>
                <w:sz w:val="20"/>
              </w:rPr>
              <w:t>SFX bebas clipping</w:t>
            </w:r>
          </w:p>
        </w:tc>
        <w:tc>
          <w:tcPr>
            <w:tcW w:w="1863" w:type="dxa"/>
            <w:tcMar>
              <w:top w:w="57" w:type="dxa"/>
              <w:left w:w="57" w:type="dxa"/>
              <w:bottom w:w="57" w:type="dxa"/>
              <w:right w:w="57" w:type="dxa"/>
            </w:tcMar>
          </w:tcPr>
          <w:p w14:paraId="5C50DB95">
            <w:r>
              <w:rPr>
                <w:rFonts w:ascii="Arial" w:hAnsi="Arial" w:cs="Arial"/>
                <w:color w:val="000000"/>
                <w:sz w:val="20"/>
              </w:rPr>
              <w:t>A/B test sebelum-selepas</w:t>
            </w:r>
          </w:p>
        </w:tc>
      </w:tr>
      <w:tr w14:paraId="0B41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C12BEA">
            <w:r>
              <w:rPr>
                <w:rFonts w:ascii="Arial" w:hAnsi="Arial" w:cs="Arial"/>
                <w:color w:val="000000"/>
                <w:sz w:val="20"/>
              </w:rPr>
              <w:t>5</w:t>
            </w:r>
          </w:p>
        </w:tc>
        <w:tc>
          <w:tcPr>
            <w:tcW w:w="1863" w:type="dxa"/>
            <w:tcMar>
              <w:top w:w="57" w:type="dxa"/>
              <w:left w:w="57" w:type="dxa"/>
              <w:bottom w:w="57" w:type="dxa"/>
              <w:right w:w="57" w:type="dxa"/>
            </w:tcMar>
          </w:tcPr>
          <w:p w14:paraId="44453CB4">
            <w:r>
              <w:rPr>
                <w:rFonts w:ascii="Arial" w:hAnsi="Arial" w:cs="Arial"/>
                <w:color w:val="000000"/>
                <w:sz w:val="20"/>
              </w:rPr>
              <w:t>Mainkan semula mix pada volum tinggi/speaker besar</w:t>
            </w:r>
          </w:p>
        </w:tc>
        <w:tc>
          <w:tcPr>
            <w:tcW w:w="1863" w:type="dxa"/>
            <w:tcMar>
              <w:top w:w="57" w:type="dxa"/>
              <w:left w:w="57" w:type="dxa"/>
              <w:bottom w:w="57" w:type="dxa"/>
              <w:right w:w="57" w:type="dxa"/>
            </w:tcMar>
          </w:tcPr>
          <w:p w14:paraId="1197C852">
            <w:r>
              <w:rPr>
                <w:rFonts w:ascii="Arial" w:hAnsi="Arial" w:cs="Arial"/>
                <w:color w:val="000000"/>
                <w:sz w:val="20"/>
              </w:rPr>
              <w:t>Sistem speaker studio</w:t>
            </w:r>
          </w:p>
        </w:tc>
        <w:tc>
          <w:tcPr>
            <w:tcW w:w="1863" w:type="dxa"/>
            <w:tcMar>
              <w:top w:w="57" w:type="dxa"/>
              <w:left w:w="57" w:type="dxa"/>
              <w:bottom w:w="57" w:type="dxa"/>
              <w:right w:w="57" w:type="dxa"/>
            </w:tcMar>
          </w:tcPr>
          <w:p w14:paraId="44E305F5">
            <w:r>
              <w:rPr>
                <w:rFonts w:ascii="Arial" w:hAnsi="Arial" w:cs="Arial"/>
                <w:color w:val="000000"/>
                <w:sz w:val="20"/>
              </w:rPr>
              <w:t>Pengesahan bebas clipping sebenar</w:t>
            </w:r>
          </w:p>
        </w:tc>
        <w:tc>
          <w:tcPr>
            <w:tcW w:w="1863" w:type="dxa"/>
            <w:tcMar>
              <w:top w:w="57" w:type="dxa"/>
              <w:left w:w="57" w:type="dxa"/>
              <w:bottom w:w="57" w:type="dxa"/>
              <w:right w:w="57" w:type="dxa"/>
            </w:tcMar>
          </w:tcPr>
          <w:p w14:paraId="6EBC3B1A">
            <w:r>
              <w:rPr>
                <w:rFonts w:ascii="Arial" w:hAnsi="Arial" w:cs="Arial"/>
                <w:color w:val="000000"/>
                <w:sz w:val="20"/>
              </w:rPr>
              <w:t>Ulang pada tahap volum berbeza</w:t>
            </w:r>
          </w:p>
        </w:tc>
      </w:tr>
      <w:tr w14:paraId="41CF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E2A663">
            <w:r>
              <w:rPr>
                <w:rFonts w:ascii="Arial" w:hAnsi="Arial" w:cs="Arial"/>
                <w:color w:val="000000"/>
                <w:sz w:val="20"/>
              </w:rPr>
              <w:t>6</w:t>
            </w:r>
          </w:p>
        </w:tc>
        <w:tc>
          <w:tcPr>
            <w:tcW w:w="1863" w:type="dxa"/>
            <w:tcMar>
              <w:top w:w="57" w:type="dxa"/>
              <w:left w:w="57" w:type="dxa"/>
              <w:bottom w:w="57" w:type="dxa"/>
              <w:right w:w="57" w:type="dxa"/>
            </w:tcMar>
          </w:tcPr>
          <w:p w14:paraId="10F62FC4">
            <w:r>
              <w:rPr>
                <w:rFonts w:ascii="Arial" w:hAnsi="Arial" w:cs="Arial"/>
                <w:color w:val="000000"/>
                <w:sz w:val="20"/>
              </w:rPr>
              <w:t>Semak panning setiap SFX berbanding pergerakan visual</w:t>
            </w:r>
          </w:p>
        </w:tc>
        <w:tc>
          <w:tcPr>
            <w:tcW w:w="1863" w:type="dxa"/>
            <w:tcMar>
              <w:top w:w="57" w:type="dxa"/>
              <w:left w:w="57" w:type="dxa"/>
              <w:bottom w:w="57" w:type="dxa"/>
              <w:right w:w="57" w:type="dxa"/>
            </w:tcMar>
          </w:tcPr>
          <w:p w14:paraId="28715280">
            <w:r>
              <w:rPr>
                <w:rFonts w:ascii="Arial" w:hAnsi="Arial" w:cs="Arial"/>
                <w:color w:val="000000"/>
                <w:sz w:val="20"/>
              </w:rPr>
              <w:t>Pan pot / surround panner</w:t>
            </w:r>
          </w:p>
        </w:tc>
        <w:tc>
          <w:tcPr>
            <w:tcW w:w="1863" w:type="dxa"/>
            <w:tcMar>
              <w:top w:w="57" w:type="dxa"/>
              <w:left w:w="57" w:type="dxa"/>
              <w:bottom w:w="57" w:type="dxa"/>
              <w:right w:w="57" w:type="dxa"/>
            </w:tcMar>
          </w:tcPr>
          <w:p w14:paraId="5F9FD06E">
            <w:r>
              <w:rPr>
                <w:rFonts w:ascii="Arial" w:hAnsi="Arial" w:cs="Arial"/>
                <w:color w:val="000000"/>
                <w:sz w:val="20"/>
              </w:rPr>
              <w:t>Panning sepadan visual</w:t>
            </w:r>
          </w:p>
        </w:tc>
        <w:tc>
          <w:tcPr>
            <w:tcW w:w="1863" w:type="dxa"/>
            <w:tcMar>
              <w:top w:w="57" w:type="dxa"/>
              <w:left w:w="57" w:type="dxa"/>
              <w:bottom w:w="57" w:type="dxa"/>
              <w:right w:w="57" w:type="dxa"/>
            </w:tcMar>
          </w:tcPr>
          <w:p w14:paraId="42602B44">
            <w:r>
              <w:rPr>
                <w:rFonts w:ascii="Arial" w:hAnsi="Arial" w:cs="Arial"/>
                <w:color w:val="000000"/>
                <w:sz w:val="20"/>
              </w:rPr>
              <w:t>Playback dengan visual serentak</w:t>
            </w:r>
          </w:p>
        </w:tc>
      </w:tr>
      <w:tr w14:paraId="1479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EA44EE">
            <w:r>
              <w:rPr>
                <w:rFonts w:ascii="Arial" w:hAnsi="Arial" w:cs="Arial"/>
                <w:color w:val="000000"/>
                <w:sz w:val="20"/>
              </w:rPr>
              <w:t>7</w:t>
            </w:r>
          </w:p>
        </w:tc>
        <w:tc>
          <w:tcPr>
            <w:tcW w:w="1863" w:type="dxa"/>
            <w:tcMar>
              <w:top w:w="57" w:type="dxa"/>
              <w:left w:w="57" w:type="dxa"/>
              <w:bottom w:w="57" w:type="dxa"/>
              <w:right w:w="57" w:type="dxa"/>
            </w:tcMar>
          </w:tcPr>
          <w:p w14:paraId="384739C6">
            <w:r>
              <w:rPr>
                <w:rFonts w:ascii="Arial" w:hAnsi="Arial" w:cs="Arial"/>
                <w:color w:val="000000"/>
                <w:sz w:val="20"/>
              </w:rPr>
              <w:t>Sahkan konsistensi surround/stereo dengan versi kerja lepas</w:t>
            </w:r>
          </w:p>
        </w:tc>
        <w:tc>
          <w:tcPr>
            <w:tcW w:w="1863" w:type="dxa"/>
            <w:tcMar>
              <w:top w:w="57" w:type="dxa"/>
              <w:left w:w="57" w:type="dxa"/>
              <w:bottom w:w="57" w:type="dxa"/>
              <w:right w:w="57" w:type="dxa"/>
            </w:tcMar>
          </w:tcPr>
          <w:p w14:paraId="05B6C8DB">
            <w:r>
              <w:rPr>
                <w:rFonts w:ascii="Arial" w:hAnsi="Arial" w:cs="Arial"/>
                <w:color w:val="000000"/>
                <w:sz w:val="20"/>
              </w:rPr>
              <w:t>Rujukan mix WA5</w:t>
            </w:r>
          </w:p>
        </w:tc>
        <w:tc>
          <w:tcPr>
            <w:tcW w:w="1863" w:type="dxa"/>
            <w:tcMar>
              <w:top w:w="57" w:type="dxa"/>
              <w:left w:w="57" w:type="dxa"/>
              <w:bottom w:w="57" w:type="dxa"/>
              <w:right w:w="57" w:type="dxa"/>
            </w:tcMar>
          </w:tcPr>
          <w:p w14:paraId="6BB58161">
            <w:r>
              <w:rPr>
                <w:rFonts w:ascii="Arial" w:hAnsi="Arial" w:cs="Arial"/>
                <w:color w:val="000000"/>
                <w:sz w:val="20"/>
              </w:rPr>
              <w:t>Pengalaman ruang konsisten</w:t>
            </w:r>
          </w:p>
        </w:tc>
        <w:tc>
          <w:tcPr>
            <w:tcW w:w="1863" w:type="dxa"/>
            <w:tcMar>
              <w:top w:w="57" w:type="dxa"/>
              <w:left w:w="57" w:type="dxa"/>
              <w:bottom w:w="57" w:type="dxa"/>
              <w:right w:w="57" w:type="dxa"/>
            </w:tcMar>
          </w:tcPr>
          <w:p w14:paraId="7A449903">
            <w:r>
              <w:rPr>
                <w:rFonts w:ascii="Arial" w:hAnsi="Arial" w:cs="Arial"/>
                <w:color w:val="000000"/>
                <w:sz w:val="20"/>
              </w:rPr>
              <w:t>Bandingkan dua versi mix</w:t>
            </w:r>
          </w:p>
        </w:tc>
      </w:tr>
    </w:tbl>
    <w:p w14:paraId="002B84AB">
      <w:pPr>
        <w:spacing w:before="120" w:after="120" w:line="276" w:lineRule="auto"/>
        <w:jc w:val="left"/>
      </w:pPr>
      <w:r>
        <w:rPr>
          <w:rFonts w:ascii="Arial" w:hAnsi="Arial" w:cs="Arial"/>
          <w:b/>
          <w:color w:val="000000"/>
          <w:sz w:val="22"/>
        </w:rPr>
        <w:t>8.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41D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BB8B3B5">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13A2ADD">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A6D431C">
            <w:r>
              <w:rPr>
                <w:rFonts w:ascii="Arial" w:hAnsi="Arial" w:cs="Arial"/>
                <w:b/>
                <w:color w:val="000000"/>
                <w:sz w:val="20"/>
              </w:rPr>
              <w:t>Pencegahan</w:t>
            </w:r>
          </w:p>
        </w:tc>
      </w:tr>
      <w:tr w14:paraId="272B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0DDC32">
            <w:r>
              <w:rPr>
                <w:rFonts w:ascii="Arial" w:hAnsi="Arial" w:cs="Arial"/>
                <w:color w:val="000000"/>
                <w:sz w:val="20"/>
              </w:rPr>
              <w:t>Tidak menyemak SFX bertimecode selepas pemendekan shot</w:t>
            </w:r>
          </w:p>
        </w:tc>
        <w:tc>
          <w:tcPr>
            <w:tcW w:w="3104" w:type="dxa"/>
            <w:tcMar>
              <w:top w:w="57" w:type="dxa"/>
              <w:left w:w="57" w:type="dxa"/>
              <w:bottom w:w="57" w:type="dxa"/>
              <w:right w:w="57" w:type="dxa"/>
            </w:tcMar>
          </w:tcPr>
          <w:p w14:paraId="39052203">
            <w:r>
              <w:rPr>
                <w:rFonts w:ascii="Arial" w:hAnsi="Arial" w:cs="Arial"/>
                <w:color w:val="000000"/>
                <w:sz w:val="20"/>
              </w:rPr>
              <w:t>SFX tertinggal beberapa bingkai daripada aksi</w:t>
            </w:r>
          </w:p>
        </w:tc>
        <w:tc>
          <w:tcPr>
            <w:tcW w:w="3104" w:type="dxa"/>
            <w:tcMar>
              <w:top w:w="57" w:type="dxa"/>
              <w:left w:w="57" w:type="dxa"/>
              <w:bottom w:w="57" w:type="dxa"/>
              <w:right w:w="57" w:type="dxa"/>
            </w:tcMar>
          </w:tcPr>
          <w:p w14:paraId="7C711C9A">
            <w:r>
              <w:rPr>
                <w:rFonts w:ascii="Arial" w:hAnsi="Arial" w:cs="Arial"/>
                <w:color w:val="000000"/>
                <w:sz w:val="20"/>
              </w:rPr>
              <w:t>Senaraikan SFX kritikal sebelum online edit</w:t>
            </w:r>
          </w:p>
        </w:tc>
      </w:tr>
      <w:tr w14:paraId="08CA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A80294">
            <w:r>
              <w:rPr>
                <w:rFonts w:ascii="Arial" w:hAnsi="Arial" w:cs="Arial"/>
                <w:color w:val="000000"/>
                <w:sz w:val="20"/>
              </w:rPr>
              <w:t>Hanya menyemak clipping melalui headphone</w:t>
            </w:r>
          </w:p>
        </w:tc>
        <w:tc>
          <w:tcPr>
            <w:tcW w:w="3104" w:type="dxa"/>
            <w:tcMar>
              <w:top w:w="57" w:type="dxa"/>
              <w:left w:w="57" w:type="dxa"/>
              <w:bottom w:w="57" w:type="dxa"/>
              <w:right w:w="57" w:type="dxa"/>
            </w:tcMar>
          </w:tcPr>
          <w:p w14:paraId="595FD001">
            <w:r>
              <w:rPr>
                <w:rFonts w:ascii="Arial" w:hAnsi="Arial" w:cs="Arial"/>
                <w:color w:val="000000"/>
                <w:sz w:val="20"/>
              </w:rPr>
              <w:t>Clipping tidak dikesan sehingga penayangan besar</w:t>
            </w:r>
          </w:p>
        </w:tc>
        <w:tc>
          <w:tcPr>
            <w:tcW w:w="3104" w:type="dxa"/>
            <w:tcMar>
              <w:top w:w="57" w:type="dxa"/>
              <w:left w:w="57" w:type="dxa"/>
              <w:bottom w:w="57" w:type="dxa"/>
              <w:right w:w="57" w:type="dxa"/>
            </w:tcMar>
          </w:tcPr>
          <w:p w14:paraId="6BEF1F7E">
            <w:r>
              <w:rPr>
                <w:rFonts w:ascii="Arial" w:hAnsi="Arial" w:cs="Arial"/>
                <w:color w:val="000000"/>
                <w:sz w:val="20"/>
              </w:rPr>
              <w:t>Sentiasa uji pada sistem speaker berkuasa tinggi</w:t>
            </w:r>
          </w:p>
        </w:tc>
      </w:tr>
      <w:tr w14:paraId="1208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CD05D5">
            <w:r>
              <w:rPr>
                <w:rFonts w:ascii="Arial" w:hAnsi="Arial" w:cs="Arial"/>
                <w:color w:val="000000"/>
                <w:sz w:val="20"/>
              </w:rPr>
              <w:t>Mengabaikan panning selepas perubahan susunan shot</w:t>
            </w:r>
          </w:p>
        </w:tc>
        <w:tc>
          <w:tcPr>
            <w:tcW w:w="3104" w:type="dxa"/>
            <w:tcMar>
              <w:top w:w="57" w:type="dxa"/>
              <w:left w:w="57" w:type="dxa"/>
              <w:bottom w:w="57" w:type="dxa"/>
              <w:right w:w="57" w:type="dxa"/>
            </w:tcMar>
          </w:tcPr>
          <w:p w14:paraId="30CE7F57">
            <w:r>
              <w:rPr>
                <w:rFonts w:ascii="Arial" w:hAnsi="Arial" w:cs="Arial"/>
                <w:color w:val="000000"/>
                <w:sz w:val="20"/>
              </w:rPr>
              <w:t>Bunyi tidak sepadan arah pergerakan visual</w:t>
            </w:r>
          </w:p>
        </w:tc>
        <w:tc>
          <w:tcPr>
            <w:tcW w:w="3104" w:type="dxa"/>
            <w:tcMar>
              <w:top w:w="57" w:type="dxa"/>
              <w:left w:w="57" w:type="dxa"/>
              <w:bottom w:w="57" w:type="dxa"/>
              <w:right w:w="57" w:type="dxa"/>
            </w:tcMar>
          </w:tcPr>
          <w:p w14:paraId="017FBF6E">
            <w:r>
              <w:rPr>
                <w:rFonts w:ascii="Arial" w:hAnsi="Arial" w:cs="Arial"/>
                <w:color w:val="000000"/>
                <w:sz w:val="20"/>
              </w:rPr>
              <w:t>Semak semula panning setiap kali susunan shot berubah</w:t>
            </w:r>
          </w:p>
        </w:tc>
      </w:tr>
      <w:tr w14:paraId="17BA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E19F2A">
            <w:r>
              <w:rPr>
                <w:rFonts w:ascii="Arial" w:hAnsi="Arial" w:cs="Arial"/>
                <w:color w:val="000000"/>
                <w:sz w:val="20"/>
              </w:rPr>
              <w:t>Tidak membandingkan mix surround dengan versi kerja lepas</w:t>
            </w:r>
          </w:p>
        </w:tc>
        <w:tc>
          <w:tcPr>
            <w:tcW w:w="3104" w:type="dxa"/>
            <w:tcMar>
              <w:top w:w="57" w:type="dxa"/>
              <w:left w:w="57" w:type="dxa"/>
              <w:bottom w:w="57" w:type="dxa"/>
              <w:right w:w="57" w:type="dxa"/>
            </w:tcMar>
          </w:tcPr>
          <w:p w14:paraId="6CF6B34B">
            <w:r>
              <w:rPr>
                <w:rFonts w:ascii="Arial" w:hAnsi="Arial" w:cs="Arial"/>
                <w:color w:val="000000"/>
                <w:sz w:val="20"/>
              </w:rPr>
              <w:t>Pengalaman ruang tidak konsisten antara draf</w:t>
            </w:r>
          </w:p>
        </w:tc>
        <w:tc>
          <w:tcPr>
            <w:tcW w:w="3104" w:type="dxa"/>
            <w:tcMar>
              <w:top w:w="57" w:type="dxa"/>
              <w:left w:w="57" w:type="dxa"/>
              <w:bottom w:w="57" w:type="dxa"/>
              <w:right w:w="57" w:type="dxa"/>
            </w:tcMar>
          </w:tcPr>
          <w:p w14:paraId="43DF2237">
            <w:r>
              <w:rPr>
                <w:rFonts w:ascii="Arial" w:hAnsi="Arial" w:cs="Arial"/>
                <w:color w:val="000000"/>
                <w:sz w:val="20"/>
              </w:rPr>
              <w:t>Simpan rujukan mix terdahulu untuk perbandingan</w:t>
            </w:r>
          </w:p>
        </w:tc>
      </w:tr>
      <w:tr w14:paraId="59B6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F5FD51">
            <w:r>
              <w:rPr>
                <w:rFonts w:ascii="Arial" w:hAnsi="Arial" w:cs="Arial"/>
                <w:color w:val="000000"/>
                <w:sz w:val="20"/>
              </w:rPr>
              <w:t>Menaikkan gain SFX tanpa limiter</w:t>
            </w:r>
          </w:p>
        </w:tc>
        <w:tc>
          <w:tcPr>
            <w:tcW w:w="3104" w:type="dxa"/>
            <w:tcMar>
              <w:top w:w="57" w:type="dxa"/>
              <w:left w:w="57" w:type="dxa"/>
              <w:bottom w:w="57" w:type="dxa"/>
              <w:right w:w="57" w:type="dxa"/>
            </w:tcMar>
          </w:tcPr>
          <w:p w14:paraId="58B626B5">
            <w:r>
              <w:rPr>
                <w:rFonts w:ascii="Arial" w:hAnsi="Arial" w:cs="Arial"/>
                <w:color w:val="000000"/>
                <w:sz w:val="20"/>
              </w:rPr>
              <w:t>Risiko clipping meningkat pada sistem penguat besar</w:t>
            </w:r>
          </w:p>
        </w:tc>
        <w:tc>
          <w:tcPr>
            <w:tcW w:w="3104" w:type="dxa"/>
            <w:tcMar>
              <w:top w:w="57" w:type="dxa"/>
              <w:left w:w="57" w:type="dxa"/>
              <w:bottom w:w="57" w:type="dxa"/>
              <w:right w:w="57" w:type="dxa"/>
            </w:tcMar>
          </w:tcPr>
          <w:p w14:paraId="6FD80168">
            <w:r>
              <w:rPr>
                <w:rFonts w:ascii="Arial" w:hAnsi="Arial" w:cs="Arial"/>
                <w:color w:val="000000"/>
                <w:sz w:val="20"/>
              </w:rPr>
              <w:t>Gunakan limiter sebagai jaringan keselamatan pada setiap SFX kuat</w:t>
            </w:r>
          </w:p>
        </w:tc>
      </w:tr>
    </w:tbl>
    <w:p w14:paraId="623A8D7F">
      <w:pPr>
        <w:spacing w:before="120" w:after="120" w:line="276" w:lineRule="auto"/>
        <w:jc w:val="left"/>
      </w:pPr>
      <w:r>
        <w:rPr>
          <w:rFonts w:ascii="Arial" w:hAnsi="Arial" w:cs="Arial"/>
          <w:b/>
          <w:color w:val="000000"/>
          <w:sz w:val="22"/>
        </w:rPr>
        <w:t>9. Senarai Semak Kualiti — Sound Effects</w:t>
      </w:r>
    </w:p>
    <w:p w14:paraId="6F0906E9">
      <w:pPr>
        <w:spacing w:after="120" w:line="276" w:lineRule="auto"/>
        <w:jc w:val="left"/>
      </w:pPr>
      <w:r>
        <w:rPr>
          <w:rFonts w:ascii="Arial" w:hAnsi="Arial" w:cs="Arial"/>
          <w:color w:val="000000"/>
          <w:sz w:val="22"/>
        </w:rPr>
        <w:t>☐ Semua SFX bertimecode kritikal disenaraikan dan disemak.</w:t>
      </w:r>
    </w:p>
    <w:p w14:paraId="14BE222E">
      <w:pPr>
        <w:spacing w:after="120" w:line="276" w:lineRule="auto"/>
        <w:jc w:val="left"/>
      </w:pPr>
      <w:r>
        <w:rPr>
          <w:rFonts w:ascii="Arial" w:hAnsi="Arial" w:cs="Arial"/>
          <w:color w:val="000000"/>
          <w:sz w:val="22"/>
        </w:rPr>
        <w:t>☐ Tiada transient SFX melebihi ambang true peak yang ditetapkan.</w:t>
      </w:r>
    </w:p>
    <w:p w14:paraId="0474BCD3">
      <w:pPr>
        <w:spacing w:after="120" w:line="276" w:lineRule="auto"/>
        <w:jc w:val="left"/>
      </w:pPr>
      <w:r>
        <w:rPr>
          <w:rFonts w:ascii="Arial" w:hAnsi="Arial" w:cs="Arial"/>
          <w:color w:val="000000"/>
          <w:sz w:val="22"/>
        </w:rPr>
        <w:t>☐ Mix diuji pada volum tinggi/speaker besar, bukan headphone sahaja.</w:t>
      </w:r>
    </w:p>
    <w:p w14:paraId="5AFB60A8">
      <w:pPr>
        <w:spacing w:after="120" w:line="276" w:lineRule="auto"/>
        <w:jc w:val="left"/>
      </w:pPr>
      <w:r>
        <w:rPr>
          <w:rFonts w:ascii="Arial" w:hAnsi="Arial" w:cs="Arial"/>
          <w:color w:val="000000"/>
          <w:sz w:val="22"/>
        </w:rPr>
        <w:t>☐ Panning setiap SFX disahkan sepadan dengan pergerakan visual.</w:t>
      </w:r>
    </w:p>
    <w:p w14:paraId="34AEC73F">
      <w:pPr>
        <w:spacing w:after="120" w:line="276" w:lineRule="auto"/>
        <w:jc w:val="left"/>
      </w:pPr>
      <w:r>
        <w:rPr>
          <w:rFonts w:ascii="Arial" w:hAnsi="Arial" w:cs="Arial"/>
          <w:color w:val="000000"/>
          <w:sz w:val="22"/>
        </w:rPr>
        <w:t>☐ Konsistensi surround/stereo disahkan berbanding versi mix sebelumnya.</w:t>
      </w:r>
    </w:p>
    <w:p w14:paraId="544B4946">
      <w:pPr>
        <w:spacing w:after="120" w:line="276" w:lineRule="auto"/>
        <w:jc w:val="left"/>
      </w:pPr>
      <w:r>
        <w:rPr>
          <w:rFonts w:ascii="Arial" w:hAnsi="Arial" w:cs="Arial"/>
          <w:color w:val="000000"/>
          <w:sz w:val="22"/>
        </w:rPr>
        <w:t>☐ Limiter/compressor diaplikasikan pada SFX berisiko clipping.</w:t>
      </w:r>
    </w:p>
    <w:p w14:paraId="5589184A">
      <w:pPr>
        <w:spacing w:after="120" w:line="276" w:lineRule="auto"/>
        <w:jc w:val="left"/>
      </w:pPr>
      <w:r>
        <w:rPr>
          <w:rFonts w:ascii="Arial" w:hAnsi="Arial" w:cs="Arial"/>
          <w:color w:val="000000"/>
          <w:sz w:val="22"/>
        </w:rPr>
        <w:t>☐ Playback keseluruhan sequence dilakukan sekali lagi selepas semua pembetulan.</w:t>
      </w:r>
    </w:p>
    <w:p w14:paraId="2AB9236E">
      <w:pPr>
        <w:spacing w:before="120" w:after="120" w:line="276" w:lineRule="auto"/>
        <w:jc w:val="left"/>
      </w:pPr>
      <w:r>
        <w:rPr>
          <w:rFonts w:ascii="Arial" w:hAnsi="Arial" w:cs="Arial"/>
          <w:b/>
          <w:color w:val="000000"/>
          <w:sz w:val="22"/>
        </w:rPr>
        <w:t>10. Kajian Kes Ringkas</w:t>
      </w:r>
    </w:p>
    <w:p w14:paraId="6CF3C41F">
      <w:pPr>
        <w:spacing w:after="120" w:line="276" w:lineRule="auto"/>
        <w:jc w:val="left"/>
      </w:pPr>
      <w:r>
        <w:rPr>
          <w:rFonts w:ascii="Arial" w:hAnsi="Arial" w:cs="Arial"/>
          <w:color w:val="000000"/>
          <w:sz w:val="22"/>
        </w:rPr>
        <w:t>Situasi: Sebuah video korporat 3 minit (format H.264, 1080p, 29.97 fps) memasukkan SFX letupan kembang api pada segmen sambutan syarikat. Semasa semakan akhir pada speaker studio bervolum tinggi, editor mengesan clipping ringan pada puncak bunyi letupan yang tidak kelihatan semasa semakan headphone sebelumnya. Keputusan Editor: Editor mengaplikasikan limiter lembut (soft-knee) pada klip SFX tersebut, menurunkan puncak sebanyak 2 dB tanpa menjejaskan tenaga bunyi keseluruhan. Hasil: Mix akhir lulus semakan QC tanpa sebarang tanda clipping apabila dimainkan pada sistem PA dewan sambutan sebenar.</w:t>
      </w:r>
    </w:p>
    <w:p w14:paraId="76A1A1E8">
      <w:pPr>
        <w:spacing w:before="120" w:after="120" w:line="276" w:lineRule="auto"/>
        <w:jc w:val="left"/>
      </w:pPr>
      <w:r>
        <w:rPr>
          <w:rFonts w:ascii="Arial" w:hAnsi="Arial" w:cs="Arial"/>
          <w:b/>
          <w:color w:val="000000"/>
          <w:sz w:val="22"/>
        </w:rPr>
        <w:t>11. Rumusan</w:t>
      </w:r>
    </w:p>
    <w:p w14:paraId="1CBBE42D">
      <w:pPr>
        <w:spacing w:after="120" w:line="276" w:lineRule="auto"/>
        <w:jc w:val="left"/>
      </w:pPr>
      <w:r>
        <w:rPr>
          <w:rFonts w:ascii="Arial" w:hAnsi="Arial" w:cs="Arial"/>
          <w:color w:val="000000"/>
          <w:sz w:val="22"/>
        </w:rPr>
        <w:t>Pengesahan SFX memastikan kesan bunyi kekal tepat dari segi masa dan kedudukan stereo/surround sebelum eksport akhir; sebarang isu transient atau panning yang tidak dibetulkan pada peringkat ini akan terus kekal dalam deliverable akhir kepada klien. Editor perlu mengamalkan tabiat menyemak mix pada lebih daripada satu sistem monitoring dan volum untuk mengesan isu teknikal yang tersembunyi.</w:t>
      </w:r>
    </w:p>
    <w:p w14:paraId="2829FF6D">
      <w:pPr>
        <w:spacing w:after="120" w:line="276" w:lineRule="auto"/>
        <w:jc w:val="left"/>
      </w:pPr>
      <w:r>
        <w:rPr>
          <w:rFonts w:ascii="Arial" w:hAnsi="Arial" w:cs="Arial"/>
          <w:b/>
          <w:color w:val="000000"/>
          <w:sz w:val="22"/>
        </w:rPr>
        <w:t>Soalan Refleksi</w:t>
      </w:r>
    </w:p>
    <w:p w14:paraId="65E0BB8E">
      <w:pPr>
        <w:pStyle w:val="15"/>
        <w:spacing w:after="40" w:line="276" w:lineRule="auto"/>
        <w:ind w:left="357" w:hanging="357"/>
        <w:jc w:val="left"/>
      </w:pPr>
      <w:r>
        <w:rPr>
          <w:rFonts w:ascii="Arial" w:hAnsi="Arial" w:cs="Arial"/>
          <w:color w:val="000000"/>
          <w:sz w:val="22"/>
        </w:rPr>
        <w:t>• Mengapa clipping SFX kadangkala tidak dapat dikesan melalui headphone sahaja?</w:t>
      </w:r>
    </w:p>
    <w:p w14:paraId="36B7B5E3">
      <w:pPr>
        <w:pStyle w:val="15"/>
        <w:spacing w:after="40" w:line="276" w:lineRule="auto"/>
        <w:ind w:left="357" w:hanging="357"/>
        <w:jc w:val="left"/>
      </w:pPr>
      <w:r>
        <w:rPr>
          <w:rFonts w:ascii="Arial" w:hAnsi="Arial" w:cs="Arial"/>
          <w:color w:val="000000"/>
          <w:sz w:val="22"/>
        </w:rPr>
        <w:t>• Bagaimana anda memastikan panning SFX kekal sepadan selepas susunan shot berubah?</w:t>
      </w:r>
    </w:p>
    <w:p w14:paraId="33EB4B41">
      <w:pPr>
        <w:spacing w:before="120" w:after="120" w:line="276" w:lineRule="auto"/>
        <w:jc w:val="left"/>
      </w:pPr>
      <w:r>
        <w:rPr>
          <w:rFonts w:ascii="Arial" w:hAnsi="Arial" w:cs="Arial"/>
          <w:b/>
          <w:color w:val="000000"/>
          <w:sz w:val="24"/>
        </w:rPr>
        <w:t>Bab 5: Audio Specification i.e.: Broadcast, Digital Cinema Audio (DCA)</w:t>
      </w:r>
    </w:p>
    <w:p w14:paraId="1DB88AD9">
      <w:pPr>
        <w:spacing w:before="120" w:after="120" w:line="276" w:lineRule="auto"/>
        <w:jc w:val="left"/>
      </w:pPr>
      <w:r>
        <w:rPr>
          <w:rFonts w:ascii="Arial" w:hAnsi="Arial" w:cs="Arial"/>
          <w:b/>
          <w:color w:val="000000"/>
          <w:sz w:val="22"/>
        </w:rPr>
        <w:t>Objektif Pembelajaran</w:t>
      </w:r>
    </w:p>
    <w:p w14:paraId="386B5CEE">
      <w:pPr>
        <w:spacing w:after="120" w:line="276" w:lineRule="auto"/>
        <w:jc w:val="left"/>
      </w:pPr>
      <w:r>
        <w:rPr>
          <w:rFonts w:ascii="Arial" w:hAnsi="Arial" w:cs="Arial"/>
          <w:color w:val="000000"/>
          <w:sz w:val="22"/>
        </w:rPr>
        <w:t>Selepas mempelajari topik ini, pelatih dapat:</w:t>
      </w:r>
    </w:p>
    <w:p w14:paraId="200312C8">
      <w:pPr>
        <w:pStyle w:val="15"/>
        <w:spacing w:after="40" w:line="276" w:lineRule="auto"/>
        <w:ind w:left="357" w:hanging="357"/>
        <w:jc w:val="left"/>
      </w:pPr>
      <w:r>
        <w:rPr>
          <w:rFonts w:ascii="Arial" w:hAnsi="Arial" w:cs="Arial"/>
          <w:color w:val="000000"/>
          <w:sz w:val="22"/>
        </w:rPr>
        <w:t>• Menjalankan pemeriksaan loudness keseluruhan (overall loudness check) terhadap mix akhir.</w:t>
      </w:r>
    </w:p>
    <w:p w14:paraId="2DDBF40A">
      <w:pPr>
        <w:pStyle w:val="15"/>
        <w:spacing w:after="40" w:line="276" w:lineRule="auto"/>
        <w:ind w:left="357" w:hanging="357"/>
        <w:jc w:val="left"/>
      </w:pPr>
      <w:r>
        <w:rPr>
          <w:rFonts w:ascii="Arial" w:hAnsi="Arial" w:cs="Arial"/>
          <w:color w:val="000000"/>
          <w:sz w:val="22"/>
        </w:rPr>
        <w:t>• Mengesahkan pematuhan output kepada spesifikasi Broadcast atau DCA.</w:t>
      </w:r>
    </w:p>
    <w:p w14:paraId="1AC0CC6B">
      <w:pPr>
        <w:pStyle w:val="15"/>
        <w:spacing w:after="40" w:line="276" w:lineRule="auto"/>
        <w:ind w:left="357" w:hanging="357"/>
        <w:jc w:val="left"/>
      </w:pPr>
      <w:r>
        <w:rPr>
          <w:rFonts w:ascii="Arial" w:hAnsi="Arial" w:cs="Arial"/>
          <w:color w:val="000000"/>
          <w:sz w:val="22"/>
        </w:rPr>
        <w:t>• Menjelaskan perbezaan antara spesifikasi audio untuk siaran TV dan pawagam.</w:t>
      </w:r>
    </w:p>
    <w:p w14:paraId="68F10221">
      <w:pPr>
        <w:pStyle w:val="15"/>
        <w:spacing w:after="40" w:line="276" w:lineRule="auto"/>
        <w:ind w:left="357" w:hanging="357"/>
        <w:jc w:val="left"/>
      </w:pPr>
      <w:r>
        <w:rPr>
          <w:rFonts w:ascii="Arial" w:hAnsi="Arial" w:cs="Arial"/>
          <w:color w:val="000000"/>
          <w:sz w:val="22"/>
        </w:rPr>
        <w:t>• Melaksanakan pembetulan gain berperingkat untuk mencapai sasaran loudness yang ditetapkan.</w:t>
      </w:r>
    </w:p>
    <w:p w14:paraId="4077C48D">
      <w:pPr>
        <w:spacing w:after="120" w:line="276" w:lineRule="auto"/>
        <w:jc w:val="left"/>
      </w:pPr>
      <w:r>
        <w:rPr>
          <w:rFonts w:ascii="Arial" w:hAnsi="Arial" w:cs="Arial"/>
          <w:b/>
          <w:color w:val="000000"/>
          <w:sz w:val="22"/>
        </w:rPr>
        <w:t>Pengenalan</w:t>
      </w:r>
    </w:p>
    <w:p w14:paraId="4CD795D9">
      <w:pPr>
        <w:spacing w:after="120" w:line="276" w:lineRule="auto"/>
        <w:jc w:val="left"/>
      </w:pPr>
      <w:r>
        <w:rPr>
          <w:rFonts w:ascii="Arial" w:hAnsi="Arial" w:cs="Arial"/>
          <w:color w:val="000000"/>
          <w:sz w:val="22"/>
        </w:rPr>
        <w:t>Spesifikasi audio Broadcast dan Digital Cinema Audio (DCA) adalah gerbang teknikal terakhir sebelum sesebuah produksi diterima oleh stesen penyiaran atau rumah pawagam. Berbeza daripada semakan Bab 1 hingga 4 yang tertumpu kepada elemen audio secara berasingan, Bab ini menyemak mix akhir secara menyeluruh sebagai satu isyarat tunggal — kerana ambang loudness dan true peak dikira berdasarkan output gabungan semua elemen, bukan bahagian individu.</w:t>
      </w:r>
    </w:p>
    <w:p w14:paraId="0FFDB92F">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6B1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641E01E9">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571387BA">
            <w:r>
              <w:rPr>
                <w:rFonts w:ascii="Arial" w:hAnsi="Arial" w:cs="Arial"/>
                <w:b/>
                <w:color w:val="000000"/>
                <w:sz w:val="20"/>
              </w:rPr>
              <w:t>Maksud (BM)</w:t>
            </w:r>
          </w:p>
        </w:tc>
      </w:tr>
      <w:tr w14:paraId="240E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BD534DE">
            <w:r>
              <w:rPr>
                <w:rFonts w:ascii="Arial" w:hAnsi="Arial" w:cs="Arial"/>
                <w:color w:val="000000"/>
                <w:sz w:val="20"/>
              </w:rPr>
              <w:t>Integrated Loudness (LUFS)*</w:t>
            </w:r>
          </w:p>
        </w:tc>
        <w:tc>
          <w:tcPr>
            <w:tcW w:w="4656" w:type="dxa"/>
            <w:tcMar>
              <w:top w:w="57" w:type="dxa"/>
              <w:left w:w="57" w:type="dxa"/>
              <w:bottom w:w="57" w:type="dxa"/>
              <w:right w:w="57" w:type="dxa"/>
            </w:tcMar>
          </w:tcPr>
          <w:p w14:paraId="2463277B">
            <w:r>
              <w:rPr>
                <w:rFonts w:ascii="Arial" w:hAnsi="Arial" w:cs="Arial"/>
                <w:color w:val="000000"/>
                <w:sz w:val="20"/>
              </w:rPr>
              <w:t>Purata kelantangan keseluruhan sesebuah program mengikut piawaian antarabangsa</w:t>
            </w:r>
          </w:p>
        </w:tc>
      </w:tr>
      <w:tr w14:paraId="3FEE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FEC3E69">
            <w:r>
              <w:rPr>
                <w:rFonts w:ascii="Arial" w:hAnsi="Arial" w:cs="Arial"/>
                <w:color w:val="000000"/>
                <w:sz w:val="20"/>
              </w:rPr>
              <w:t>True Peak (dBTP)*</w:t>
            </w:r>
          </w:p>
        </w:tc>
        <w:tc>
          <w:tcPr>
            <w:tcW w:w="4656" w:type="dxa"/>
            <w:tcMar>
              <w:top w:w="57" w:type="dxa"/>
              <w:left w:w="57" w:type="dxa"/>
              <w:bottom w:w="57" w:type="dxa"/>
              <w:right w:w="57" w:type="dxa"/>
            </w:tcMar>
          </w:tcPr>
          <w:p w14:paraId="0DBB31E4">
            <w:r>
              <w:rPr>
                <w:rFonts w:ascii="Arial" w:hAnsi="Arial" w:cs="Arial"/>
                <w:color w:val="000000"/>
                <w:sz w:val="20"/>
              </w:rPr>
              <w:t>Anggaran puncak isyarat sebenar termasuk kesan inter-sample selepas penukaran digital-analog</w:t>
            </w:r>
          </w:p>
        </w:tc>
      </w:tr>
      <w:tr w14:paraId="5A89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0160AA1">
            <w:r>
              <w:rPr>
                <w:rFonts w:ascii="Arial" w:hAnsi="Arial" w:cs="Arial"/>
                <w:color w:val="000000"/>
                <w:sz w:val="20"/>
              </w:rPr>
              <w:t>Loudness Range (LRA)*</w:t>
            </w:r>
          </w:p>
        </w:tc>
        <w:tc>
          <w:tcPr>
            <w:tcW w:w="4656" w:type="dxa"/>
            <w:tcMar>
              <w:top w:w="57" w:type="dxa"/>
              <w:left w:w="57" w:type="dxa"/>
              <w:bottom w:w="57" w:type="dxa"/>
              <w:right w:w="57" w:type="dxa"/>
            </w:tcMar>
          </w:tcPr>
          <w:p w14:paraId="18337727">
            <w:r>
              <w:rPr>
                <w:rFonts w:ascii="Arial" w:hAnsi="Arial" w:cs="Arial"/>
                <w:color w:val="000000"/>
                <w:sz w:val="20"/>
              </w:rPr>
              <w:t>Julat perbezaan antara bahagian paling senyap dan paling kuat sesebuah program</w:t>
            </w:r>
          </w:p>
        </w:tc>
      </w:tr>
      <w:tr w14:paraId="3D57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0EA19CD">
            <w:r>
              <w:rPr>
                <w:rFonts w:ascii="Arial" w:hAnsi="Arial" w:cs="Arial"/>
                <w:color w:val="000000"/>
                <w:sz w:val="20"/>
              </w:rPr>
              <w:t>EBU R128*</w:t>
            </w:r>
          </w:p>
        </w:tc>
        <w:tc>
          <w:tcPr>
            <w:tcW w:w="4656" w:type="dxa"/>
            <w:tcMar>
              <w:top w:w="57" w:type="dxa"/>
              <w:left w:w="57" w:type="dxa"/>
              <w:bottom w:w="57" w:type="dxa"/>
              <w:right w:w="57" w:type="dxa"/>
            </w:tcMar>
          </w:tcPr>
          <w:p w14:paraId="39A47B62">
            <w:r>
              <w:rPr>
                <w:rFonts w:ascii="Arial" w:hAnsi="Arial" w:cs="Arial"/>
                <w:color w:val="000000"/>
                <w:sz w:val="20"/>
              </w:rPr>
              <w:t>Piawaian loudness Kesatuan Penyiaran Eropah, digunakan meluas untuk siaran TV</w:t>
            </w:r>
          </w:p>
        </w:tc>
      </w:tr>
      <w:tr w14:paraId="61FC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2DCD1DD">
            <w:r>
              <w:rPr>
                <w:rFonts w:ascii="Arial" w:hAnsi="Arial" w:cs="Arial"/>
                <w:color w:val="000000"/>
                <w:sz w:val="20"/>
              </w:rPr>
              <w:t>Digital Cinema Audio (DCA)*</w:t>
            </w:r>
          </w:p>
        </w:tc>
        <w:tc>
          <w:tcPr>
            <w:tcW w:w="4656" w:type="dxa"/>
            <w:tcMar>
              <w:top w:w="57" w:type="dxa"/>
              <w:left w:w="57" w:type="dxa"/>
              <w:bottom w:w="57" w:type="dxa"/>
              <w:right w:w="57" w:type="dxa"/>
            </w:tcMar>
          </w:tcPr>
          <w:p w14:paraId="74365865">
            <w:r>
              <w:rPr>
                <w:rFonts w:ascii="Arial" w:hAnsi="Arial" w:cs="Arial"/>
                <w:color w:val="000000"/>
                <w:sz w:val="20"/>
              </w:rPr>
              <w:t>Spesifikasi audio untuk penayangan pawagam digital, biasanya format 5.1 atau 7.1</w:t>
            </w:r>
          </w:p>
        </w:tc>
      </w:tr>
    </w:tbl>
    <w:p w14:paraId="61C3D3F3">
      <w:pPr>
        <w:spacing w:before="120" w:after="120" w:line="276" w:lineRule="auto"/>
        <w:jc w:val="left"/>
      </w:pPr>
      <w:r>
        <w:rPr>
          <w:rFonts w:ascii="Arial" w:hAnsi="Arial" w:cs="Arial"/>
          <w:b/>
          <w:color w:val="000000"/>
          <w:sz w:val="22"/>
        </w:rPr>
        <w:t>1. Pemeriksaan Loudness Keseluruhan</w:t>
      </w:r>
    </w:p>
    <w:p w14:paraId="358B4058">
      <w:pPr>
        <w:spacing w:after="120" w:line="276" w:lineRule="auto"/>
        <w:jc w:val="left"/>
      </w:pPr>
      <w:r>
        <w:rPr>
          <w:rFonts w:ascii="Arial" w:hAnsi="Arial" w:cs="Arial"/>
          <w:color w:val="000000"/>
          <w:sz w:val="22"/>
        </w:rPr>
        <w:t>Pada peringkat pengesahan akhir, editor menjalankan pemeriksaan loudness keseluruhan terhadap keseluruhan mix — bukan setiap elemen secara berasingan — untuk memastikan output akhir (integrated loudness, true peak, loudness range) mematuhi spesifikasi Broadcast (contoh EBU R128) atau Digital Cinema Audio (DCA) mengikut destinasi penghantaran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4FC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5A857B95">
            <w:r>
              <w:rPr>
                <w:rFonts w:ascii="Arial" w:hAnsi="Arial" w:cs="Arial"/>
                <w:b/>
                <w:color w:val="000000"/>
                <w:sz w:val="20"/>
              </w:rPr>
              <w:t>Parameter Diukur</w:t>
            </w:r>
          </w:p>
        </w:tc>
        <w:tc>
          <w:tcPr>
            <w:tcW w:w="4656" w:type="dxa"/>
            <w:shd w:val="clear" w:color="auto" w:fill="D9D9D9"/>
            <w:tcMar>
              <w:top w:w="57" w:type="dxa"/>
              <w:left w:w="57" w:type="dxa"/>
              <w:bottom w:w="57" w:type="dxa"/>
              <w:right w:w="57" w:type="dxa"/>
            </w:tcMar>
          </w:tcPr>
          <w:p w14:paraId="0870A178">
            <w:r>
              <w:rPr>
                <w:rFonts w:ascii="Arial" w:hAnsi="Arial" w:cs="Arial"/>
                <w:b/>
                <w:color w:val="000000"/>
                <w:sz w:val="20"/>
              </w:rPr>
              <w:t>Sasaran Broadcast (EBU R128)</w:t>
            </w:r>
          </w:p>
        </w:tc>
      </w:tr>
      <w:tr w14:paraId="710F1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0E276BC">
            <w:r>
              <w:rPr>
                <w:rFonts w:ascii="Arial" w:hAnsi="Arial" w:cs="Arial"/>
                <w:color w:val="000000"/>
                <w:sz w:val="20"/>
              </w:rPr>
              <w:t>Integrated Loudness</w:t>
            </w:r>
          </w:p>
        </w:tc>
        <w:tc>
          <w:tcPr>
            <w:tcW w:w="4656" w:type="dxa"/>
            <w:tcMar>
              <w:top w:w="57" w:type="dxa"/>
              <w:left w:w="57" w:type="dxa"/>
              <w:bottom w:w="57" w:type="dxa"/>
              <w:right w:w="57" w:type="dxa"/>
            </w:tcMar>
          </w:tcPr>
          <w:p w14:paraId="76931C11">
            <w:r>
              <w:rPr>
                <w:rFonts w:ascii="Arial" w:hAnsi="Arial" w:cs="Arial"/>
                <w:color w:val="000000"/>
                <w:sz w:val="20"/>
              </w:rPr>
              <w:t>-23 LUFS</w:t>
            </w:r>
          </w:p>
        </w:tc>
      </w:tr>
      <w:tr w14:paraId="1533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9D7AAF0">
            <w:r>
              <w:rPr>
                <w:rFonts w:ascii="Arial" w:hAnsi="Arial" w:cs="Arial"/>
                <w:color w:val="000000"/>
                <w:sz w:val="20"/>
              </w:rPr>
              <w:t>True Peak</w:t>
            </w:r>
          </w:p>
        </w:tc>
        <w:tc>
          <w:tcPr>
            <w:tcW w:w="4656" w:type="dxa"/>
            <w:tcMar>
              <w:top w:w="57" w:type="dxa"/>
              <w:left w:w="57" w:type="dxa"/>
              <w:bottom w:w="57" w:type="dxa"/>
              <w:right w:w="57" w:type="dxa"/>
            </w:tcMar>
          </w:tcPr>
          <w:p w14:paraId="059D68BC">
            <w:r>
              <w:rPr>
                <w:rFonts w:ascii="Arial" w:hAnsi="Arial" w:cs="Arial"/>
                <w:color w:val="000000"/>
                <w:sz w:val="20"/>
              </w:rPr>
              <w:t>Tidak melebihi -1 dBTP</w:t>
            </w:r>
          </w:p>
        </w:tc>
      </w:tr>
      <w:tr w14:paraId="6B2E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48332FE">
            <w:r>
              <w:rPr>
                <w:rFonts w:ascii="Arial" w:hAnsi="Arial" w:cs="Arial"/>
                <w:color w:val="000000"/>
                <w:sz w:val="20"/>
              </w:rPr>
              <w:t>Loudness Range</w:t>
            </w:r>
          </w:p>
        </w:tc>
        <w:tc>
          <w:tcPr>
            <w:tcW w:w="4656" w:type="dxa"/>
            <w:tcMar>
              <w:top w:w="57" w:type="dxa"/>
              <w:left w:w="57" w:type="dxa"/>
              <w:bottom w:w="57" w:type="dxa"/>
              <w:right w:w="57" w:type="dxa"/>
            </w:tcMar>
          </w:tcPr>
          <w:p w14:paraId="4897E092">
            <w:r>
              <w:rPr>
                <w:rFonts w:ascii="Arial" w:hAnsi="Arial" w:cs="Arial"/>
                <w:color w:val="000000"/>
                <w:sz w:val="20"/>
              </w:rPr>
              <w:t>Selaras keperluan penyiaran</w:t>
            </w:r>
          </w:p>
        </w:tc>
      </w:tr>
    </w:tbl>
    <w:p w14:paraId="59EA4F50">
      <w:pPr>
        <w:spacing w:before="120" w:after="120" w:line="276" w:lineRule="auto"/>
        <w:jc w:val="left"/>
      </w:pPr>
      <w:r>
        <w:rPr>
          <w:rFonts w:ascii="Arial" w:hAnsi="Arial" w:cs="Arial"/>
          <w:b/>
          <w:color w:val="000000"/>
          <w:sz w:val="22"/>
        </w:rPr>
        <w:t>2. Perbezaan Spesifikasi Broadcast dan DCA</w:t>
      </w:r>
    </w:p>
    <w:p w14:paraId="0171159E">
      <w:pPr>
        <w:spacing w:after="120" w:line="276" w:lineRule="auto"/>
        <w:jc w:val="left"/>
      </w:pPr>
      <w:r>
        <w:rPr>
          <w:rFonts w:ascii="Arial" w:hAnsi="Arial" w:cs="Arial"/>
          <w:color w:val="000000"/>
          <w:sz w:val="22"/>
        </w:rPr>
        <w:t>Spesifikasi Broadcast (seperti EBU R128 di Eropah atau ATSC A/85 di Amerika Syarikat) menetapkan sasaran loudness yang lebih ketat kerana ia perlu didengar konsisten merentas pelbagai peranti penonton di rumah — dari televisyen kecil hingga sistem home theatre. Sebaliknya, spesifikasi DCA untuk pawagam membenarkan julat dinamik (loudness range) yang lebih luas kerana persekitaran penayangan terkawal dan sistem speaker yang lebih berkuasa, membolehkan kesan dramatik seperti senyap mendadak diikuti letupan kuat.</w:t>
      </w:r>
    </w:p>
    <w:p w14:paraId="7AE589FF">
      <w:pPr>
        <w:spacing w:after="120" w:line="276" w:lineRule="auto"/>
        <w:jc w:val="left"/>
      </w:pPr>
      <w:r>
        <w:rPr>
          <w:rFonts w:ascii="Arial" w:hAnsi="Arial" w:cs="Arial"/>
          <w:color w:val="000000"/>
          <w:sz w:val="22"/>
        </w:rPr>
        <w:t>Editor Tahap 3 perlu memahami bahawa pematuhan spesifikasi bukan sahaja soal "lulus atau gagal" semasa QC, tetapi turut memberi kesan langsung kepada pengalaman penonton. Mix yang terlalu kuat berbanding program lain dalam slot siaran yang sama akan menyebabkan penonton di rumah perlu sentiasa melaraskan volum television mereka — satu pengalaman yang stesen penyiaran cuba elakkan sepenuhnya melalui penguatkuasaan piawaian loudness sejagat.</w:t>
      </w:r>
    </w:p>
    <w:p w14:paraId="3017449D">
      <w:pPr>
        <w:spacing w:before="120" w:after="120" w:line="276" w:lineRule="auto"/>
        <w:jc w:val="left"/>
      </w:pPr>
      <w:r>
        <w:rPr>
          <w:rFonts w:ascii="Arial" w:hAnsi="Arial" w:cs="Arial"/>
          <w:b/>
          <w:color w:val="000000"/>
          <w:sz w:val="22"/>
        </w:rPr>
        <w:t>3. Contoh Prosedur</w:t>
      </w:r>
    </w:p>
    <w:p w14:paraId="347E56F9">
      <w:pPr>
        <w:spacing w:after="120" w:line="276" w:lineRule="auto"/>
        <w:jc w:val="left"/>
      </w:pPr>
      <w:r>
        <w:rPr>
          <w:rFonts w:ascii="Arial" w:hAnsi="Arial" w:cs="Arial"/>
          <w:color w:val="000000"/>
          <w:sz w:val="22"/>
        </w:rPr>
        <w:t>Editor menjalankan loudness scan pada mix akhir dokumentari destinasi TV tempatan, mendapati integrated loudness -20 LUFS (melebihi sasaran -23 LUFS). Gain keseluruhan mix diturunkan -3 dB dan scan diulang sehingga bacaan mencapai -23 LUFS dengan true peak -1.2 dBTP. Bagi projek destinasi pawagam pula, editor menyemak loudness range dan memastikan sistem 5.1 surround dimanfaatkan sepenuhnya tanpa pemampatan berlebihan yang menghilangkan kesan dramatik.</w:t>
      </w:r>
    </w:p>
    <w:p w14:paraId="0750ED66">
      <w:pPr>
        <w:spacing w:before="120" w:after="120" w:line="276" w:lineRule="auto"/>
        <w:jc w:val="left"/>
      </w:pPr>
      <w:r>
        <w:rPr>
          <w:rFonts w:ascii="Arial" w:hAnsi="Arial" w:cs="Arial"/>
          <w:b/>
          <w:color w:val="000000"/>
          <w:sz w:val="22"/>
        </w:rPr>
        <w:t>4. Contoh Sebenar Studio — Iklan TV 30 Saat</w:t>
      </w:r>
    </w:p>
    <w:p w14:paraId="22AFA8F5">
      <w:pPr>
        <w:spacing w:after="120" w:line="276" w:lineRule="auto"/>
        <w:jc w:val="left"/>
      </w:pPr>
      <w:r>
        <w:rPr>
          <w:rFonts w:ascii="Arial" w:hAnsi="Arial" w:cs="Arial"/>
          <w:color w:val="000000"/>
          <w:sz w:val="22"/>
        </w:rPr>
        <w:t>Bagi iklan TV yang akan disiarkan pada rangkaian tempatan, sasaran loudness -23 LUFS ± 0.5 LU adalah wajib untuk mengelakkan aduan penonton mengenai iklan yang "terlalu kuat" berbanding program yang disiarkan. Editor Confirm Audio Balancing menjalankan loudness scan akhir dan melaraskan gain keseluruhan sehingga bacaan berada tepat dalam julat yang ditetapkan sebelum penghantaran fail ke stesen TV.</w:t>
      </w:r>
    </w:p>
    <w:p w14:paraId="40F8AAB1">
      <w:pPr>
        <w:spacing w:before="120" w:after="120" w:line="276" w:lineRule="auto"/>
        <w:jc w:val="left"/>
      </w:pPr>
      <w:r>
        <w:rPr>
          <w:rFonts w:ascii="Arial" w:hAnsi="Arial" w:cs="Arial"/>
          <w:b/>
          <w:color w:val="000000"/>
          <w:sz w:val="22"/>
        </w:rPr>
        <w:t>5. Contoh Sebenar Studio — Dokumentari untuk Pawagam</w:t>
      </w:r>
    </w:p>
    <w:p w14:paraId="797D403A">
      <w:pPr>
        <w:spacing w:after="120" w:line="276" w:lineRule="auto"/>
        <w:jc w:val="left"/>
      </w:pPr>
      <w:r>
        <w:rPr>
          <w:rFonts w:ascii="Arial" w:hAnsi="Arial" w:cs="Arial"/>
          <w:color w:val="000000"/>
          <w:sz w:val="22"/>
        </w:rPr>
        <w:t>Bagi dokumentari destinasi pawagam (format DCP, mix 5.1), editor menyemak loudness range yang lebih luas berbanding versi TV, membenarkan momen senyap dramatik dan puncak kuat pada adegan penting tanpa dimampatkan. Editor turut mengesahkan setiap saluran (L, R, C, LFE, Ls, Rs) berfungsi dengan betul melalui pemeriksaan bute-per-bute pada sistem penayangan ujian.</w:t>
      </w:r>
    </w:p>
    <w:p w14:paraId="3DEA7D9F">
      <w:pPr>
        <w:spacing w:before="120" w:after="120" w:line="276" w:lineRule="auto"/>
        <w:jc w:val="left"/>
      </w:pPr>
      <w:r>
        <w:rPr>
          <w:rFonts w:ascii="Arial" w:hAnsi="Arial" w:cs="Arial"/>
          <w:b/>
          <w:color w:val="000000"/>
          <w:sz w:val="22"/>
        </w:rPr>
        <w:t>6. Prosedur Pengesahan Spesifikasi Audio</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00F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8163167">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D0CF9B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0BCDB3C">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DBD6B3D">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8180589">
            <w:r>
              <w:rPr>
                <w:rFonts w:ascii="Arial" w:hAnsi="Arial" w:cs="Arial"/>
                <w:b/>
                <w:color w:val="000000"/>
                <w:sz w:val="20"/>
              </w:rPr>
              <w:t>Semakan</w:t>
            </w:r>
          </w:p>
        </w:tc>
      </w:tr>
      <w:tr w14:paraId="4D2B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B01584">
            <w:r>
              <w:rPr>
                <w:rFonts w:ascii="Arial" w:hAnsi="Arial" w:cs="Arial"/>
                <w:color w:val="000000"/>
                <w:sz w:val="20"/>
              </w:rPr>
              <w:t>1</w:t>
            </w:r>
          </w:p>
        </w:tc>
        <w:tc>
          <w:tcPr>
            <w:tcW w:w="1863" w:type="dxa"/>
            <w:tcMar>
              <w:top w:w="57" w:type="dxa"/>
              <w:left w:w="57" w:type="dxa"/>
              <w:bottom w:w="57" w:type="dxa"/>
              <w:right w:w="57" w:type="dxa"/>
            </w:tcMar>
          </w:tcPr>
          <w:p w14:paraId="17578703">
            <w:r>
              <w:rPr>
                <w:rFonts w:ascii="Arial" w:hAnsi="Arial" w:cs="Arial"/>
                <w:color w:val="000000"/>
                <w:sz w:val="20"/>
              </w:rPr>
              <w:t>Kenal pasti destinasi penghantaran (Broadcast/DCA)</w:t>
            </w:r>
          </w:p>
        </w:tc>
        <w:tc>
          <w:tcPr>
            <w:tcW w:w="1863" w:type="dxa"/>
            <w:tcMar>
              <w:top w:w="57" w:type="dxa"/>
              <w:left w:w="57" w:type="dxa"/>
              <w:bottom w:w="57" w:type="dxa"/>
              <w:right w:w="57" w:type="dxa"/>
            </w:tcMar>
          </w:tcPr>
          <w:p w14:paraId="31FADFF6">
            <w:r>
              <w:rPr>
                <w:rFonts w:ascii="Arial" w:hAnsi="Arial" w:cs="Arial"/>
                <w:color w:val="000000"/>
                <w:sz w:val="20"/>
              </w:rPr>
              <w:t>Nota keperluan projek</w:t>
            </w:r>
          </w:p>
        </w:tc>
        <w:tc>
          <w:tcPr>
            <w:tcW w:w="1863" w:type="dxa"/>
            <w:tcMar>
              <w:top w:w="57" w:type="dxa"/>
              <w:left w:w="57" w:type="dxa"/>
              <w:bottom w:w="57" w:type="dxa"/>
              <w:right w:w="57" w:type="dxa"/>
            </w:tcMar>
          </w:tcPr>
          <w:p w14:paraId="0D8BEDA1">
            <w:r>
              <w:rPr>
                <w:rFonts w:ascii="Arial" w:hAnsi="Arial" w:cs="Arial"/>
                <w:color w:val="000000"/>
                <w:sz w:val="20"/>
              </w:rPr>
              <w:t>Sasaran spesifikasi ditetapkan</w:t>
            </w:r>
          </w:p>
        </w:tc>
        <w:tc>
          <w:tcPr>
            <w:tcW w:w="1863" w:type="dxa"/>
            <w:tcMar>
              <w:top w:w="57" w:type="dxa"/>
              <w:left w:w="57" w:type="dxa"/>
              <w:bottom w:w="57" w:type="dxa"/>
              <w:right w:w="57" w:type="dxa"/>
            </w:tcMar>
          </w:tcPr>
          <w:p w14:paraId="1061D0B2">
            <w:r>
              <w:rPr>
                <w:rFonts w:ascii="Arial" w:hAnsi="Arial" w:cs="Arial"/>
                <w:color w:val="000000"/>
                <w:sz w:val="20"/>
              </w:rPr>
              <w:t>Sahkan dengan Klien/Director</w:t>
            </w:r>
          </w:p>
        </w:tc>
      </w:tr>
      <w:tr w14:paraId="64CC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C27107C">
            <w:r>
              <w:rPr>
                <w:rFonts w:ascii="Arial" w:hAnsi="Arial" w:cs="Arial"/>
                <w:color w:val="000000"/>
                <w:sz w:val="20"/>
              </w:rPr>
              <w:t>2</w:t>
            </w:r>
          </w:p>
        </w:tc>
        <w:tc>
          <w:tcPr>
            <w:tcW w:w="1863" w:type="dxa"/>
            <w:tcMar>
              <w:top w:w="57" w:type="dxa"/>
              <w:left w:w="57" w:type="dxa"/>
              <w:bottom w:w="57" w:type="dxa"/>
              <w:right w:w="57" w:type="dxa"/>
            </w:tcMar>
          </w:tcPr>
          <w:p w14:paraId="0611A2FD">
            <w:r>
              <w:rPr>
                <w:rFonts w:ascii="Arial" w:hAnsi="Arial" w:cs="Arial"/>
                <w:color w:val="000000"/>
                <w:sz w:val="20"/>
              </w:rPr>
              <w:t>Jalankan loudness scan penuh pada mix akhir</w:t>
            </w:r>
          </w:p>
        </w:tc>
        <w:tc>
          <w:tcPr>
            <w:tcW w:w="1863" w:type="dxa"/>
            <w:tcMar>
              <w:top w:w="57" w:type="dxa"/>
              <w:left w:w="57" w:type="dxa"/>
              <w:bottom w:w="57" w:type="dxa"/>
              <w:right w:w="57" w:type="dxa"/>
            </w:tcMar>
          </w:tcPr>
          <w:p w14:paraId="71CA6935">
            <w:r>
              <w:rPr>
                <w:rFonts w:ascii="Arial" w:hAnsi="Arial" w:cs="Arial"/>
                <w:color w:val="000000"/>
                <w:sz w:val="20"/>
              </w:rPr>
              <w:t>Loudness meter/scanner</w:t>
            </w:r>
          </w:p>
        </w:tc>
        <w:tc>
          <w:tcPr>
            <w:tcW w:w="1863" w:type="dxa"/>
            <w:tcMar>
              <w:top w:w="57" w:type="dxa"/>
              <w:left w:w="57" w:type="dxa"/>
              <w:bottom w:w="57" w:type="dxa"/>
              <w:right w:w="57" w:type="dxa"/>
            </w:tcMar>
          </w:tcPr>
          <w:p w14:paraId="4A91E3B5">
            <w:r>
              <w:rPr>
                <w:rFonts w:ascii="Arial" w:hAnsi="Arial" w:cs="Arial"/>
                <w:color w:val="000000"/>
                <w:sz w:val="20"/>
              </w:rPr>
              <w:t>Bacaan LUFS, dBTP, LRA</w:t>
            </w:r>
          </w:p>
        </w:tc>
        <w:tc>
          <w:tcPr>
            <w:tcW w:w="1863" w:type="dxa"/>
            <w:tcMar>
              <w:top w:w="57" w:type="dxa"/>
              <w:left w:w="57" w:type="dxa"/>
              <w:bottom w:w="57" w:type="dxa"/>
              <w:right w:w="57" w:type="dxa"/>
            </w:tcMar>
          </w:tcPr>
          <w:p w14:paraId="79C05B1A">
            <w:r>
              <w:rPr>
                <w:rFonts w:ascii="Arial" w:hAnsi="Arial" w:cs="Arial"/>
                <w:color w:val="000000"/>
                <w:sz w:val="20"/>
              </w:rPr>
              <w:t>Rekod bacaan dalam laporan</w:t>
            </w:r>
          </w:p>
        </w:tc>
      </w:tr>
      <w:tr w14:paraId="6309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FE8B801">
            <w:r>
              <w:rPr>
                <w:rFonts w:ascii="Arial" w:hAnsi="Arial" w:cs="Arial"/>
                <w:color w:val="000000"/>
                <w:sz w:val="20"/>
              </w:rPr>
              <w:t>3</w:t>
            </w:r>
          </w:p>
        </w:tc>
        <w:tc>
          <w:tcPr>
            <w:tcW w:w="1863" w:type="dxa"/>
            <w:tcMar>
              <w:top w:w="57" w:type="dxa"/>
              <w:left w:w="57" w:type="dxa"/>
              <w:bottom w:w="57" w:type="dxa"/>
              <w:right w:w="57" w:type="dxa"/>
            </w:tcMar>
          </w:tcPr>
          <w:p w14:paraId="46FE409E">
            <w:r>
              <w:rPr>
                <w:rFonts w:ascii="Arial" w:hAnsi="Arial" w:cs="Arial"/>
                <w:color w:val="000000"/>
                <w:sz w:val="20"/>
              </w:rPr>
              <w:t>Bandingkan bacaan dengan sasaran spesifikasi</w:t>
            </w:r>
          </w:p>
        </w:tc>
        <w:tc>
          <w:tcPr>
            <w:tcW w:w="1863" w:type="dxa"/>
            <w:tcMar>
              <w:top w:w="57" w:type="dxa"/>
              <w:left w:w="57" w:type="dxa"/>
              <w:bottom w:w="57" w:type="dxa"/>
              <w:right w:w="57" w:type="dxa"/>
            </w:tcMar>
          </w:tcPr>
          <w:p w14:paraId="0A81905D">
            <w:r>
              <w:rPr>
                <w:rFonts w:ascii="Arial" w:hAnsi="Arial" w:cs="Arial"/>
                <w:color w:val="000000"/>
                <w:sz w:val="20"/>
              </w:rPr>
              <w:t>Jadual sasaran spesifikasi</w:t>
            </w:r>
          </w:p>
        </w:tc>
        <w:tc>
          <w:tcPr>
            <w:tcW w:w="1863" w:type="dxa"/>
            <w:tcMar>
              <w:top w:w="57" w:type="dxa"/>
              <w:left w:w="57" w:type="dxa"/>
              <w:bottom w:w="57" w:type="dxa"/>
              <w:right w:w="57" w:type="dxa"/>
            </w:tcMar>
          </w:tcPr>
          <w:p w14:paraId="4D4D4EE4">
            <w:r>
              <w:rPr>
                <w:rFonts w:ascii="Arial" w:hAnsi="Arial" w:cs="Arial"/>
                <w:color w:val="000000"/>
                <w:sz w:val="20"/>
              </w:rPr>
              <w:t>Senarai percanggahan (jika ada)</w:t>
            </w:r>
          </w:p>
        </w:tc>
        <w:tc>
          <w:tcPr>
            <w:tcW w:w="1863" w:type="dxa"/>
            <w:tcMar>
              <w:top w:w="57" w:type="dxa"/>
              <w:left w:w="57" w:type="dxa"/>
              <w:bottom w:w="57" w:type="dxa"/>
              <w:right w:w="57" w:type="dxa"/>
            </w:tcMar>
          </w:tcPr>
          <w:p w14:paraId="59225BB0">
            <w:r>
              <w:rPr>
                <w:rFonts w:ascii="Arial" w:hAnsi="Arial" w:cs="Arial"/>
                <w:color w:val="000000"/>
                <w:sz w:val="20"/>
              </w:rPr>
              <w:t>Rujuk EBU R128/DCA spec</w:t>
            </w:r>
          </w:p>
        </w:tc>
      </w:tr>
      <w:tr w14:paraId="4754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F305AA0">
            <w:r>
              <w:rPr>
                <w:rFonts w:ascii="Arial" w:hAnsi="Arial" w:cs="Arial"/>
                <w:color w:val="000000"/>
                <w:sz w:val="20"/>
              </w:rPr>
              <w:t>4</w:t>
            </w:r>
          </w:p>
        </w:tc>
        <w:tc>
          <w:tcPr>
            <w:tcW w:w="1863" w:type="dxa"/>
            <w:tcMar>
              <w:top w:w="57" w:type="dxa"/>
              <w:left w:w="57" w:type="dxa"/>
              <w:bottom w:w="57" w:type="dxa"/>
              <w:right w:w="57" w:type="dxa"/>
            </w:tcMar>
          </w:tcPr>
          <w:p w14:paraId="6D30989B">
            <w:r>
              <w:rPr>
                <w:rFonts w:ascii="Arial" w:hAnsi="Arial" w:cs="Arial"/>
                <w:color w:val="000000"/>
                <w:sz w:val="20"/>
              </w:rPr>
              <w:t>Laraskan gain keseluruhan mix jika tidak mematuhi</w:t>
            </w:r>
          </w:p>
        </w:tc>
        <w:tc>
          <w:tcPr>
            <w:tcW w:w="1863" w:type="dxa"/>
            <w:tcMar>
              <w:top w:w="57" w:type="dxa"/>
              <w:left w:w="57" w:type="dxa"/>
              <w:bottom w:w="57" w:type="dxa"/>
              <w:right w:w="57" w:type="dxa"/>
            </w:tcMar>
          </w:tcPr>
          <w:p w14:paraId="4B347328">
            <w:r>
              <w:rPr>
                <w:rFonts w:ascii="Arial" w:hAnsi="Arial" w:cs="Arial"/>
                <w:color w:val="000000"/>
                <w:sz w:val="20"/>
              </w:rPr>
              <w:t>Gain stage/limiter master bus</w:t>
            </w:r>
          </w:p>
        </w:tc>
        <w:tc>
          <w:tcPr>
            <w:tcW w:w="1863" w:type="dxa"/>
            <w:tcMar>
              <w:top w:w="57" w:type="dxa"/>
              <w:left w:w="57" w:type="dxa"/>
              <w:bottom w:w="57" w:type="dxa"/>
              <w:right w:w="57" w:type="dxa"/>
            </w:tcMar>
          </w:tcPr>
          <w:p w14:paraId="439899A6">
            <w:r>
              <w:rPr>
                <w:rFonts w:ascii="Arial" w:hAnsi="Arial" w:cs="Arial"/>
                <w:color w:val="000000"/>
                <w:sz w:val="20"/>
              </w:rPr>
              <w:t>Mix dalam julat sasaran</w:t>
            </w:r>
          </w:p>
        </w:tc>
        <w:tc>
          <w:tcPr>
            <w:tcW w:w="1863" w:type="dxa"/>
            <w:tcMar>
              <w:top w:w="57" w:type="dxa"/>
              <w:left w:w="57" w:type="dxa"/>
              <w:bottom w:w="57" w:type="dxa"/>
              <w:right w:w="57" w:type="dxa"/>
            </w:tcMar>
          </w:tcPr>
          <w:p w14:paraId="5F240771">
            <w:r>
              <w:rPr>
                <w:rFonts w:ascii="Arial" w:hAnsi="Arial" w:cs="Arial"/>
                <w:color w:val="000000"/>
                <w:sz w:val="20"/>
              </w:rPr>
              <w:t>Ulang loudness scan</w:t>
            </w:r>
          </w:p>
        </w:tc>
      </w:tr>
      <w:tr w14:paraId="067A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FFAE27">
            <w:r>
              <w:rPr>
                <w:rFonts w:ascii="Arial" w:hAnsi="Arial" w:cs="Arial"/>
                <w:color w:val="000000"/>
                <w:sz w:val="20"/>
              </w:rPr>
              <w:t>5</w:t>
            </w:r>
          </w:p>
        </w:tc>
        <w:tc>
          <w:tcPr>
            <w:tcW w:w="1863" w:type="dxa"/>
            <w:tcMar>
              <w:top w:w="57" w:type="dxa"/>
              <w:left w:w="57" w:type="dxa"/>
              <w:bottom w:w="57" w:type="dxa"/>
              <w:right w:w="57" w:type="dxa"/>
            </w:tcMar>
          </w:tcPr>
          <w:p w14:paraId="40D75526">
            <w:r>
              <w:rPr>
                <w:rFonts w:ascii="Arial" w:hAnsi="Arial" w:cs="Arial"/>
                <w:color w:val="000000"/>
                <w:sz w:val="20"/>
              </w:rPr>
              <w:t>Semak true peak tidak melebihi ambang</w:t>
            </w:r>
          </w:p>
        </w:tc>
        <w:tc>
          <w:tcPr>
            <w:tcW w:w="1863" w:type="dxa"/>
            <w:tcMar>
              <w:top w:w="57" w:type="dxa"/>
              <w:left w:w="57" w:type="dxa"/>
              <w:bottom w:w="57" w:type="dxa"/>
              <w:right w:w="57" w:type="dxa"/>
            </w:tcMar>
          </w:tcPr>
          <w:p w14:paraId="625522DF">
            <w:r>
              <w:rPr>
                <w:rFonts w:ascii="Arial" w:hAnsi="Arial" w:cs="Arial"/>
                <w:color w:val="000000"/>
                <w:sz w:val="20"/>
              </w:rPr>
              <w:t>True peak limiter</w:t>
            </w:r>
          </w:p>
        </w:tc>
        <w:tc>
          <w:tcPr>
            <w:tcW w:w="1863" w:type="dxa"/>
            <w:tcMar>
              <w:top w:w="57" w:type="dxa"/>
              <w:left w:w="57" w:type="dxa"/>
              <w:bottom w:w="57" w:type="dxa"/>
              <w:right w:w="57" w:type="dxa"/>
            </w:tcMar>
          </w:tcPr>
          <w:p w14:paraId="33145FB2">
            <w:r>
              <w:rPr>
                <w:rFonts w:ascii="Arial" w:hAnsi="Arial" w:cs="Arial"/>
                <w:color w:val="000000"/>
                <w:sz w:val="20"/>
              </w:rPr>
              <w:t>True peak dalam had selamat</w:t>
            </w:r>
          </w:p>
        </w:tc>
        <w:tc>
          <w:tcPr>
            <w:tcW w:w="1863" w:type="dxa"/>
            <w:tcMar>
              <w:top w:w="57" w:type="dxa"/>
              <w:left w:w="57" w:type="dxa"/>
              <w:bottom w:w="57" w:type="dxa"/>
              <w:right w:w="57" w:type="dxa"/>
            </w:tcMar>
          </w:tcPr>
          <w:p w14:paraId="0D9B9FAD">
            <w:r>
              <w:rPr>
                <w:rFonts w:ascii="Arial" w:hAnsi="Arial" w:cs="Arial"/>
                <w:color w:val="000000"/>
                <w:sz w:val="20"/>
              </w:rPr>
              <w:t>Sahkan tiada clipping inter-sample</w:t>
            </w:r>
          </w:p>
        </w:tc>
      </w:tr>
      <w:tr w14:paraId="52E4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BDECCD">
            <w:r>
              <w:rPr>
                <w:rFonts w:ascii="Arial" w:hAnsi="Arial" w:cs="Arial"/>
                <w:color w:val="000000"/>
                <w:sz w:val="20"/>
              </w:rPr>
              <w:t>6</w:t>
            </w:r>
          </w:p>
        </w:tc>
        <w:tc>
          <w:tcPr>
            <w:tcW w:w="1863" w:type="dxa"/>
            <w:tcMar>
              <w:top w:w="57" w:type="dxa"/>
              <w:left w:w="57" w:type="dxa"/>
              <w:bottom w:w="57" w:type="dxa"/>
              <w:right w:w="57" w:type="dxa"/>
            </w:tcMar>
          </w:tcPr>
          <w:p w14:paraId="730F4A7D">
            <w:r>
              <w:rPr>
                <w:rFonts w:ascii="Arial" w:hAnsi="Arial" w:cs="Arial"/>
                <w:color w:val="000000"/>
                <w:sz w:val="20"/>
              </w:rPr>
              <w:t>Sahkan setiap saluran surround berfungsi (jika DCA)</w:t>
            </w:r>
          </w:p>
        </w:tc>
        <w:tc>
          <w:tcPr>
            <w:tcW w:w="1863" w:type="dxa"/>
            <w:tcMar>
              <w:top w:w="57" w:type="dxa"/>
              <w:left w:w="57" w:type="dxa"/>
              <w:bottom w:w="57" w:type="dxa"/>
              <w:right w:w="57" w:type="dxa"/>
            </w:tcMar>
          </w:tcPr>
          <w:p w14:paraId="356360EA">
            <w:r>
              <w:rPr>
                <w:rFonts w:ascii="Arial" w:hAnsi="Arial" w:cs="Arial"/>
                <w:color w:val="000000"/>
                <w:sz w:val="20"/>
              </w:rPr>
              <w:t>Sistem monitoring surround</w:t>
            </w:r>
          </w:p>
        </w:tc>
        <w:tc>
          <w:tcPr>
            <w:tcW w:w="1863" w:type="dxa"/>
            <w:tcMar>
              <w:top w:w="57" w:type="dxa"/>
              <w:left w:w="57" w:type="dxa"/>
              <w:bottom w:w="57" w:type="dxa"/>
              <w:right w:w="57" w:type="dxa"/>
            </w:tcMar>
          </w:tcPr>
          <w:p w14:paraId="743E0CA5">
            <w:r>
              <w:rPr>
                <w:rFonts w:ascii="Arial" w:hAnsi="Arial" w:cs="Arial"/>
                <w:color w:val="000000"/>
                <w:sz w:val="20"/>
              </w:rPr>
              <w:t>Semua saluran disahkan aktif</w:t>
            </w:r>
          </w:p>
        </w:tc>
        <w:tc>
          <w:tcPr>
            <w:tcW w:w="1863" w:type="dxa"/>
            <w:tcMar>
              <w:top w:w="57" w:type="dxa"/>
              <w:left w:w="57" w:type="dxa"/>
              <w:bottom w:w="57" w:type="dxa"/>
              <w:right w:w="57" w:type="dxa"/>
            </w:tcMar>
          </w:tcPr>
          <w:p w14:paraId="328EAC31">
            <w:r>
              <w:rPr>
                <w:rFonts w:ascii="Arial" w:hAnsi="Arial" w:cs="Arial"/>
                <w:color w:val="000000"/>
                <w:sz w:val="20"/>
              </w:rPr>
              <w:t>Playback ujian per-saluran</w:t>
            </w:r>
          </w:p>
        </w:tc>
      </w:tr>
      <w:tr w14:paraId="1867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484D2E">
            <w:r>
              <w:rPr>
                <w:rFonts w:ascii="Arial" w:hAnsi="Arial" w:cs="Arial"/>
                <w:color w:val="000000"/>
                <w:sz w:val="20"/>
              </w:rPr>
              <w:t>7</w:t>
            </w:r>
          </w:p>
        </w:tc>
        <w:tc>
          <w:tcPr>
            <w:tcW w:w="1863" w:type="dxa"/>
            <w:tcMar>
              <w:top w:w="57" w:type="dxa"/>
              <w:left w:w="57" w:type="dxa"/>
              <w:bottom w:w="57" w:type="dxa"/>
              <w:right w:w="57" w:type="dxa"/>
            </w:tcMar>
          </w:tcPr>
          <w:p w14:paraId="1A1B79F2">
            <w:r>
              <w:rPr>
                <w:rFonts w:ascii="Arial" w:hAnsi="Arial" w:cs="Arial"/>
                <w:color w:val="000000"/>
                <w:sz w:val="20"/>
              </w:rPr>
              <w:t>Jana laporan loudness rasmi untuk penghantaran</w:t>
            </w:r>
          </w:p>
        </w:tc>
        <w:tc>
          <w:tcPr>
            <w:tcW w:w="1863" w:type="dxa"/>
            <w:tcMar>
              <w:top w:w="57" w:type="dxa"/>
              <w:left w:w="57" w:type="dxa"/>
              <w:bottom w:w="57" w:type="dxa"/>
              <w:right w:w="57" w:type="dxa"/>
            </w:tcMar>
          </w:tcPr>
          <w:p w14:paraId="377B2672">
            <w:r>
              <w:rPr>
                <w:rFonts w:ascii="Arial" w:hAnsi="Arial" w:cs="Arial"/>
                <w:color w:val="000000"/>
                <w:sz w:val="20"/>
              </w:rPr>
              <w:t>Laporan QC loudness</w:t>
            </w:r>
          </w:p>
        </w:tc>
        <w:tc>
          <w:tcPr>
            <w:tcW w:w="1863" w:type="dxa"/>
            <w:tcMar>
              <w:top w:w="57" w:type="dxa"/>
              <w:left w:w="57" w:type="dxa"/>
              <w:bottom w:w="57" w:type="dxa"/>
              <w:right w:w="57" w:type="dxa"/>
            </w:tcMar>
          </w:tcPr>
          <w:p w14:paraId="14347ED2">
            <w:r>
              <w:rPr>
                <w:rFonts w:ascii="Arial" w:hAnsi="Arial" w:cs="Arial"/>
                <w:color w:val="000000"/>
                <w:sz w:val="20"/>
              </w:rPr>
              <w:t>Laporan sedia untuk penyerahan</w:t>
            </w:r>
          </w:p>
        </w:tc>
        <w:tc>
          <w:tcPr>
            <w:tcW w:w="1863" w:type="dxa"/>
            <w:tcMar>
              <w:top w:w="57" w:type="dxa"/>
              <w:left w:w="57" w:type="dxa"/>
              <w:bottom w:w="57" w:type="dxa"/>
              <w:right w:w="57" w:type="dxa"/>
            </w:tcMar>
          </w:tcPr>
          <w:p w14:paraId="0CD9AEC1">
            <w:r>
              <w:rPr>
                <w:rFonts w:ascii="Arial" w:hAnsi="Arial" w:cs="Arial"/>
                <w:color w:val="000000"/>
                <w:sz w:val="20"/>
              </w:rPr>
              <w:t>Lampirkan bersama deliverable</w:t>
            </w:r>
          </w:p>
        </w:tc>
      </w:tr>
    </w:tbl>
    <w:p w14:paraId="66271CC4">
      <w:pPr>
        <w:spacing w:before="120" w:after="120" w:line="276" w:lineRule="auto"/>
        <w:jc w:val="left"/>
      </w:pPr>
      <w:r>
        <w:rPr>
          <w:rFonts w:ascii="Arial" w:hAnsi="Arial" w:cs="Arial"/>
          <w:b/>
          <w:color w:val="000000"/>
          <w:sz w:val="22"/>
        </w:rPr>
        <w:t>7.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EC7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5A16B75">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A237A8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695D0A1">
            <w:r>
              <w:rPr>
                <w:rFonts w:ascii="Arial" w:hAnsi="Arial" w:cs="Arial"/>
                <w:b/>
                <w:color w:val="000000"/>
                <w:sz w:val="20"/>
              </w:rPr>
              <w:t>Pencegahan</w:t>
            </w:r>
          </w:p>
        </w:tc>
      </w:tr>
      <w:tr w14:paraId="540B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77B2A9">
            <w:r>
              <w:rPr>
                <w:rFonts w:ascii="Arial" w:hAnsi="Arial" w:cs="Arial"/>
                <w:color w:val="000000"/>
                <w:sz w:val="20"/>
              </w:rPr>
              <w:t>Menyemak loudness elemen berasingan, bukan mix akhir</w:t>
            </w:r>
          </w:p>
        </w:tc>
        <w:tc>
          <w:tcPr>
            <w:tcW w:w="3104" w:type="dxa"/>
            <w:tcMar>
              <w:top w:w="57" w:type="dxa"/>
              <w:left w:w="57" w:type="dxa"/>
              <w:bottom w:w="57" w:type="dxa"/>
              <w:right w:w="57" w:type="dxa"/>
            </w:tcMar>
          </w:tcPr>
          <w:p w14:paraId="1596BCBF">
            <w:r>
              <w:rPr>
                <w:rFonts w:ascii="Arial" w:hAnsi="Arial" w:cs="Arial"/>
                <w:color w:val="000000"/>
                <w:sz w:val="20"/>
              </w:rPr>
              <w:t>Bacaan tidak mewakili output sebenar</w:t>
            </w:r>
          </w:p>
        </w:tc>
        <w:tc>
          <w:tcPr>
            <w:tcW w:w="3104" w:type="dxa"/>
            <w:tcMar>
              <w:top w:w="57" w:type="dxa"/>
              <w:left w:w="57" w:type="dxa"/>
              <w:bottom w:w="57" w:type="dxa"/>
              <w:right w:w="57" w:type="dxa"/>
            </w:tcMar>
          </w:tcPr>
          <w:p w14:paraId="5F55E793">
            <w:r>
              <w:rPr>
                <w:rFonts w:ascii="Arial" w:hAnsi="Arial" w:cs="Arial"/>
                <w:color w:val="000000"/>
                <w:sz w:val="20"/>
              </w:rPr>
              <w:t>Sentiasa scan mix gabungan penuh sebelum eksport</w:t>
            </w:r>
          </w:p>
        </w:tc>
      </w:tr>
      <w:tr w14:paraId="4D8D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B78EBE">
            <w:r>
              <w:rPr>
                <w:rFonts w:ascii="Arial" w:hAnsi="Arial" w:cs="Arial"/>
                <w:color w:val="000000"/>
                <w:sz w:val="20"/>
              </w:rPr>
              <w:t>Menggunakan sasaran Broadcast untuk projek pawagam</w:t>
            </w:r>
          </w:p>
        </w:tc>
        <w:tc>
          <w:tcPr>
            <w:tcW w:w="3104" w:type="dxa"/>
            <w:tcMar>
              <w:top w:w="57" w:type="dxa"/>
              <w:left w:w="57" w:type="dxa"/>
              <w:bottom w:w="57" w:type="dxa"/>
              <w:right w:w="57" w:type="dxa"/>
            </w:tcMar>
          </w:tcPr>
          <w:p w14:paraId="307E9A91">
            <w:r>
              <w:rPr>
                <w:rFonts w:ascii="Arial" w:hAnsi="Arial" w:cs="Arial"/>
                <w:color w:val="000000"/>
                <w:sz w:val="20"/>
              </w:rPr>
              <w:t>Julat dinamik terlalu dimampatkan untuk pawagam</w:t>
            </w:r>
          </w:p>
        </w:tc>
        <w:tc>
          <w:tcPr>
            <w:tcW w:w="3104" w:type="dxa"/>
            <w:tcMar>
              <w:top w:w="57" w:type="dxa"/>
              <w:left w:w="57" w:type="dxa"/>
              <w:bottom w:w="57" w:type="dxa"/>
              <w:right w:w="57" w:type="dxa"/>
            </w:tcMar>
          </w:tcPr>
          <w:p w14:paraId="688424E9">
            <w:r>
              <w:rPr>
                <w:rFonts w:ascii="Arial" w:hAnsi="Arial" w:cs="Arial"/>
                <w:color w:val="000000"/>
                <w:sz w:val="20"/>
              </w:rPr>
              <w:t>Kenal pasti destinasi terlebih dahulu sebelum scan</w:t>
            </w:r>
          </w:p>
        </w:tc>
      </w:tr>
      <w:tr w14:paraId="780B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13F2F2">
            <w:r>
              <w:rPr>
                <w:rFonts w:ascii="Arial" w:hAnsi="Arial" w:cs="Arial"/>
                <w:color w:val="000000"/>
                <w:sz w:val="20"/>
              </w:rPr>
              <w:t>Tidak menyemak true peak selepas laraskan gain</w:t>
            </w:r>
          </w:p>
        </w:tc>
        <w:tc>
          <w:tcPr>
            <w:tcW w:w="3104" w:type="dxa"/>
            <w:tcMar>
              <w:top w:w="57" w:type="dxa"/>
              <w:left w:w="57" w:type="dxa"/>
              <w:bottom w:w="57" w:type="dxa"/>
              <w:right w:w="57" w:type="dxa"/>
            </w:tcMar>
          </w:tcPr>
          <w:p w14:paraId="51A00E5F">
            <w:r>
              <w:rPr>
                <w:rFonts w:ascii="Arial" w:hAnsi="Arial" w:cs="Arial"/>
                <w:color w:val="000000"/>
                <w:sz w:val="20"/>
              </w:rPr>
              <w:t>Risiko clipping inter-sample semasa playback</w:t>
            </w:r>
          </w:p>
        </w:tc>
        <w:tc>
          <w:tcPr>
            <w:tcW w:w="3104" w:type="dxa"/>
            <w:tcMar>
              <w:top w:w="57" w:type="dxa"/>
              <w:left w:w="57" w:type="dxa"/>
              <w:bottom w:w="57" w:type="dxa"/>
              <w:right w:w="57" w:type="dxa"/>
            </w:tcMar>
          </w:tcPr>
          <w:p w14:paraId="3C6A3C3A">
            <w:r>
              <w:rPr>
                <w:rFonts w:ascii="Arial" w:hAnsi="Arial" w:cs="Arial"/>
                <w:color w:val="000000"/>
                <w:sz w:val="20"/>
              </w:rPr>
              <w:t>Sentiasa sahkan true peak selepas sebarang gain adjustment</w:t>
            </w:r>
          </w:p>
        </w:tc>
      </w:tr>
      <w:tr w14:paraId="06FE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D8A15A">
            <w:r>
              <w:rPr>
                <w:rFonts w:ascii="Arial" w:hAnsi="Arial" w:cs="Arial"/>
                <w:color w:val="000000"/>
                <w:sz w:val="20"/>
              </w:rPr>
              <w:t>Mengabaikan pemeriksaan saluran surround individu</w:t>
            </w:r>
          </w:p>
        </w:tc>
        <w:tc>
          <w:tcPr>
            <w:tcW w:w="3104" w:type="dxa"/>
            <w:tcMar>
              <w:top w:w="57" w:type="dxa"/>
              <w:left w:w="57" w:type="dxa"/>
              <w:bottom w:w="57" w:type="dxa"/>
              <w:right w:w="57" w:type="dxa"/>
            </w:tcMar>
          </w:tcPr>
          <w:p w14:paraId="5F994251">
            <w:r>
              <w:rPr>
                <w:rFonts w:ascii="Arial" w:hAnsi="Arial" w:cs="Arial"/>
                <w:color w:val="000000"/>
                <w:sz w:val="20"/>
              </w:rPr>
              <w:t>Saluran rosak/tidak aktif tidak dikesan awal</w:t>
            </w:r>
          </w:p>
        </w:tc>
        <w:tc>
          <w:tcPr>
            <w:tcW w:w="3104" w:type="dxa"/>
            <w:tcMar>
              <w:top w:w="57" w:type="dxa"/>
              <w:left w:w="57" w:type="dxa"/>
              <w:bottom w:w="57" w:type="dxa"/>
              <w:right w:w="57" w:type="dxa"/>
            </w:tcMar>
          </w:tcPr>
          <w:p w14:paraId="58FC9B7B">
            <w:r>
              <w:rPr>
                <w:rFonts w:ascii="Arial" w:hAnsi="Arial" w:cs="Arial"/>
                <w:color w:val="000000"/>
                <w:sz w:val="20"/>
              </w:rPr>
              <w:t>Jalankan playback ujian per-saluran sebelum penghantaran</w:t>
            </w:r>
          </w:p>
        </w:tc>
      </w:tr>
      <w:tr w14:paraId="178A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F93F0E">
            <w:r>
              <w:rPr>
                <w:rFonts w:ascii="Arial" w:hAnsi="Arial" w:cs="Arial"/>
                <w:color w:val="000000"/>
                <w:sz w:val="20"/>
              </w:rPr>
              <w:t>Tidak menyertakan laporan loudness bersama deliverable</w:t>
            </w:r>
          </w:p>
        </w:tc>
        <w:tc>
          <w:tcPr>
            <w:tcW w:w="3104" w:type="dxa"/>
            <w:tcMar>
              <w:top w:w="57" w:type="dxa"/>
              <w:left w:w="57" w:type="dxa"/>
              <w:bottom w:w="57" w:type="dxa"/>
              <w:right w:w="57" w:type="dxa"/>
            </w:tcMar>
          </w:tcPr>
          <w:p w14:paraId="332278C4">
            <w:r>
              <w:rPr>
                <w:rFonts w:ascii="Arial" w:hAnsi="Arial" w:cs="Arial"/>
                <w:color w:val="000000"/>
                <w:sz w:val="20"/>
              </w:rPr>
              <w:t>Stesen penyiaran/pawagam menolak fail</w:t>
            </w:r>
          </w:p>
        </w:tc>
        <w:tc>
          <w:tcPr>
            <w:tcW w:w="3104" w:type="dxa"/>
            <w:tcMar>
              <w:top w:w="57" w:type="dxa"/>
              <w:left w:w="57" w:type="dxa"/>
              <w:bottom w:w="57" w:type="dxa"/>
              <w:right w:w="57" w:type="dxa"/>
            </w:tcMar>
          </w:tcPr>
          <w:p w14:paraId="2F96455C">
            <w:r>
              <w:rPr>
                <w:rFonts w:ascii="Arial" w:hAnsi="Arial" w:cs="Arial"/>
                <w:color w:val="000000"/>
                <w:sz w:val="20"/>
              </w:rPr>
              <w:t>Jana dan lampirkan laporan QC loudness rasmi</w:t>
            </w:r>
          </w:p>
        </w:tc>
      </w:tr>
    </w:tbl>
    <w:p w14:paraId="2B05F23E">
      <w:pPr>
        <w:spacing w:before="120" w:after="120" w:line="276" w:lineRule="auto"/>
        <w:jc w:val="left"/>
      </w:pPr>
      <w:r>
        <w:rPr>
          <w:rFonts w:ascii="Arial" w:hAnsi="Arial" w:cs="Arial"/>
          <w:b/>
          <w:color w:val="000000"/>
          <w:sz w:val="22"/>
        </w:rPr>
        <w:t>8. Senarai Semak Kualiti — Spesifikasi Audio</w:t>
      </w:r>
    </w:p>
    <w:p w14:paraId="021B0AB5">
      <w:pPr>
        <w:spacing w:after="120" w:line="276" w:lineRule="auto"/>
        <w:jc w:val="left"/>
      </w:pPr>
      <w:r>
        <w:rPr>
          <w:rFonts w:ascii="Arial" w:hAnsi="Arial" w:cs="Arial"/>
          <w:color w:val="000000"/>
          <w:sz w:val="22"/>
        </w:rPr>
        <w:t>☐ Destinasi penghantaran (Broadcast/DCA) disahkan sebelum scan.</w:t>
      </w:r>
    </w:p>
    <w:p w14:paraId="15F7CB86">
      <w:pPr>
        <w:spacing w:after="120" w:line="276" w:lineRule="auto"/>
        <w:jc w:val="left"/>
      </w:pPr>
      <w:r>
        <w:rPr>
          <w:rFonts w:ascii="Arial" w:hAnsi="Arial" w:cs="Arial"/>
          <w:color w:val="000000"/>
          <w:sz w:val="22"/>
        </w:rPr>
        <w:t>☐ Integrated loudness mencapai sasaran (contoh -23 LUFS untuk EBU R128).</w:t>
      </w:r>
    </w:p>
    <w:p w14:paraId="7FD7B2E3">
      <w:pPr>
        <w:spacing w:after="120" w:line="276" w:lineRule="auto"/>
        <w:jc w:val="left"/>
      </w:pPr>
      <w:r>
        <w:rPr>
          <w:rFonts w:ascii="Arial" w:hAnsi="Arial" w:cs="Arial"/>
          <w:color w:val="000000"/>
          <w:sz w:val="22"/>
        </w:rPr>
        <w:t>☐ True peak tidak melebihi -1 dBTP.</w:t>
      </w:r>
    </w:p>
    <w:p w14:paraId="329723EC">
      <w:pPr>
        <w:spacing w:after="120" w:line="276" w:lineRule="auto"/>
        <w:jc w:val="left"/>
      </w:pPr>
      <w:r>
        <w:rPr>
          <w:rFonts w:ascii="Arial" w:hAnsi="Arial" w:cs="Arial"/>
          <w:color w:val="000000"/>
          <w:sz w:val="22"/>
        </w:rPr>
        <w:t>☐ Loudness range sesuai dengan destinasi (TV vs pawagam).</w:t>
      </w:r>
    </w:p>
    <w:p w14:paraId="0C51570A">
      <w:pPr>
        <w:spacing w:after="120" w:line="276" w:lineRule="auto"/>
        <w:jc w:val="left"/>
      </w:pPr>
      <w:r>
        <w:rPr>
          <w:rFonts w:ascii="Arial" w:hAnsi="Arial" w:cs="Arial"/>
          <w:color w:val="000000"/>
          <w:sz w:val="22"/>
        </w:rPr>
        <w:t>☐ Semua saluran surround disahkan berfungsi (bagi projek DCA).</w:t>
      </w:r>
    </w:p>
    <w:p w14:paraId="2E5CE616">
      <w:pPr>
        <w:spacing w:after="120" w:line="276" w:lineRule="auto"/>
        <w:jc w:val="left"/>
      </w:pPr>
      <w:r>
        <w:rPr>
          <w:rFonts w:ascii="Arial" w:hAnsi="Arial" w:cs="Arial"/>
          <w:color w:val="000000"/>
          <w:sz w:val="22"/>
        </w:rPr>
        <w:t>☐ Laporan QC loudness dijana dan disertakan bersama deliverable.</w:t>
      </w:r>
    </w:p>
    <w:p w14:paraId="6F2A897E">
      <w:pPr>
        <w:spacing w:after="120" w:line="276" w:lineRule="auto"/>
        <w:jc w:val="left"/>
      </w:pPr>
      <w:r>
        <w:rPr>
          <w:rFonts w:ascii="Arial" w:hAnsi="Arial" w:cs="Arial"/>
          <w:color w:val="000000"/>
          <w:sz w:val="22"/>
        </w:rPr>
        <w:t>☐ Playback akhir dilakukan pada sistem monitoring rujukan.</w:t>
      </w:r>
    </w:p>
    <w:p w14:paraId="4C78F1AE">
      <w:pPr>
        <w:spacing w:before="120" w:after="120" w:line="276" w:lineRule="auto"/>
        <w:jc w:val="left"/>
      </w:pPr>
      <w:r>
        <w:rPr>
          <w:rFonts w:ascii="Arial" w:hAnsi="Arial" w:cs="Arial"/>
          <w:b/>
          <w:color w:val="000000"/>
          <w:sz w:val="22"/>
        </w:rPr>
        <w:t>9. Kajian Kes Ringkas</w:t>
      </w:r>
    </w:p>
    <w:p w14:paraId="7E63F708">
      <w:pPr>
        <w:spacing w:after="120" w:line="276" w:lineRule="auto"/>
        <w:jc w:val="left"/>
      </w:pPr>
      <w:r>
        <w:rPr>
          <w:rFonts w:ascii="Arial" w:hAnsi="Arial" w:cs="Arial"/>
          <w:color w:val="000000"/>
          <w:sz w:val="22"/>
        </w:rPr>
        <w:t>Situasi: Sebuah drama bersiri untuk platform streaming (bukan siaran TV konvensional) memerlukan spesifikasi loudness -24 LUFS mengikut garis panduan platform tersebut, berbeza sedikit daripada -23 LUFS EBU R128 standard. Keputusan Editor: Editor merujuk semula spesifikasi khusus platform (⟪TBD: nama platform streaming | Producer | sebelum penghantaran akhir⟫) dan melaraskan gain master bus sebanyak -1 dB tambahan berbanding sasaran Broadcast biasa. Hasil: Fail diterima tanpa sebarang penolakan teknikal oleh pasukan QC platform streaming tersebut.</w:t>
      </w:r>
    </w:p>
    <w:p w14:paraId="071E1F72">
      <w:pPr>
        <w:spacing w:before="120" w:after="120" w:line="276" w:lineRule="auto"/>
        <w:jc w:val="left"/>
      </w:pPr>
      <w:r>
        <w:rPr>
          <w:rFonts w:ascii="Arial" w:hAnsi="Arial" w:cs="Arial"/>
          <w:b/>
          <w:color w:val="000000"/>
          <w:sz w:val="22"/>
        </w:rPr>
        <w:t>10. Rumusan</w:t>
      </w:r>
    </w:p>
    <w:p w14:paraId="7A410CBB">
      <w:pPr>
        <w:spacing w:after="120" w:line="276" w:lineRule="auto"/>
        <w:jc w:val="left"/>
      </w:pPr>
      <w:r>
        <w:rPr>
          <w:rFonts w:ascii="Arial" w:hAnsi="Arial" w:cs="Arial"/>
          <w:color w:val="000000"/>
          <w:sz w:val="22"/>
        </w:rPr>
        <w:t>Pemeriksaan loudness keseluruhan merupakan langkah kawalan kualiti (QC) terakhir sebelum audio dieksport; ia menyahkan sebarang risiko penolakan oleh stesen penyiaran atau rumah pawagam akibat kegagalan mematuhi spesifikasi loudness yang ditetapkan. Editor perlu sentiasa mengenal pasti destinasi penghantaran terlebih dahulu kerana sasaran Broadcast dan DCA berbeza dari segi julat dinamik yang dibenarkan.</w:t>
      </w:r>
    </w:p>
    <w:p w14:paraId="3EA8E605">
      <w:pPr>
        <w:spacing w:after="120" w:line="276" w:lineRule="auto"/>
        <w:jc w:val="left"/>
      </w:pPr>
      <w:r>
        <w:rPr>
          <w:rFonts w:ascii="Arial" w:hAnsi="Arial" w:cs="Arial"/>
          <w:b/>
          <w:color w:val="000000"/>
          <w:sz w:val="22"/>
        </w:rPr>
        <w:t>Soalan Refleksi</w:t>
      </w:r>
    </w:p>
    <w:p w14:paraId="1D7F41E8">
      <w:pPr>
        <w:pStyle w:val="15"/>
        <w:spacing w:after="40" w:line="276" w:lineRule="auto"/>
        <w:ind w:left="357" w:hanging="357"/>
        <w:jc w:val="left"/>
      </w:pPr>
      <w:r>
        <w:rPr>
          <w:rFonts w:ascii="Arial" w:hAnsi="Arial" w:cs="Arial"/>
          <w:color w:val="000000"/>
          <w:sz w:val="22"/>
        </w:rPr>
        <w:t>• Kenapa sasaran loudness untuk siaran TV lebih ketat berbanding pawagam?</w:t>
      </w:r>
    </w:p>
    <w:p w14:paraId="0606502D">
      <w:pPr>
        <w:pStyle w:val="15"/>
        <w:spacing w:after="40" w:line="276" w:lineRule="auto"/>
        <w:ind w:left="357" w:hanging="357"/>
        <w:jc w:val="left"/>
      </w:pPr>
      <w:r>
        <w:rPr>
          <w:rFonts w:ascii="Arial" w:hAnsi="Arial" w:cs="Arial"/>
          <w:color w:val="000000"/>
          <w:sz w:val="22"/>
        </w:rPr>
        <w:t>• Bagaimana anda akan mengesahkan setiap saluran surround berfungsi sebelum penghantaran fail DCA?</w:t>
      </w:r>
    </w:p>
    <w:p w14:paraId="172CF9D0">
      <w:pPr>
        <w:spacing w:before="120" w:after="120" w:line="276" w:lineRule="auto"/>
        <w:jc w:val="left"/>
      </w:pPr>
      <w:r>
        <w:rPr>
          <w:rFonts w:ascii="Arial" w:hAnsi="Arial" w:cs="Arial"/>
          <w:b/>
          <w:color w:val="000000"/>
          <w:sz w:val="24"/>
        </w:rPr>
        <w:t>Bab 6: Editing Software i.e.: AVID Pro Tools, Adobe Audition, Adobe Soundbooth, Apple Sound Track Pro</w:t>
      </w:r>
    </w:p>
    <w:p w14:paraId="7C9E9A51">
      <w:pPr>
        <w:spacing w:before="120" w:after="120" w:line="276" w:lineRule="auto"/>
        <w:jc w:val="left"/>
      </w:pPr>
      <w:r>
        <w:rPr>
          <w:rFonts w:ascii="Arial" w:hAnsi="Arial" w:cs="Arial"/>
          <w:b/>
          <w:color w:val="000000"/>
          <w:sz w:val="22"/>
        </w:rPr>
        <w:t>Objektif Pembelajaran</w:t>
      </w:r>
    </w:p>
    <w:p w14:paraId="00A0FF75">
      <w:pPr>
        <w:spacing w:after="120" w:line="276" w:lineRule="auto"/>
        <w:jc w:val="left"/>
      </w:pPr>
      <w:r>
        <w:rPr>
          <w:rFonts w:ascii="Arial" w:hAnsi="Arial" w:cs="Arial"/>
          <w:color w:val="000000"/>
          <w:sz w:val="22"/>
        </w:rPr>
        <w:t>Selepas mempelajari topik ini, pelatih dapat:</w:t>
      </w:r>
    </w:p>
    <w:p w14:paraId="053D0671">
      <w:pPr>
        <w:pStyle w:val="15"/>
        <w:spacing w:after="40" w:line="276" w:lineRule="auto"/>
        <w:ind w:left="357" w:hanging="357"/>
        <w:jc w:val="left"/>
      </w:pPr>
      <w:r>
        <w:rPr>
          <w:rFonts w:ascii="Arial" w:hAnsi="Arial" w:cs="Arial"/>
          <w:color w:val="000000"/>
          <w:sz w:val="22"/>
        </w:rPr>
        <w:t>• Menggunakan fungsi loudness meter/scan untuk mengesahkan mix akhir.</w:t>
      </w:r>
    </w:p>
    <w:p w14:paraId="1FD795EF">
      <w:pPr>
        <w:pStyle w:val="15"/>
        <w:spacing w:after="40" w:line="276" w:lineRule="auto"/>
        <w:ind w:left="357" w:hanging="357"/>
        <w:jc w:val="left"/>
      </w:pPr>
      <w:r>
        <w:rPr>
          <w:rFonts w:ascii="Arial" w:hAnsi="Arial" w:cs="Arial"/>
          <w:color w:val="000000"/>
          <w:sz w:val="22"/>
        </w:rPr>
        <w:t>• Menggunakan fungsi bounce/export untuk menghasilkan balanced audio.</w:t>
      </w:r>
    </w:p>
    <w:p w14:paraId="0AF8E067">
      <w:pPr>
        <w:pStyle w:val="15"/>
        <w:spacing w:after="40" w:line="276" w:lineRule="auto"/>
        <w:ind w:left="357" w:hanging="357"/>
        <w:jc w:val="left"/>
      </w:pPr>
      <w:r>
        <w:rPr>
          <w:rFonts w:ascii="Arial" w:hAnsi="Arial" w:cs="Arial"/>
          <w:color w:val="000000"/>
          <w:sz w:val="22"/>
        </w:rPr>
        <w:t>• Membandingkan ciri utama perisian audio yang digunakan dalam industri (Pro Tools, Adobe Audition).</w:t>
      </w:r>
    </w:p>
    <w:p w14:paraId="47DA25C3">
      <w:pPr>
        <w:pStyle w:val="15"/>
        <w:spacing w:after="40" w:line="276" w:lineRule="auto"/>
        <w:ind w:left="357" w:hanging="357"/>
        <w:jc w:val="left"/>
      </w:pPr>
      <w:r>
        <w:rPr>
          <w:rFonts w:ascii="Arial" w:hAnsi="Arial" w:cs="Arial"/>
          <w:color w:val="000000"/>
          <w:sz w:val="22"/>
        </w:rPr>
        <w:t>• Menamakan dan mengurus fail eksport mengikut konvensyen projek yang betul.</w:t>
      </w:r>
    </w:p>
    <w:p w14:paraId="78FB3069">
      <w:pPr>
        <w:spacing w:after="120" w:line="276" w:lineRule="auto"/>
        <w:jc w:val="left"/>
      </w:pPr>
      <w:r>
        <w:rPr>
          <w:rFonts w:ascii="Arial" w:hAnsi="Arial" w:cs="Arial"/>
          <w:b/>
          <w:color w:val="000000"/>
          <w:sz w:val="22"/>
        </w:rPr>
        <w:t>Pengenalan</w:t>
      </w:r>
    </w:p>
    <w:p w14:paraId="09A93FD1">
      <w:pPr>
        <w:spacing w:after="120" w:line="276" w:lineRule="auto"/>
        <w:jc w:val="left"/>
      </w:pPr>
      <w:r>
        <w:rPr>
          <w:rFonts w:ascii="Arial" w:hAnsi="Arial" w:cs="Arial"/>
          <w:color w:val="000000"/>
          <w:sz w:val="22"/>
        </w:rPr>
        <w:t>Perisian editing audio adalah alat yang menyatukan semua kerja pengesahan dari Bab 1 hingga 5 menjadi satu fail akhir yang boleh dihantar kepada pasukan online editing. Kemahiran teknikal menggunakan fungsi loudness meter dan bounce/export dengan betul adalah penentu sama ada kerja audio sweetening yang telah disahkan dapat disampaikan dengan tepat tanpa kehilangan kualiti atau menimbulkan isu sinkronisasi baharu.</w:t>
      </w:r>
    </w:p>
    <w:p w14:paraId="5FC4AFDD">
      <w:pPr>
        <w:spacing w:after="120" w:line="276" w:lineRule="auto"/>
        <w:jc w:val="left"/>
      </w:pPr>
      <w:r>
        <w:rPr>
          <w:rFonts w:ascii="Arial" w:hAnsi="Arial" w:cs="Arial"/>
          <w:b/>
          <w:color w:val="000000"/>
          <w:sz w:val="22"/>
        </w:rPr>
        <w:t>Konsep dan Definisi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8B1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0C839716">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5AB64420">
            <w:r>
              <w:rPr>
                <w:rFonts w:ascii="Arial" w:hAnsi="Arial" w:cs="Arial"/>
                <w:b/>
                <w:color w:val="000000"/>
                <w:sz w:val="20"/>
              </w:rPr>
              <w:t>Maksud (BM)</w:t>
            </w:r>
          </w:p>
        </w:tc>
      </w:tr>
      <w:tr w14:paraId="1FDD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79671C1">
            <w:r>
              <w:rPr>
                <w:rFonts w:ascii="Arial" w:hAnsi="Arial" w:cs="Arial"/>
                <w:color w:val="000000"/>
                <w:sz w:val="20"/>
              </w:rPr>
              <w:t>Loudness Radar Meter*</w:t>
            </w:r>
          </w:p>
        </w:tc>
        <w:tc>
          <w:tcPr>
            <w:tcW w:w="4656" w:type="dxa"/>
            <w:tcMar>
              <w:top w:w="57" w:type="dxa"/>
              <w:left w:w="57" w:type="dxa"/>
              <w:bottom w:w="57" w:type="dxa"/>
              <w:right w:w="57" w:type="dxa"/>
            </w:tcMar>
          </w:tcPr>
          <w:p w14:paraId="63227C2C">
            <w:r>
              <w:rPr>
                <w:rFonts w:ascii="Arial" w:hAnsi="Arial" w:cs="Arial"/>
                <w:color w:val="000000"/>
                <w:sz w:val="20"/>
              </w:rPr>
              <w:t>Alat pengukuran loudness dalam AVID Pro Tools yang memaparkan bacaan LUFS secara visual</w:t>
            </w:r>
          </w:p>
        </w:tc>
      </w:tr>
      <w:tr w14:paraId="029D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930EEE4">
            <w:r>
              <w:rPr>
                <w:rFonts w:ascii="Arial" w:hAnsi="Arial" w:cs="Arial"/>
                <w:color w:val="000000"/>
                <w:sz w:val="20"/>
              </w:rPr>
              <w:t>Match Loudness*</w:t>
            </w:r>
          </w:p>
        </w:tc>
        <w:tc>
          <w:tcPr>
            <w:tcW w:w="4656" w:type="dxa"/>
            <w:tcMar>
              <w:top w:w="57" w:type="dxa"/>
              <w:left w:w="57" w:type="dxa"/>
              <w:bottom w:w="57" w:type="dxa"/>
              <w:right w:w="57" w:type="dxa"/>
            </w:tcMar>
          </w:tcPr>
          <w:p w14:paraId="11838F42">
            <w:r>
              <w:rPr>
                <w:rFonts w:ascii="Arial" w:hAnsi="Arial" w:cs="Arial"/>
                <w:color w:val="000000"/>
                <w:sz w:val="20"/>
              </w:rPr>
              <w:t>Fungsi dalam Adobe Audition untuk menyeragamkan loudness fail audio</w:t>
            </w:r>
          </w:p>
        </w:tc>
      </w:tr>
      <w:tr w14:paraId="2D6A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7A0F5C7">
            <w:r>
              <w:rPr>
                <w:rFonts w:ascii="Arial" w:hAnsi="Arial" w:cs="Arial"/>
                <w:color w:val="000000"/>
                <w:sz w:val="20"/>
              </w:rPr>
              <w:t>Bounce*</w:t>
            </w:r>
          </w:p>
        </w:tc>
        <w:tc>
          <w:tcPr>
            <w:tcW w:w="4656" w:type="dxa"/>
            <w:tcMar>
              <w:top w:w="57" w:type="dxa"/>
              <w:left w:w="57" w:type="dxa"/>
              <w:bottom w:w="57" w:type="dxa"/>
              <w:right w:w="57" w:type="dxa"/>
            </w:tcMar>
          </w:tcPr>
          <w:p w14:paraId="519CCDDF">
            <w:r>
              <w:rPr>
                <w:rFonts w:ascii="Arial" w:hAnsi="Arial" w:cs="Arial"/>
                <w:color w:val="000000"/>
                <w:sz w:val="20"/>
              </w:rPr>
              <w:t>Istilah dalam Pro Tools untuk proses menghasilkan fail audio akhir daripada sesi campuran</w:t>
            </w:r>
          </w:p>
        </w:tc>
      </w:tr>
      <w:tr w14:paraId="60D5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10887CB">
            <w:r>
              <w:rPr>
                <w:rFonts w:ascii="Arial" w:hAnsi="Arial" w:cs="Arial"/>
                <w:color w:val="000000"/>
                <w:sz w:val="20"/>
              </w:rPr>
              <w:t>Export*</w:t>
            </w:r>
          </w:p>
        </w:tc>
        <w:tc>
          <w:tcPr>
            <w:tcW w:w="4656" w:type="dxa"/>
            <w:tcMar>
              <w:top w:w="57" w:type="dxa"/>
              <w:left w:w="57" w:type="dxa"/>
              <w:bottom w:w="57" w:type="dxa"/>
              <w:right w:w="57" w:type="dxa"/>
            </w:tcMar>
          </w:tcPr>
          <w:p w14:paraId="1DA1C938">
            <w:r>
              <w:rPr>
                <w:rFonts w:ascii="Arial" w:hAnsi="Arial" w:cs="Arial"/>
                <w:color w:val="000000"/>
                <w:sz w:val="20"/>
              </w:rPr>
              <w:t>Proses umum menghasilkan fail audio/video akhir daripada projek editing</w:t>
            </w:r>
          </w:p>
        </w:tc>
      </w:tr>
      <w:tr w14:paraId="2ABD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2A9814E">
            <w:r>
              <w:rPr>
                <w:rFonts w:ascii="Arial" w:hAnsi="Arial" w:cs="Arial"/>
                <w:color w:val="000000"/>
                <w:sz w:val="20"/>
              </w:rPr>
              <w:t>Sample rate*</w:t>
            </w:r>
          </w:p>
        </w:tc>
        <w:tc>
          <w:tcPr>
            <w:tcW w:w="4656" w:type="dxa"/>
            <w:tcMar>
              <w:top w:w="57" w:type="dxa"/>
              <w:left w:w="57" w:type="dxa"/>
              <w:bottom w:w="57" w:type="dxa"/>
              <w:right w:w="57" w:type="dxa"/>
            </w:tcMar>
          </w:tcPr>
          <w:p w14:paraId="187CE263">
            <w:r>
              <w:rPr>
                <w:rFonts w:ascii="Arial" w:hAnsi="Arial" w:cs="Arial"/>
                <w:color w:val="000000"/>
                <w:sz w:val="20"/>
              </w:rPr>
              <w:t>Kekerapan persampelan isyarat audio digital (contoh 48kHz)</w:t>
            </w:r>
          </w:p>
        </w:tc>
      </w:tr>
    </w:tbl>
    <w:p w14:paraId="51CA99ED">
      <w:pPr>
        <w:spacing w:before="120" w:after="120" w:line="276" w:lineRule="auto"/>
        <w:jc w:val="left"/>
      </w:pPr>
      <w:r>
        <w:rPr>
          <w:rFonts w:ascii="Arial" w:hAnsi="Arial" w:cs="Arial"/>
          <w:b/>
          <w:color w:val="000000"/>
          <w:sz w:val="22"/>
        </w:rPr>
        <w:t>1. Loudness Meter/Scan</w:t>
      </w:r>
    </w:p>
    <w:p w14:paraId="6FFDC34D">
      <w:pPr>
        <w:spacing w:after="120" w:line="276" w:lineRule="auto"/>
        <w:jc w:val="left"/>
      </w:pPr>
      <w:r>
        <w:rPr>
          <w:rFonts w:ascii="Arial" w:hAnsi="Arial" w:cs="Arial"/>
          <w:color w:val="000000"/>
          <w:sz w:val="22"/>
        </w:rPr>
        <w:t>Editor menggunakan fungsi loudness meter/scan dalam perisian (contoh: Loudness Radar Meter dalam AVID Pro Tools, atau Match Loudness/Loudness Meter dalam Adobe Audition) untuk mengukur keseluruhan mix secara automatik dan menjana laporan loudness. Kebanyakan perisian moden membenarkan editor menetapkan sasaran spesifikasi (contoh EBU R128 atau ATSC A/85) terlebih dahulu, dan alat tersebut akan memaparkan amaran visual secara masa nyata (*real-time*) sekiranya isyarat melebihi ambang yang ditetapkan semasa playback berlangsung.</w:t>
      </w:r>
    </w:p>
    <w:p w14:paraId="731C7B2E">
      <w:pPr>
        <w:spacing w:after="120" w:line="276" w:lineRule="auto"/>
        <w:jc w:val="left"/>
      </w:pPr>
      <w:r>
        <w:rPr>
          <w:rFonts w:ascii="Arial" w:hAnsi="Arial" w:cs="Arial"/>
          <w:color w:val="000000"/>
          <w:sz w:val="22"/>
        </w:rPr>
        <w:t>Kebolehpercayaan alat loudness meter bergantung kepada tetapan kalibrasi sistem monitoring studio itu sendiri; oleh itu, editor perlu memastikan speaker dan headphone rujukan telah dikalibrasi mengikut piawaian studio sebelum bacaan loudness dianggap sah untuk tujuan penghantaran rasmi.</w:t>
      </w:r>
    </w:p>
    <w:p w14:paraId="7DE09693">
      <w:pPr>
        <w:spacing w:before="120" w:after="120" w:line="276" w:lineRule="auto"/>
        <w:jc w:val="left"/>
      </w:pPr>
      <w:r>
        <w:rPr>
          <w:rFonts w:ascii="Arial" w:hAnsi="Arial" w:cs="Arial"/>
          <w:b/>
          <w:color w:val="000000"/>
          <w:sz w:val="22"/>
        </w:rPr>
        <w:t>2. Perbandingan Ciri Perisian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3DA2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F7797D0">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734D6C9E">
            <w:r>
              <w:rPr>
                <w:rFonts w:ascii="Arial" w:hAnsi="Arial" w:cs="Arial"/>
                <w:b/>
                <w:color w:val="000000"/>
                <w:sz w:val="20"/>
              </w:rPr>
              <w:t>Fungsi Loudness</w:t>
            </w:r>
          </w:p>
        </w:tc>
        <w:tc>
          <w:tcPr>
            <w:tcW w:w="2328" w:type="dxa"/>
            <w:shd w:val="clear" w:color="auto" w:fill="D9D9D9"/>
            <w:tcMar>
              <w:top w:w="57" w:type="dxa"/>
              <w:left w:w="57" w:type="dxa"/>
              <w:bottom w:w="57" w:type="dxa"/>
              <w:right w:w="57" w:type="dxa"/>
            </w:tcMar>
          </w:tcPr>
          <w:p w14:paraId="69A9EFE8">
            <w:r>
              <w:rPr>
                <w:rFonts w:ascii="Arial" w:hAnsi="Arial" w:cs="Arial"/>
                <w:b/>
                <w:color w:val="000000"/>
                <w:sz w:val="20"/>
              </w:rPr>
              <w:t>Kelebihan Utama</w:t>
            </w:r>
          </w:p>
        </w:tc>
        <w:tc>
          <w:tcPr>
            <w:tcW w:w="2328" w:type="dxa"/>
            <w:shd w:val="clear" w:color="auto" w:fill="D9D9D9"/>
            <w:tcMar>
              <w:top w:w="57" w:type="dxa"/>
              <w:left w:w="57" w:type="dxa"/>
              <w:bottom w:w="57" w:type="dxa"/>
              <w:right w:w="57" w:type="dxa"/>
            </w:tcMar>
          </w:tcPr>
          <w:p w14:paraId="49112BB1">
            <w:r>
              <w:rPr>
                <w:rFonts w:ascii="Arial" w:hAnsi="Arial" w:cs="Arial"/>
                <w:b/>
                <w:color w:val="000000"/>
                <w:sz w:val="20"/>
              </w:rPr>
              <w:t>Kegunaan Biasa dalam C04</w:t>
            </w:r>
          </w:p>
        </w:tc>
      </w:tr>
      <w:tr w14:paraId="2D4C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23E2395">
            <w:r>
              <w:rPr>
                <w:rFonts w:ascii="Arial" w:hAnsi="Arial" w:cs="Arial"/>
                <w:color w:val="000000"/>
                <w:sz w:val="20"/>
              </w:rPr>
              <w:t>AVID Pro Tools</w:t>
            </w:r>
          </w:p>
        </w:tc>
        <w:tc>
          <w:tcPr>
            <w:tcW w:w="2328" w:type="dxa"/>
            <w:tcMar>
              <w:top w:w="57" w:type="dxa"/>
              <w:left w:w="57" w:type="dxa"/>
              <w:bottom w:w="57" w:type="dxa"/>
              <w:right w:w="57" w:type="dxa"/>
            </w:tcMar>
          </w:tcPr>
          <w:p w14:paraId="1EFCD967">
            <w:r>
              <w:rPr>
                <w:rFonts w:ascii="Arial" w:hAnsi="Arial" w:cs="Arial"/>
                <w:color w:val="000000"/>
                <w:sz w:val="20"/>
              </w:rPr>
              <w:t>Loudness Radar Meter</w:t>
            </w:r>
          </w:p>
        </w:tc>
        <w:tc>
          <w:tcPr>
            <w:tcW w:w="2328" w:type="dxa"/>
            <w:tcMar>
              <w:top w:w="57" w:type="dxa"/>
              <w:left w:w="57" w:type="dxa"/>
              <w:bottom w:w="57" w:type="dxa"/>
              <w:right w:w="57" w:type="dxa"/>
            </w:tcMar>
          </w:tcPr>
          <w:p w14:paraId="26047BFC">
            <w:r>
              <w:rPr>
                <w:rFonts w:ascii="Arial" w:hAnsi="Arial" w:cs="Arial"/>
                <w:color w:val="000000"/>
                <w:sz w:val="20"/>
              </w:rPr>
              <w:t>Standard industri untuk post-production audio, integrasi kukuh dengan video</w:t>
            </w:r>
          </w:p>
        </w:tc>
        <w:tc>
          <w:tcPr>
            <w:tcW w:w="2328" w:type="dxa"/>
            <w:tcMar>
              <w:top w:w="57" w:type="dxa"/>
              <w:left w:w="57" w:type="dxa"/>
              <w:bottom w:w="57" w:type="dxa"/>
              <w:right w:w="57" w:type="dxa"/>
            </w:tcMar>
          </w:tcPr>
          <w:p w14:paraId="2B28132D">
            <w:r>
              <w:rPr>
                <w:rFonts w:ascii="Arial" w:hAnsi="Arial" w:cs="Arial"/>
                <w:color w:val="000000"/>
                <w:sz w:val="20"/>
              </w:rPr>
              <w:t>Mixing dan bounce akhir untuk projek besar</w:t>
            </w:r>
          </w:p>
        </w:tc>
      </w:tr>
      <w:tr w14:paraId="1CE6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5A8B9CD">
            <w:r>
              <w:rPr>
                <w:rFonts w:ascii="Arial" w:hAnsi="Arial" w:cs="Arial"/>
                <w:color w:val="000000"/>
                <w:sz w:val="20"/>
              </w:rPr>
              <w:t>Adobe Audition</w:t>
            </w:r>
          </w:p>
        </w:tc>
        <w:tc>
          <w:tcPr>
            <w:tcW w:w="2328" w:type="dxa"/>
            <w:tcMar>
              <w:top w:w="57" w:type="dxa"/>
              <w:left w:w="57" w:type="dxa"/>
              <w:bottom w:w="57" w:type="dxa"/>
              <w:right w:w="57" w:type="dxa"/>
            </w:tcMar>
          </w:tcPr>
          <w:p w14:paraId="6C3F2CF0">
            <w:r>
              <w:rPr>
                <w:rFonts w:ascii="Arial" w:hAnsi="Arial" w:cs="Arial"/>
                <w:color w:val="000000"/>
                <w:sz w:val="20"/>
              </w:rPr>
              <w:t>Match Loudness / Loudness Meter</w:t>
            </w:r>
          </w:p>
        </w:tc>
        <w:tc>
          <w:tcPr>
            <w:tcW w:w="2328" w:type="dxa"/>
            <w:tcMar>
              <w:top w:w="57" w:type="dxa"/>
              <w:left w:w="57" w:type="dxa"/>
              <w:bottom w:w="57" w:type="dxa"/>
              <w:right w:w="57" w:type="dxa"/>
            </w:tcMar>
          </w:tcPr>
          <w:p w14:paraId="0CA00941">
            <w:r>
              <w:rPr>
                <w:rFonts w:ascii="Arial" w:hAnsi="Arial" w:cs="Arial"/>
                <w:color w:val="000000"/>
                <w:sz w:val="20"/>
              </w:rPr>
              <w:t>Integrasi lancar dengan Adobe Premiere Pro (workflow video)</w:t>
            </w:r>
          </w:p>
        </w:tc>
        <w:tc>
          <w:tcPr>
            <w:tcW w:w="2328" w:type="dxa"/>
            <w:tcMar>
              <w:top w:w="57" w:type="dxa"/>
              <w:left w:w="57" w:type="dxa"/>
              <w:bottom w:w="57" w:type="dxa"/>
              <w:right w:w="57" w:type="dxa"/>
            </w:tcMar>
          </w:tcPr>
          <w:p w14:paraId="4C475A72">
            <w:r>
              <w:rPr>
                <w:rFonts w:ascii="Arial" w:hAnsi="Arial" w:cs="Arial"/>
                <w:color w:val="000000"/>
                <w:sz w:val="20"/>
              </w:rPr>
              <w:t>Pembersihan clean sound, noise reduction</w:t>
            </w:r>
          </w:p>
        </w:tc>
      </w:tr>
      <w:tr w14:paraId="60FD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63F999F">
            <w:r>
              <w:rPr>
                <w:rFonts w:ascii="Arial" w:hAnsi="Arial" w:cs="Arial"/>
                <w:color w:val="000000"/>
                <w:sz w:val="20"/>
              </w:rPr>
              <w:t>Adobe Soundbooth</w:t>
            </w:r>
          </w:p>
        </w:tc>
        <w:tc>
          <w:tcPr>
            <w:tcW w:w="2328" w:type="dxa"/>
            <w:tcMar>
              <w:top w:w="57" w:type="dxa"/>
              <w:left w:w="57" w:type="dxa"/>
              <w:bottom w:w="57" w:type="dxa"/>
              <w:right w:w="57" w:type="dxa"/>
            </w:tcMar>
          </w:tcPr>
          <w:p w14:paraId="603F4307">
            <w:r>
              <w:rPr>
                <w:rFonts w:ascii="Arial" w:hAnsi="Arial" w:cs="Arial"/>
                <w:color w:val="000000"/>
                <w:sz w:val="20"/>
              </w:rPr>
              <w:t>⟪TBD: status semasa perisian (dihentikan/legacy)</w:t>
            </w:r>
          </w:p>
        </w:tc>
        <w:tc>
          <w:tcPr>
            <w:tcW w:w="2328" w:type="dxa"/>
            <w:tcMar>
              <w:top w:w="57" w:type="dxa"/>
              <w:left w:w="57" w:type="dxa"/>
              <w:bottom w:w="57" w:type="dxa"/>
              <w:right w:w="57" w:type="dxa"/>
            </w:tcMar>
          </w:tcPr>
          <w:p w14:paraId="24EC8278">
            <w:r>
              <w:rPr>
                <w:rFonts w:ascii="Arial" w:hAnsi="Arial" w:cs="Arial"/>
                <w:color w:val="000000"/>
                <w:sz w:val="20"/>
              </w:rPr>
              <w:t>Vendor</w:t>
            </w:r>
          </w:p>
        </w:tc>
        <w:tc>
          <w:tcPr>
            <w:tcW w:w="2328" w:type="dxa"/>
            <w:tcMar>
              <w:top w:w="57" w:type="dxa"/>
              <w:left w:w="57" w:type="dxa"/>
              <w:bottom w:w="57" w:type="dxa"/>
              <w:right w:w="57" w:type="dxa"/>
            </w:tcMar>
          </w:tcPr>
          <w:p w14:paraId="2B2A1F2D">
            <w:r>
              <w:rPr>
                <w:rFonts w:ascii="Arial" w:hAnsi="Arial" w:cs="Arial"/>
                <w:color w:val="000000"/>
                <w:sz w:val="20"/>
              </w:rPr>
              <w:t>rujukan semasa sebelum digunakan⟫</w:t>
            </w:r>
          </w:p>
        </w:tc>
      </w:tr>
      <w:tr w14:paraId="76F1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2168894">
            <w:r>
              <w:rPr>
                <w:rFonts w:ascii="Arial" w:hAnsi="Arial" w:cs="Arial"/>
                <w:color w:val="000000"/>
                <w:sz w:val="20"/>
              </w:rPr>
              <w:t>Apple Sound Track Pro</w:t>
            </w:r>
          </w:p>
        </w:tc>
        <w:tc>
          <w:tcPr>
            <w:tcW w:w="2328" w:type="dxa"/>
            <w:tcMar>
              <w:top w:w="57" w:type="dxa"/>
              <w:left w:w="57" w:type="dxa"/>
              <w:bottom w:w="57" w:type="dxa"/>
              <w:right w:w="57" w:type="dxa"/>
            </w:tcMar>
          </w:tcPr>
          <w:p w14:paraId="4850CCC9">
            <w:r>
              <w:rPr>
                <w:rFonts w:ascii="Arial" w:hAnsi="Arial" w:cs="Arial"/>
                <w:color w:val="000000"/>
                <w:sz w:val="20"/>
              </w:rPr>
              <w:t>⟪TBD: status semasa perisian (dihentikan/legacy)</w:t>
            </w:r>
          </w:p>
        </w:tc>
        <w:tc>
          <w:tcPr>
            <w:tcW w:w="2328" w:type="dxa"/>
            <w:tcMar>
              <w:top w:w="57" w:type="dxa"/>
              <w:left w:w="57" w:type="dxa"/>
              <w:bottom w:w="57" w:type="dxa"/>
              <w:right w:w="57" w:type="dxa"/>
            </w:tcMar>
          </w:tcPr>
          <w:p w14:paraId="78A73145">
            <w:r>
              <w:rPr>
                <w:rFonts w:ascii="Arial" w:hAnsi="Arial" w:cs="Arial"/>
                <w:color w:val="000000"/>
                <w:sz w:val="20"/>
              </w:rPr>
              <w:t>Vendor</w:t>
            </w:r>
          </w:p>
        </w:tc>
        <w:tc>
          <w:tcPr>
            <w:tcW w:w="2328" w:type="dxa"/>
            <w:tcMar>
              <w:top w:w="57" w:type="dxa"/>
              <w:left w:w="57" w:type="dxa"/>
              <w:bottom w:w="57" w:type="dxa"/>
              <w:right w:w="57" w:type="dxa"/>
            </w:tcMar>
          </w:tcPr>
          <w:p w14:paraId="41E2E69A">
            <w:r>
              <w:rPr>
                <w:rFonts w:ascii="Arial" w:hAnsi="Arial" w:cs="Arial"/>
                <w:color w:val="000000"/>
                <w:sz w:val="20"/>
              </w:rPr>
              <w:t>rujukan semasa sebelum digunakan⟫</w:t>
            </w:r>
          </w:p>
        </w:tc>
      </w:tr>
    </w:tbl>
    <w:p w14:paraId="6602DE34">
      <w:pPr>
        <w:spacing w:before="120" w:after="120" w:line="276" w:lineRule="auto"/>
        <w:jc w:val="left"/>
      </w:pPr>
      <w:r>
        <w:rPr>
          <w:rFonts w:ascii="Arial" w:hAnsi="Arial" w:cs="Arial"/>
          <w:b/>
          <w:color w:val="000000"/>
          <w:sz w:val="22"/>
        </w:rPr>
        <w:t>3. Bounce/Export</w:t>
      </w:r>
    </w:p>
    <w:p w14:paraId="013A52EA">
      <w:pPr>
        <w:spacing w:after="120" w:line="276" w:lineRule="auto"/>
        <w:jc w:val="left"/>
      </w:pPr>
      <w:r>
        <w:rPr>
          <w:rFonts w:ascii="Arial" w:hAnsi="Arial" w:cs="Arial"/>
          <w:color w:val="000000"/>
          <w:sz w:val="22"/>
        </w:rPr>
        <w:t>Editor menggunakan fungsi bounce/export perisian untuk menghasilkan fail audio akhir (balanced audio) dalam format yang ditetapkan (contoh WAV 48kHz/24-bit) sebelum diimport semula ke dalam projek online untuk penggabungan akhir dengan visual (rujuk P09 dan P11).</w:t>
      </w:r>
    </w:p>
    <w:p w14:paraId="200EC777">
      <w:pPr>
        <w:spacing w:before="120" w:after="120" w:line="276" w:lineRule="auto"/>
        <w:jc w:val="left"/>
      </w:pPr>
      <w:r>
        <w:rPr>
          <w:rFonts w:ascii="Arial" w:hAnsi="Arial" w:cs="Arial"/>
          <w:b/>
          <w:color w:val="000000"/>
          <w:sz w:val="22"/>
        </w:rPr>
        <w:t>4. Isu Sample Rate dan Format</w:t>
      </w:r>
    </w:p>
    <w:p w14:paraId="11EC464F">
      <w:pPr>
        <w:spacing w:after="120" w:line="276" w:lineRule="auto"/>
        <w:jc w:val="left"/>
      </w:pPr>
      <w:r>
        <w:rPr>
          <w:rFonts w:ascii="Arial" w:hAnsi="Arial" w:cs="Arial"/>
          <w:color w:val="000000"/>
          <w:sz w:val="22"/>
        </w:rPr>
        <w:t>Kesilapan biasa: mengeksport pada format atau sample rate yang tidak sepadan dengan projek online (contoh: 44.1 kHz dieksport untuk projek 48 kHz), menyebabkan isu sinkronisasi apabila diimport semula. Editor juga perlu menamakan fail eksport secara jelas mengikut konvensyen projek (contoh: menyertakan nombor sequence dan tarikh) supaya editor online tidak keliru antara pelbagai versi balanced audio yang dihantar.</w:t>
      </w:r>
    </w:p>
    <w:p w14:paraId="73487EBB">
      <w:pPr>
        <w:spacing w:before="120" w:after="120" w:line="276" w:lineRule="auto"/>
        <w:jc w:val="left"/>
      </w:pPr>
      <w:r>
        <w:rPr>
          <w:rFonts w:ascii="Arial" w:hAnsi="Arial" w:cs="Arial"/>
          <w:b/>
          <w:color w:val="000000"/>
          <w:sz w:val="22"/>
        </w:rPr>
        <w:t>5. Konvensyen Penamaan Fail</w:t>
      </w:r>
    </w:p>
    <w:p w14:paraId="3D5AE60E">
      <w:pPr>
        <w:spacing w:after="120" w:line="276" w:lineRule="auto"/>
        <w:jc w:val="left"/>
      </w:pPr>
      <w:r>
        <w:rPr>
          <w:rFonts w:ascii="Arial" w:hAnsi="Arial" w:cs="Arial"/>
          <w:color w:val="000000"/>
          <w:sz w:val="22"/>
        </w:rPr>
        <w:t>Amalan terbaik industri mengesyorkan format penamaan yang konsisten seperti [NamaProjek]_[NomborSequence]_[Tarikh]_[Versi].wav (contoh: Dokumentari24Min_SEQ03_20260918_v2.wav). Konvensyen ini membolehkan pasukan online editing mengesan versi terkini dengan pantas tanpa perlu membuka setiap fail untuk mengesahkan kandungan.</w:t>
      </w:r>
    </w:p>
    <w:p w14:paraId="1463720D">
      <w:pPr>
        <w:spacing w:before="120" w:after="120" w:line="276" w:lineRule="auto"/>
        <w:jc w:val="left"/>
      </w:pPr>
      <w:r>
        <w:rPr>
          <w:rFonts w:ascii="Arial" w:hAnsi="Arial" w:cs="Arial"/>
          <w:b/>
          <w:color w:val="000000"/>
          <w:sz w:val="22"/>
        </w:rPr>
        <w:t>6. Contoh Sebenar Studio — Korporat 3 Minit</w:t>
      </w:r>
    </w:p>
    <w:p w14:paraId="09CBB131">
      <w:pPr>
        <w:spacing w:after="120" w:line="276" w:lineRule="auto"/>
        <w:jc w:val="left"/>
      </w:pPr>
      <w:r>
        <w:rPr>
          <w:rFonts w:ascii="Arial" w:hAnsi="Arial" w:cs="Arial"/>
          <w:color w:val="000000"/>
          <w:sz w:val="22"/>
        </w:rPr>
        <w:t>Bagi projek korporat yang dihasilkan menggunakan Adobe Audition disebabkan integrasinya dengan Adobe Premiere Pro, editor mengeksport balanced audio dalam format WAV 48kHz/24-bit stereo, dinamakan mengikut konvensyen Korporat3Min_Final_20260918.wav, sebelum diimport semula ke Premiere Pro untuk penggabungan akhir dengan visual korporat.</w:t>
      </w:r>
    </w:p>
    <w:p w14:paraId="4D9A188E">
      <w:pPr>
        <w:spacing w:before="120" w:after="120" w:line="276" w:lineRule="auto"/>
        <w:jc w:val="left"/>
      </w:pPr>
      <w:r>
        <w:rPr>
          <w:rFonts w:ascii="Arial" w:hAnsi="Arial" w:cs="Arial"/>
          <w:b/>
          <w:color w:val="000000"/>
          <w:sz w:val="22"/>
        </w:rPr>
        <w:t>7. Contoh Sebenar Studio — Dokumentari untuk Pawagam</w:t>
      </w:r>
    </w:p>
    <w:p w14:paraId="087B6896">
      <w:pPr>
        <w:spacing w:after="120" w:line="276" w:lineRule="auto"/>
        <w:jc w:val="left"/>
      </w:pPr>
      <w:r>
        <w:rPr>
          <w:rFonts w:ascii="Arial" w:hAnsi="Arial" w:cs="Arial"/>
          <w:color w:val="000000"/>
          <w:sz w:val="22"/>
        </w:rPr>
        <w:t>Bagi dokumentari destinasi pawagam yang menggunakan AVID Pro Tools untuk mix 5.1 surround, editor melaksanakan bounce berasingan bagi setiap stem (dialog, muzik, SFX) sebagai tambahan kepada mix akhir gabungan, membolehkan pasukan online editing atau rumah pawagam membuat pelarasan halus jika diperlukan tanpa perlu kembali kepada sesi Pro Tools yang asal.</w:t>
      </w:r>
    </w:p>
    <w:p w14:paraId="71E298FF">
      <w:pPr>
        <w:spacing w:before="120" w:after="120" w:line="276" w:lineRule="auto"/>
        <w:jc w:val="left"/>
      </w:pPr>
      <w:r>
        <w:rPr>
          <w:rFonts w:ascii="Arial" w:hAnsi="Arial" w:cs="Arial"/>
          <w:b/>
          <w:color w:val="000000"/>
          <w:sz w:val="22"/>
        </w:rPr>
        <w:t>8. Prosedur Bounce/Export Akhir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F61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0A223CB">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C149038">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4B6D64D">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5ED329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A6F6CF8">
            <w:r>
              <w:rPr>
                <w:rFonts w:ascii="Arial" w:hAnsi="Arial" w:cs="Arial"/>
                <w:b/>
                <w:color w:val="000000"/>
                <w:sz w:val="20"/>
              </w:rPr>
              <w:t>Semakan</w:t>
            </w:r>
          </w:p>
        </w:tc>
      </w:tr>
      <w:tr w14:paraId="78BC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216303">
            <w:r>
              <w:rPr>
                <w:rFonts w:ascii="Arial" w:hAnsi="Arial" w:cs="Arial"/>
                <w:color w:val="000000"/>
                <w:sz w:val="20"/>
              </w:rPr>
              <w:t>1</w:t>
            </w:r>
          </w:p>
        </w:tc>
        <w:tc>
          <w:tcPr>
            <w:tcW w:w="1863" w:type="dxa"/>
            <w:tcMar>
              <w:top w:w="57" w:type="dxa"/>
              <w:left w:w="57" w:type="dxa"/>
              <w:bottom w:w="57" w:type="dxa"/>
              <w:right w:w="57" w:type="dxa"/>
            </w:tcMar>
          </w:tcPr>
          <w:p w14:paraId="6C02E834">
            <w:r>
              <w:rPr>
                <w:rFonts w:ascii="Arial" w:hAnsi="Arial" w:cs="Arial"/>
                <w:color w:val="000000"/>
                <w:sz w:val="20"/>
              </w:rPr>
              <w:t>Sahkan sample rate dan bit depth sepadan projek online</w:t>
            </w:r>
          </w:p>
        </w:tc>
        <w:tc>
          <w:tcPr>
            <w:tcW w:w="1863" w:type="dxa"/>
            <w:tcMar>
              <w:top w:w="57" w:type="dxa"/>
              <w:left w:w="57" w:type="dxa"/>
              <w:bottom w:w="57" w:type="dxa"/>
              <w:right w:w="57" w:type="dxa"/>
            </w:tcMar>
          </w:tcPr>
          <w:p w14:paraId="443A2AAB">
            <w:r>
              <w:rPr>
                <w:rFonts w:ascii="Arial" w:hAnsi="Arial" w:cs="Arial"/>
                <w:color w:val="000000"/>
                <w:sz w:val="20"/>
              </w:rPr>
              <w:t>Nota spesifikasi projek</w:t>
            </w:r>
          </w:p>
        </w:tc>
        <w:tc>
          <w:tcPr>
            <w:tcW w:w="1863" w:type="dxa"/>
            <w:tcMar>
              <w:top w:w="57" w:type="dxa"/>
              <w:left w:w="57" w:type="dxa"/>
              <w:bottom w:w="57" w:type="dxa"/>
              <w:right w:w="57" w:type="dxa"/>
            </w:tcMar>
          </w:tcPr>
          <w:p w14:paraId="12E2DB93">
            <w:r>
              <w:rPr>
                <w:rFonts w:ascii="Arial" w:hAnsi="Arial" w:cs="Arial"/>
                <w:color w:val="000000"/>
                <w:sz w:val="20"/>
              </w:rPr>
              <w:t>Tetapan eksport betul</w:t>
            </w:r>
          </w:p>
        </w:tc>
        <w:tc>
          <w:tcPr>
            <w:tcW w:w="1863" w:type="dxa"/>
            <w:tcMar>
              <w:top w:w="57" w:type="dxa"/>
              <w:left w:w="57" w:type="dxa"/>
              <w:bottom w:w="57" w:type="dxa"/>
              <w:right w:w="57" w:type="dxa"/>
            </w:tcMar>
          </w:tcPr>
          <w:p w14:paraId="2E281208">
            <w:r>
              <w:rPr>
                <w:rFonts w:ascii="Arial" w:hAnsi="Arial" w:cs="Arial"/>
                <w:color w:val="000000"/>
                <w:sz w:val="20"/>
              </w:rPr>
              <w:t>Rujuk keperluan pasukan online edit</w:t>
            </w:r>
          </w:p>
        </w:tc>
      </w:tr>
      <w:tr w14:paraId="2410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67A44D3">
            <w:r>
              <w:rPr>
                <w:rFonts w:ascii="Arial" w:hAnsi="Arial" w:cs="Arial"/>
                <w:color w:val="000000"/>
                <w:sz w:val="20"/>
              </w:rPr>
              <w:t>2</w:t>
            </w:r>
          </w:p>
        </w:tc>
        <w:tc>
          <w:tcPr>
            <w:tcW w:w="1863" w:type="dxa"/>
            <w:tcMar>
              <w:top w:w="57" w:type="dxa"/>
              <w:left w:w="57" w:type="dxa"/>
              <w:bottom w:w="57" w:type="dxa"/>
              <w:right w:w="57" w:type="dxa"/>
            </w:tcMar>
          </w:tcPr>
          <w:p w14:paraId="0974F2C7">
            <w:r>
              <w:rPr>
                <w:rFonts w:ascii="Arial" w:hAnsi="Arial" w:cs="Arial"/>
                <w:color w:val="000000"/>
                <w:sz w:val="20"/>
              </w:rPr>
              <w:t>Jalankan loudness scan akhir sebelum bounce</w:t>
            </w:r>
          </w:p>
        </w:tc>
        <w:tc>
          <w:tcPr>
            <w:tcW w:w="1863" w:type="dxa"/>
            <w:tcMar>
              <w:top w:w="57" w:type="dxa"/>
              <w:left w:w="57" w:type="dxa"/>
              <w:bottom w:w="57" w:type="dxa"/>
              <w:right w:w="57" w:type="dxa"/>
            </w:tcMar>
          </w:tcPr>
          <w:p w14:paraId="2C19BC28">
            <w:r>
              <w:rPr>
                <w:rFonts w:ascii="Arial" w:hAnsi="Arial" w:cs="Arial"/>
                <w:color w:val="000000"/>
                <w:sz w:val="20"/>
              </w:rPr>
              <w:t>Loudness Radar Meter / Match Loudness</w:t>
            </w:r>
          </w:p>
        </w:tc>
        <w:tc>
          <w:tcPr>
            <w:tcW w:w="1863" w:type="dxa"/>
            <w:tcMar>
              <w:top w:w="57" w:type="dxa"/>
              <w:left w:w="57" w:type="dxa"/>
              <w:bottom w:w="57" w:type="dxa"/>
              <w:right w:w="57" w:type="dxa"/>
            </w:tcMar>
          </w:tcPr>
          <w:p w14:paraId="64F8D846">
            <w:r>
              <w:rPr>
                <w:rFonts w:ascii="Arial" w:hAnsi="Arial" w:cs="Arial"/>
                <w:color w:val="000000"/>
                <w:sz w:val="20"/>
              </w:rPr>
              <w:t>Bacaan loudness disahkan</w:t>
            </w:r>
          </w:p>
        </w:tc>
        <w:tc>
          <w:tcPr>
            <w:tcW w:w="1863" w:type="dxa"/>
            <w:tcMar>
              <w:top w:w="57" w:type="dxa"/>
              <w:left w:w="57" w:type="dxa"/>
              <w:bottom w:w="57" w:type="dxa"/>
              <w:right w:w="57" w:type="dxa"/>
            </w:tcMar>
          </w:tcPr>
          <w:p w14:paraId="48E574B7">
            <w:r>
              <w:rPr>
                <w:rFonts w:ascii="Arial" w:hAnsi="Arial" w:cs="Arial"/>
                <w:color w:val="000000"/>
                <w:sz w:val="20"/>
              </w:rPr>
              <w:t>Bandingkan dengan sasaran Bab 5</w:t>
            </w:r>
          </w:p>
        </w:tc>
      </w:tr>
      <w:tr w14:paraId="0EE1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004268">
            <w:r>
              <w:rPr>
                <w:rFonts w:ascii="Arial" w:hAnsi="Arial" w:cs="Arial"/>
                <w:color w:val="000000"/>
                <w:sz w:val="20"/>
              </w:rPr>
              <w:t>3</w:t>
            </w:r>
          </w:p>
        </w:tc>
        <w:tc>
          <w:tcPr>
            <w:tcW w:w="1863" w:type="dxa"/>
            <w:tcMar>
              <w:top w:w="57" w:type="dxa"/>
              <w:left w:w="57" w:type="dxa"/>
              <w:bottom w:w="57" w:type="dxa"/>
              <w:right w:w="57" w:type="dxa"/>
            </w:tcMar>
          </w:tcPr>
          <w:p w14:paraId="37CE91E6">
            <w:r>
              <w:rPr>
                <w:rFonts w:ascii="Arial" w:hAnsi="Arial" w:cs="Arial"/>
                <w:color w:val="000000"/>
                <w:sz w:val="20"/>
              </w:rPr>
              <w:t>Bounce/eksport mix akhir mengikut format ditetapkan</w:t>
            </w:r>
          </w:p>
        </w:tc>
        <w:tc>
          <w:tcPr>
            <w:tcW w:w="1863" w:type="dxa"/>
            <w:tcMar>
              <w:top w:w="57" w:type="dxa"/>
              <w:left w:w="57" w:type="dxa"/>
              <w:bottom w:w="57" w:type="dxa"/>
              <w:right w:w="57" w:type="dxa"/>
            </w:tcMar>
          </w:tcPr>
          <w:p w14:paraId="0C083611">
            <w:r>
              <w:rPr>
                <w:rFonts w:ascii="Arial" w:hAnsi="Arial" w:cs="Arial"/>
                <w:color w:val="000000"/>
                <w:sz w:val="20"/>
              </w:rPr>
              <w:t>Pro Tools / Adobe Audition</w:t>
            </w:r>
          </w:p>
        </w:tc>
        <w:tc>
          <w:tcPr>
            <w:tcW w:w="1863" w:type="dxa"/>
            <w:tcMar>
              <w:top w:w="57" w:type="dxa"/>
              <w:left w:w="57" w:type="dxa"/>
              <w:bottom w:w="57" w:type="dxa"/>
              <w:right w:w="57" w:type="dxa"/>
            </w:tcMar>
          </w:tcPr>
          <w:p w14:paraId="17E580A3">
            <w:r>
              <w:rPr>
                <w:rFonts w:ascii="Arial" w:hAnsi="Arial" w:cs="Arial"/>
                <w:color w:val="000000"/>
                <w:sz w:val="20"/>
              </w:rPr>
              <w:t>Fail balanced audio (contoh WAV 48kHz/24-bit)</w:t>
            </w:r>
          </w:p>
        </w:tc>
        <w:tc>
          <w:tcPr>
            <w:tcW w:w="1863" w:type="dxa"/>
            <w:tcMar>
              <w:top w:w="57" w:type="dxa"/>
              <w:left w:w="57" w:type="dxa"/>
              <w:bottom w:w="57" w:type="dxa"/>
              <w:right w:w="57" w:type="dxa"/>
            </w:tcMar>
          </w:tcPr>
          <w:p w14:paraId="5175C4ED">
            <w:r>
              <w:rPr>
                <w:rFonts w:ascii="Arial" w:hAnsi="Arial" w:cs="Arial"/>
                <w:color w:val="000000"/>
                <w:sz w:val="20"/>
              </w:rPr>
              <w:t>Dengar semula fail hasil eksport</w:t>
            </w:r>
          </w:p>
        </w:tc>
      </w:tr>
      <w:tr w14:paraId="2D58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195BD53">
            <w:r>
              <w:rPr>
                <w:rFonts w:ascii="Arial" w:hAnsi="Arial" w:cs="Arial"/>
                <w:color w:val="000000"/>
                <w:sz w:val="20"/>
              </w:rPr>
              <w:t>4</w:t>
            </w:r>
          </w:p>
        </w:tc>
        <w:tc>
          <w:tcPr>
            <w:tcW w:w="1863" w:type="dxa"/>
            <w:tcMar>
              <w:top w:w="57" w:type="dxa"/>
              <w:left w:w="57" w:type="dxa"/>
              <w:bottom w:w="57" w:type="dxa"/>
              <w:right w:w="57" w:type="dxa"/>
            </w:tcMar>
          </w:tcPr>
          <w:p w14:paraId="33509B71">
            <w:r>
              <w:rPr>
                <w:rFonts w:ascii="Arial" w:hAnsi="Arial" w:cs="Arial"/>
                <w:color w:val="000000"/>
                <w:sz w:val="20"/>
              </w:rPr>
              <w:t>Namakan fail mengikut konvensyen projek</w:t>
            </w:r>
          </w:p>
        </w:tc>
        <w:tc>
          <w:tcPr>
            <w:tcW w:w="1863" w:type="dxa"/>
            <w:tcMar>
              <w:top w:w="57" w:type="dxa"/>
              <w:left w:w="57" w:type="dxa"/>
              <w:bottom w:w="57" w:type="dxa"/>
              <w:right w:w="57" w:type="dxa"/>
            </w:tcMar>
          </w:tcPr>
          <w:p w14:paraId="4D088100">
            <w:r>
              <w:rPr>
                <w:rFonts w:ascii="Arial" w:hAnsi="Arial" w:cs="Arial"/>
                <w:color w:val="000000"/>
                <w:sz w:val="20"/>
              </w:rPr>
              <w:t>Konvensyen penamaan projek</w:t>
            </w:r>
          </w:p>
        </w:tc>
        <w:tc>
          <w:tcPr>
            <w:tcW w:w="1863" w:type="dxa"/>
            <w:tcMar>
              <w:top w:w="57" w:type="dxa"/>
              <w:left w:w="57" w:type="dxa"/>
              <w:bottom w:w="57" w:type="dxa"/>
              <w:right w:w="57" w:type="dxa"/>
            </w:tcMar>
          </w:tcPr>
          <w:p w14:paraId="7E210907">
            <w:r>
              <w:rPr>
                <w:rFonts w:ascii="Arial" w:hAnsi="Arial" w:cs="Arial"/>
                <w:color w:val="000000"/>
                <w:sz w:val="20"/>
              </w:rPr>
              <w:t>Fail dinamakan dengan jelas</w:t>
            </w:r>
          </w:p>
        </w:tc>
        <w:tc>
          <w:tcPr>
            <w:tcW w:w="1863" w:type="dxa"/>
            <w:tcMar>
              <w:top w:w="57" w:type="dxa"/>
              <w:left w:w="57" w:type="dxa"/>
              <w:bottom w:w="57" w:type="dxa"/>
              <w:right w:w="57" w:type="dxa"/>
            </w:tcMar>
          </w:tcPr>
          <w:p w14:paraId="0E7CEC4F">
            <w:r>
              <w:rPr>
                <w:rFonts w:ascii="Arial" w:hAnsi="Arial" w:cs="Arial"/>
                <w:color w:val="000000"/>
                <w:sz w:val="20"/>
              </w:rPr>
              <w:t>Sahkan nombor sequence dan tarikh betul</w:t>
            </w:r>
          </w:p>
        </w:tc>
      </w:tr>
      <w:tr w14:paraId="557C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272CCCA">
            <w:r>
              <w:rPr>
                <w:rFonts w:ascii="Arial" w:hAnsi="Arial" w:cs="Arial"/>
                <w:color w:val="000000"/>
                <w:sz w:val="20"/>
              </w:rPr>
              <w:t>5</w:t>
            </w:r>
          </w:p>
        </w:tc>
        <w:tc>
          <w:tcPr>
            <w:tcW w:w="1863" w:type="dxa"/>
            <w:tcMar>
              <w:top w:w="57" w:type="dxa"/>
              <w:left w:w="57" w:type="dxa"/>
              <w:bottom w:w="57" w:type="dxa"/>
              <w:right w:w="57" w:type="dxa"/>
            </w:tcMar>
          </w:tcPr>
          <w:p w14:paraId="28177582">
            <w:r>
              <w:rPr>
                <w:rFonts w:ascii="Arial" w:hAnsi="Arial" w:cs="Arial"/>
                <w:color w:val="000000"/>
                <w:sz w:val="20"/>
              </w:rPr>
              <w:t>Bounce stem berasingan (jika diperlukan projek besar)</w:t>
            </w:r>
          </w:p>
        </w:tc>
        <w:tc>
          <w:tcPr>
            <w:tcW w:w="1863" w:type="dxa"/>
            <w:tcMar>
              <w:top w:w="57" w:type="dxa"/>
              <w:left w:w="57" w:type="dxa"/>
              <w:bottom w:w="57" w:type="dxa"/>
              <w:right w:w="57" w:type="dxa"/>
            </w:tcMar>
          </w:tcPr>
          <w:p w14:paraId="3204223E">
            <w:r>
              <w:rPr>
                <w:rFonts w:ascii="Arial" w:hAnsi="Arial" w:cs="Arial"/>
                <w:color w:val="000000"/>
                <w:sz w:val="20"/>
              </w:rPr>
              <w:t>Pro Tools stem export</w:t>
            </w:r>
          </w:p>
        </w:tc>
        <w:tc>
          <w:tcPr>
            <w:tcW w:w="1863" w:type="dxa"/>
            <w:tcMar>
              <w:top w:w="57" w:type="dxa"/>
              <w:left w:w="57" w:type="dxa"/>
              <w:bottom w:w="57" w:type="dxa"/>
              <w:right w:w="57" w:type="dxa"/>
            </w:tcMar>
          </w:tcPr>
          <w:p w14:paraId="2FD02EA1">
            <w:r>
              <w:rPr>
                <w:rFonts w:ascii="Arial" w:hAnsi="Arial" w:cs="Arial"/>
                <w:color w:val="000000"/>
                <w:sz w:val="20"/>
              </w:rPr>
              <w:t>Fail stem dialog/muzik/SFX berasingan</w:t>
            </w:r>
          </w:p>
        </w:tc>
        <w:tc>
          <w:tcPr>
            <w:tcW w:w="1863" w:type="dxa"/>
            <w:tcMar>
              <w:top w:w="57" w:type="dxa"/>
              <w:left w:w="57" w:type="dxa"/>
              <w:bottom w:w="57" w:type="dxa"/>
              <w:right w:w="57" w:type="dxa"/>
            </w:tcMar>
          </w:tcPr>
          <w:p w14:paraId="75AFD7F0">
            <w:r>
              <w:rPr>
                <w:rFonts w:ascii="Arial" w:hAnsi="Arial" w:cs="Arial"/>
                <w:color w:val="000000"/>
                <w:sz w:val="20"/>
              </w:rPr>
              <w:t>Sahkan setiap stem lengkap</w:t>
            </w:r>
          </w:p>
        </w:tc>
      </w:tr>
      <w:tr w14:paraId="683F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FB4CD92">
            <w:r>
              <w:rPr>
                <w:rFonts w:ascii="Arial" w:hAnsi="Arial" w:cs="Arial"/>
                <w:color w:val="000000"/>
                <w:sz w:val="20"/>
              </w:rPr>
              <w:t>6</w:t>
            </w:r>
          </w:p>
        </w:tc>
        <w:tc>
          <w:tcPr>
            <w:tcW w:w="1863" w:type="dxa"/>
            <w:tcMar>
              <w:top w:w="57" w:type="dxa"/>
              <w:left w:w="57" w:type="dxa"/>
              <w:bottom w:w="57" w:type="dxa"/>
              <w:right w:w="57" w:type="dxa"/>
            </w:tcMar>
          </w:tcPr>
          <w:p w14:paraId="0928EC01">
            <w:r>
              <w:rPr>
                <w:rFonts w:ascii="Arial" w:hAnsi="Arial" w:cs="Arial"/>
                <w:color w:val="000000"/>
                <w:sz w:val="20"/>
              </w:rPr>
              <w:t>Import semula fail ke projek online untuk semakan akhir</w:t>
            </w:r>
          </w:p>
        </w:tc>
        <w:tc>
          <w:tcPr>
            <w:tcW w:w="1863" w:type="dxa"/>
            <w:tcMar>
              <w:top w:w="57" w:type="dxa"/>
              <w:left w:w="57" w:type="dxa"/>
              <w:bottom w:w="57" w:type="dxa"/>
              <w:right w:w="57" w:type="dxa"/>
            </w:tcMar>
          </w:tcPr>
          <w:p w14:paraId="3C1F586F">
            <w:r>
              <w:rPr>
                <w:rFonts w:ascii="Arial" w:hAnsi="Arial" w:cs="Arial"/>
                <w:color w:val="000000"/>
                <w:sz w:val="20"/>
              </w:rPr>
              <w:t>Premiere Pro / Avid Media Composer</w:t>
            </w:r>
          </w:p>
        </w:tc>
        <w:tc>
          <w:tcPr>
            <w:tcW w:w="1863" w:type="dxa"/>
            <w:tcMar>
              <w:top w:w="57" w:type="dxa"/>
              <w:left w:w="57" w:type="dxa"/>
              <w:bottom w:w="57" w:type="dxa"/>
              <w:right w:w="57" w:type="dxa"/>
            </w:tcMar>
          </w:tcPr>
          <w:p w14:paraId="46837D42">
            <w:r>
              <w:rPr>
                <w:rFonts w:ascii="Arial" w:hAnsi="Arial" w:cs="Arial"/>
                <w:color w:val="000000"/>
                <w:sz w:val="20"/>
              </w:rPr>
              <w:t>Audio tergabung dengan visual</w:t>
            </w:r>
          </w:p>
        </w:tc>
        <w:tc>
          <w:tcPr>
            <w:tcW w:w="1863" w:type="dxa"/>
            <w:tcMar>
              <w:top w:w="57" w:type="dxa"/>
              <w:left w:w="57" w:type="dxa"/>
              <w:bottom w:w="57" w:type="dxa"/>
              <w:right w:w="57" w:type="dxa"/>
            </w:tcMar>
          </w:tcPr>
          <w:p w14:paraId="67EC2854">
            <w:r>
              <w:rPr>
                <w:rFonts w:ascii="Arial" w:hAnsi="Arial" w:cs="Arial"/>
                <w:color w:val="000000"/>
                <w:sz w:val="20"/>
              </w:rPr>
              <w:t>Playback akhir keseluruhan sequence</w:t>
            </w:r>
          </w:p>
        </w:tc>
      </w:tr>
    </w:tbl>
    <w:p w14:paraId="7C8AB7BB">
      <w:pPr>
        <w:spacing w:before="120" w:after="120" w:line="276" w:lineRule="auto"/>
        <w:jc w:val="left"/>
      </w:pPr>
      <w:r>
        <w:rPr>
          <w:rFonts w:ascii="Arial" w:hAnsi="Arial" w:cs="Arial"/>
          <w:b/>
          <w:color w:val="000000"/>
          <w:sz w:val="22"/>
        </w:rPr>
        <w:t>9. Kesilapan Biasa dan Cara 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571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D9CCEA4">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2C5CDCF8">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B769D05">
            <w:r>
              <w:rPr>
                <w:rFonts w:ascii="Arial" w:hAnsi="Arial" w:cs="Arial"/>
                <w:b/>
                <w:color w:val="000000"/>
                <w:sz w:val="20"/>
              </w:rPr>
              <w:t>Pencegahan</w:t>
            </w:r>
          </w:p>
        </w:tc>
      </w:tr>
      <w:tr w14:paraId="4546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E7A9F7">
            <w:r>
              <w:rPr>
                <w:rFonts w:ascii="Arial" w:hAnsi="Arial" w:cs="Arial"/>
                <w:color w:val="000000"/>
                <w:sz w:val="20"/>
              </w:rPr>
              <w:t>Mengeksport pada sample rate tidak sepadan projek online</w:t>
            </w:r>
          </w:p>
        </w:tc>
        <w:tc>
          <w:tcPr>
            <w:tcW w:w="3104" w:type="dxa"/>
            <w:tcMar>
              <w:top w:w="57" w:type="dxa"/>
              <w:left w:w="57" w:type="dxa"/>
              <w:bottom w:w="57" w:type="dxa"/>
              <w:right w:w="57" w:type="dxa"/>
            </w:tcMar>
          </w:tcPr>
          <w:p w14:paraId="71638135">
            <w:r>
              <w:rPr>
                <w:rFonts w:ascii="Arial" w:hAnsi="Arial" w:cs="Arial"/>
                <w:color w:val="000000"/>
                <w:sz w:val="20"/>
              </w:rPr>
              <w:t>Isu sinkronisasi selepas import semula</w:t>
            </w:r>
          </w:p>
        </w:tc>
        <w:tc>
          <w:tcPr>
            <w:tcW w:w="3104" w:type="dxa"/>
            <w:tcMar>
              <w:top w:w="57" w:type="dxa"/>
              <w:left w:w="57" w:type="dxa"/>
              <w:bottom w:w="57" w:type="dxa"/>
              <w:right w:w="57" w:type="dxa"/>
            </w:tcMar>
          </w:tcPr>
          <w:p w14:paraId="4620F347">
            <w:r>
              <w:rPr>
                <w:rFonts w:ascii="Arial" w:hAnsi="Arial" w:cs="Arial"/>
                <w:color w:val="000000"/>
                <w:sz w:val="20"/>
              </w:rPr>
              <w:t>Sentiasa sahkan sample rate sebelum bounce</w:t>
            </w:r>
          </w:p>
        </w:tc>
      </w:tr>
      <w:tr w14:paraId="5552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643473">
            <w:r>
              <w:rPr>
                <w:rFonts w:ascii="Arial" w:hAnsi="Arial" w:cs="Arial"/>
                <w:color w:val="000000"/>
                <w:sz w:val="20"/>
              </w:rPr>
              <w:t>Fail eksport tidak dinamakan mengikut konvensyen</w:t>
            </w:r>
          </w:p>
        </w:tc>
        <w:tc>
          <w:tcPr>
            <w:tcW w:w="3104" w:type="dxa"/>
            <w:tcMar>
              <w:top w:w="57" w:type="dxa"/>
              <w:left w:w="57" w:type="dxa"/>
              <w:bottom w:w="57" w:type="dxa"/>
              <w:right w:w="57" w:type="dxa"/>
            </w:tcMar>
          </w:tcPr>
          <w:p w14:paraId="5112BE26">
            <w:r>
              <w:rPr>
                <w:rFonts w:ascii="Arial" w:hAnsi="Arial" w:cs="Arial"/>
                <w:color w:val="000000"/>
                <w:sz w:val="20"/>
              </w:rPr>
              <w:t>Editor online keliru antara versi</w:t>
            </w:r>
          </w:p>
        </w:tc>
        <w:tc>
          <w:tcPr>
            <w:tcW w:w="3104" w:type="dxa"/>
            <w:tcMar>
              <w:top w:w="57" w:type="dxa"/>
              <w:left w:w="57" w:type="dxa"/>
              <w:bottom w:w="57" w:type="dxa"/>
              <w:right w:w="57" w:type="dxa"/>
            </w:tcMar>
          </w:tcPr>
          <w:p w14:paraId="5313768F">
            <w:r>
              <w:rPr>
                <w:rFonts w:ascii="Arial" w:hAnsi="Arial" w:cs="Arial"/>
                <w:color w:val="000000"/>
                <w:sz w:val="20"/>
              </w:rPr>
              <w:t>Gunakan format penamaan konsisten setiap kali</w:t>
            </w:r>
          </w:p>
        </w:tc>
      </w:tr>
      <w:tr w14:paraId="5233B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B2C37A">
            <w:r>
              <w:rPr>
                <w:rFonts w:ascii="Arial" w:hAnsi="Arial" w:cs="Arial"/>
                <w:color w:val="000000"/>
                <w:sz w:val="20"/>
              </w:rPr>
              <w:t>Tidak menjalankan loudness scan sebelum bounce akhir</w:t>
            </w:r>
          </w:p>
        </w:tc>
        <w:tc>
          <w:tcPr>
            <w:tcW w:w="3104" w:type="dxa"/>
            <w:tcMar>
              <w:top w:w="57" w:type="dxa"/>
              <w:left w:w="57" w:type="dxa"/>
              <w:bottom w:w="57" w:type="dxa"/>
              <w:right w:w="57" w:type="dxa"/>
            </w:tcMar>
          </w:tcPr>
          <w:p w14:paraId="5A1D81AE">
            <w:r>
              <w:rPr>
                <w:rFonts w:ascii="Arial" w:hAnsi="Arial" w:cs="Arial"/>
                <w:color w:val="000000"/>
                <w:sz w:val="20"/>
              </w:rPr>
              <w:t>Fail tidak mematuhi spesifikasi selepas dieksport</w:t>
            </w:r>
          </w:p>
        </w:tc>
        <w:tc>
          <w:tcPr>
            <w:tcW w:w="3104" w:type="dxa"/>
            <w:tcMar>
              <w:top w:w="57" w:type="dxa"/>
              <w:left w:w="57" w:type="dxa"/>
              <w:bottom w:w="57" w:type="dxa"/>
              <w:right w:w="57" w:type="dxa"/>
            </w:tcMar>
          </w:tcPr>
          <w:p w14:paraId="59FA2335">
            <w:r>
              <w:rPr>
                <w:rFonts w:ascii="Arial" w:hAnsi="Arial" w:cs="Arial"/>
                <w:color w:val="000000"/>
                <w:sz w:val="20"/>
              </w:rPr>
              <w:t>Scan loudness sebagai langkah terakhir sebelum bounce</w:t>
            </w:r>
          </w:p>
        </w:tc>
      </w:tr>
      <w:tr w14:paraId="5F75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8DECBB">
            <w:r>
              <w:rPr>
                <w:rFonts w:ascii="Arial" w:hAnsi="Arial" w:cs="Arial"/>
                <w:color w:val="000000"/>
                <w:sz w:val="20"/>
              </w:rPr>
              <w:t>Tidak membounce stem berasingan untuk projek besar</w:t>
            </w:r>
          </w:p>
        </w:tc>
        <w:tc>
          <w:tcPr>
            <w:tcW w:w="3104" w:type="dxa"/>
            <w:tcMar>
              <w:top w:w="57" w:type="dxa"/>
              <w:left w:w="57" w:type="dxa"/>
              <w:bottom w:w="57" w:type="dxa"/>
              <w:right w:w="57" w:type="dxa"/>
            </w:tcMar>
          </w:tcPr>
          <w:p w14:paraId="7BD8C808">
            <w:r>
              <w:rPr>
                <w:rFonts w:ascii="Arial" w:hAnsi="Arial" w:cs="Arial"/>
                <w:color w:val="000000"/>
                <w:sz w:val="20"/>
              </w:rPr>
              <w:t>Sukar membuat pelarasan halus tanpa sesi asal</w:t>
            </w:r>
          </w:p>
        </w:tc>
        <w:tc>
          <w:tcPr>
            <w:tcW w:w="3104" w:type="dxa"/>
            <w:tcMar>
              <w:top w:w="57" w:type="dxa"/>
              <w:left w:w="57" w:type="dxa"/>
              <w:bottom w:w="57" w:type="dxa"/>
              <w:right w:w="57" w:type="dxa"/>
            </w:tcMar>
          </w:tcPr>
          <w:p w14:paraId="36ACA2DE">
            <w:r>
              <w:rPr>
                <w:rFonts w:ascii="Arial" w:hAnsi="Arial" w:cs="Arial"/>
                <w:color w:val="000000"/>
                <w:sz w:val="20"/>
              </w:rPr>
              <w:t>Sediakan stem berasingan untuk projek pawagam/broadcast besar</w:t>
            </w:r>
          </w:p>
        </w:tc>
      </w:tr>
      <w:tr w14:paraId="4B25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CD5D80">
            <w:r>
              <w:rPr>
                <w:rFonts w:ascii="Arial" w:hAnsi="Arial" w:cs="Arial"/>
                <w:color w:val="000000"/>
                <w:sz w:val="20"/>
              </w:rPr>
              <w:t>Tidak mendengar semula fail selepas eksport selesai</w:t>
            </w:r>
          </w:p>
        </w:tc>
        <w:tc>
          <w:tcPr>
            <w:tcW w:w="3104" w:type="dxa"/>
            <w:tcMar>
              <w:top w:w="57" w:type="dxa"/>
              <w:left w:w="57" w:type="dxa"/>
              <w:bottom w:w="57" w:type="dxa"/>
              <w:right w:w="57" w:type="dxa"/>
            </w:tcMar>
          </w:tcPr>
          <w:p w14:paraId="5F21CE61">
            <w:r>
              <w:rPr>
                <w:rFonts w:ascii="Arial" w:hAnsi="Arial" w:cs="Arial"/>
                <w:color w:val="000000"/>
                <w:sz w:val="20"/>
              </w:rPr>
              <w:t>Kerosakan fail/artifact tidak dikesan awal</w:t>
            </w:r>
          </w:p>
        </w:tc>
        <w:tc>
          <w:tcPr>
            <w:tcW w:w="3104" w:type="dxa"/>
            <w:tcMar>
              <w:top w:w="57" w:type="dxa"/>
              <w:left w:w="57" w:type="dxa"/>
              <w:bottom w:w="57" w:type="dxa"/>
              <w:right w:w="57" w:type="dxa"/>
            </w:tcMar>
          </w:tcPr>
          <w:p w14:paraId="58FECC1A">
            <w:r>
              <w:rPr>
                <w:rFonts w:ascii="Arial" w:hAnsi="Arial" w:cs="Arial"/>
                <w:color w:val="000000"/>
                <w:sz w:val="20"/>
              </w:rPr>
              <w:t>Sentiasa playback fail eksport sebelum penghantaran</w:t>
            </w:r>
          </w:p>
        </w:tc>
      </w:tr>
    </w:tbl>
    <w:p w14:paraId="76FC6BE9">
      <w:pPr>
        <w:spacing w:before="120" w:after="120" w:line="276" w:lineRule="auto"/>
        <w:jc w:val="left"/>
      </w:pPr>
      <w:r>
        <w:rPr>
          <w:rFonts w:ascii="Arial" w:hAnsi="Arial" w:cs="Arial"/>
          <w:b/>
          <w:color w:val="000000"/>
          <w:sz w:val="22"/>
        </w:rPr>
        <w:t>10. Senarai Semak Kualiti — Bounce/Export</w:t>
      </w:r>
    </w:p>
    <w:p w14:paraId="21EA9112">
      <w:pPr>
        <w:spacing w:after="120" w:line="276" w:lineRule="auto"/>
        <w:jc w:val="left"/>
      </w:pPr>
      <w:r>
        <w:rPr>
          <w:rFonts w:ascii="Arial" w:hAnsi="Arial" w:cs="Arial"/>
          <w:color w:val="000000"/>
          <w:sz w:val="22"/>
        </w:rPr>
        <w:t>☐ Sample rate dan bit depth fail eksport sepadan spesifikasi projek online.</w:t>
      </w:r>
    </w:p>
    <w:p w14:paraId="764A58F7">
      <w:pPr>
        <w:spacing w:after="120" w:line="276" w:lineRule="auto"/>
        <w:jc w:val="left"/>
      </w:pPr>
      <w:r>
        <w:rPr>
          <w:rFonts w:ascii="Arial" w:hAnsi="Arial" w:cs="Arial"/>
          <w:color w:val="000000"/>
          <w:sz w:val="22"/>
        </w:rPr>
        <w:t>☐ Loudness scan akhir dijalankan sebelum bounce dilakukan.</w:t>
      </w:r>
    </w:p>
    <w:p w14:paraId="62F30A25">
      <w:pPr>
        <w:spacing w:after="120" w:line="276" w:lineRule="auto"/>
        <w:jc w:val="left"/>
      </w:pPr>
      <w:r>
        <w:rPr>
          <w:rFonts w:ascii="Arial" w:hAnsi="Arial" w:cs="Arial"/>
          <w:color w:val="000000"/>
          <w:sz w:val="22"/>
        </w:rPr>
        <w:t>☐ Fail dinamakan mengikut konvensyen projek (nombor sequence + tarikh).</w:t>
      </w:r>
    </w:p>
    <w:p w14:paraId="5F2BDFB8">
      <w:pPr>
        <w:spacing w:after="120" w:line="276" w:lineRule="auto"/>
        <w:jc w:val="left"/>
      </w:pPr>
      <w:r>
        <w:rPr>
          <w:rFonts w:ascii="Arial" w:hAnsi="Arial" w:cs="Arial"/>
          <w:color w:val="000000"/>
          <w:sz w:val="22"/>
        </w:rPr>
        <w:t>☐ Stem berasingan dibounce untuk projek broadcast/pawagam besar (jika berkenaan).</w:t>
      </w:r>
    </w:p>
    <w:p w14:paraId="5D0066E9">
      <w:pPr>
        <w:spacing w:after="120" w:line="276" w:lineRule="auto"/>
        <w:jc w:val="left"/>
      </w:pPr>
      <w:r>
        <w:rPr>
          <w:rFonts w:ascii="Arial" w:hAnsi="Arial" w:cs="Arial"/>
          <w:color w:val="000000"/>
          <w:sz w:val="22"/>
        </w:rPr>
        <w:t>☐ Fail eksport didengar semula sebelum dihantar kepada pasukan online.</w:t>
      </w:r>
    </w:p>
    <w:p w14:paraId="147B4F00">
      <w:pPr>
        <w:spacing w:after="120" w:line="276" w:lineRule="auto"/>
        <w:jc w:val="left"/>
      </w:pPr>
      <w:r>
        <w:rPr>
          <w:rFonts w:ascii="Arial" w:hAnsi="Arial" w:cs="Arial"/>
          <w:color w:val="000000"/>
          <w:sz w:val="22"/>
        </w:rPr>
        <w:t>☐ Fail diimport semula dan disahkan segerak dengan visual dalam projek online.</w:t>
      </w:r>
    </w:p>
    <w:p w14:paraId="5805A5FB">
      <w:pPr>
        <w:spacing w:after="120" w:line="276" w:lineRule="auto"/>
        <w:jc w:val="left"/>
      </w:pPr>
      <w:r>
        <w:rPr>
          <w:rFonts w:ascii="Arial" w:hAnsi="Arial" w:cs="Arial"/>
          <w:color w:val="000000"/>
          <w:sz w:val="22"/>
        </w:rPr>
        <w:t>☐ Salinan sandaran (backup) fail eksport disimpan sebelum penghantaran.</w:t>
      </w:r>
    </w:p>
    <w:p w14:paraId="7D149320">
      <w:pPr>
        <w:spacing w:before="120" w:after="120" w:line="276" w:lineRule="auto"/>
        <w:jc w:val="left"/>
      </w:pPr>
      <w:r>
        <w:rPr>
          <w:rFonts w:ascii="Arial" w:hAnsi="Arial" w:cs="Arial"/>
          <w:b/>
          <w:color w:val="000000"/>
          <w:sz w:val="22"/>
        </w:rPr>
        <w:t>11. Kajian Kes Ringkas</w:t>
      </w:r>
    </w:p>
    <w:p w14:paraId="65A5041C">
      <w:pPr>
        <w:spacing w:after="120" w:line="276" w:lineRule="auto"/>
        <w:jc w:val="left"/>
      </w:pPr>
      <w:r>
        <w:rPr>
          <w:rFonts w:ascii="Arial" w:hAnsi="Arial" w:cs="Arial"/>
          <w:color w:val="000000"/>
          <w:sz w:val="22"/>
        </w:rPr>
        <w:t>Situasi: Sebuah pasukan post-production menghasilkan iklan TV 30 saat menggunakan Adobe Audition, tetapi projek online editing menggunakan Premiere Pro dengan sequence bersetkan 48kHz. Editor secara tidak sengaja mengeksport balanced audio pada 44.1kHz mengikut tetapan lalai perisian. Keputusan Editor: Selepas mengesan isu sinkronisasi ringan semasa import semula, editor kembali ke Adobe Audition, menukar tetapan eksport kepada 48kHz/24-bit, dan mengeksport semula fail dengan nama versi baharu (_v2) untuk mengelakkan kekeliruan dengan fail asal yang salah. Hasil: Audio segerak sepenuhnya selepas import semula, dan konvensyen penamaan versi membantu pasukan online mengesan fail yang betul dengan pantas.</w:t>
      </w:r>
    </w:p>
    <w:p w14:paraId="0AC65D4F">
      <w:pPr>
        <w:spacing w:before="120" w:after="120" w:line="276" w:lineRule="auto"/>
        <w:jc w:val="left"/>
      </w:pPr>
      <w:r>
        <w:rPr>
          <w:rFonts w:ascii="Arial" w:hAnsi="Arial" w:cs="Arial"/>
          <w:b/>
          <w:color w:val="000000"/>
          <w:sz w:val="22"/>
        </w:rPr>
        <w:t>12. Rumusan</w:t>
      </w:r>
    </w:p>
    <w:p w14:paraId="2CB7DC14">
      <w:pPr>
        <w:spacing w:after="120" w:line="276" w:lineRule="auto"/>
        <w:jc w:val="left"/>
      </w:pPr>
      <w:r>
        <w:rPr>
          <w:rFonts w:ascii="Arial" w:hAnsi="Arial" w:cs="Arial"/>
          <w:color w:val="000000"/>
          <w:sz w:val="22"/>
        </w:rPr>
        <w:t>Proses "Confirm audio balancing" merupakan langkah kawalan kualiti menyeluruh yang menggabungkan semula semua elemen (WA1–WA5) menjadi satu output audio sweetening yang lengkap, disahkan oleh Director, dan sedia untuk dieksport ke peringkat online edit. Ia menandakan penutup rasmi bagi keseluruhan kerja audio sweetening sebelum tanggungjawab beralih kepada pasukan online editing. Penguasaan fungsi loudness meter dan bounce/export perisian, disertai konvensyen penamaan fail yang disiplin, adalah kemahiran teknikal wajib bagi Editor Tahap 3 untuk memastikan penyerahan kerja berjalan lancar.</w:t>
      </w:r>
    </w:p>
    <w:p w14:paraId="14C7D436">
      <w:pPr>
        <w:spacing w:after="120" w:line="276" w:lineRule="auto"/>
        <w:jc w:val="left"/>
      </w:pPr>
      <w:r>
        <w:rPr>
          <w:rFonts w:ascii="Arial" w:hAnsi="Arial" w:cs="Arial"/>
          <w:b/>
          <w:color w:val="000000"/>
          <w:sz w:val="22"/>
        </w:rPr>
        <w:t>Soalan Refleksi</w:t>
      </w:r>
    </w:p>
    <w:p w14:paraId="443879BD">
      <w:pPr>
        <w:pStyle w:val="15"/>
        <w:spacing w:after="40" w:line="276" w:lineRule="auto"/>
        <w:ind w:left="357" w:hanging="357"/>
        <w:jc w:val="left"/>
      </w:pPr>
      <w:r>
        <w:rPr>
          <w:rFonts w:ascii="Arial" w:hAnsi="Arial" w:cs="Arial"/>
          <w:color w:val="000000"/>
          <w:sz w:val="22"/>
        </w:rPr>
        <w:t>• Apakah risiko jika sample rate fail eksport tidak sepadan dengan projek online?</w:t>
      </w:r>
    </w:p>
    <w:p w14:paraId="3D6C9C2B">
      <w:pPr>
        <w:pStyle w:val="15"/>
        <w:spacing w:after="40" w:line="276" w:lineRule="auto"/>
        <w:ind w:left="357" w:hanging="357"/>
        <w:jc w:val="left"/>
      </w:pPr>
      <w:r>
        <w:rPr>
          <w:rFonts w:ascii="Arial" w:hAnsi="Arial" w:cs="Arial"/>
          <w:color w:val="000000"/>
          <w:sz w:val="22"/>
        </w:rPr>
        <w:t>• Kenapa projek broadcast/pawagam besar sering memerlukan stem audio berasingan sebagai tambahan kepada mix akhir?</w:t>
      </w:r>
    </w:p>
    <w:p w14:paraId="21746653">
      <w:pPr>
        <w:spacing w:after="120" w:line="276" w:lineRule="auto"/>
        <w:jc w:val="left"/>
      </w:pPr>
      <w:r>
        <w:rPr>
          <w:rFonts w:ascii="Arial" w:hAnsi="Arial" w:cs="Arial"/>
          <w:color w:val="000000"/>
          <w:sz w:val="22"/>
        </w:rPr>
        <w:t>## Glosari WA</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3FD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64A0592">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3D53EACF">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636A25CD">
            <w:r>
              <w:rPr>
                <w:rFonts w:ascii="Arial" w:hAnsi="Arial" w:cs="Arial"/>
                <w:b/>
                <w:color w:val="000000"/>
                <w:sz w:val="20"/>
              </w:rPr>
              <w:t>Contoh Penggunaan</w:t>
            </w:r>
          </w:p>
        </w:tc>
      </w:tr>
      <w:tr w14:paraId="6282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6CBB64">
            <w:r>
              <w:rPr>
                <w:rFonts w:ascii="Arial" w:hAnsi="Arial" w:cs="Arial"/>
                <w:color w:val="000000"/>
                <w:sz w:val="20"/>
              </w:rPr>
              <w:t>Foley*</w:t>
            </w:r>
          </w:p>
        </w:tc>
        <w:tc>
          <w:tcPr>
            <w:tcW w:w="3104" w:type="dxa"/>
            <w:tcMar>
              <w:top w:w="57" w:type="dxa"/>
              <w:left w:w="57" w:type="dxa"/>
              <w:bottom w:w="57" w:type="dxa"/>
              <w:right w:w="57" w:type="dxa"/>
            </w:tcMar>
          </w:tcPr>
          <w:p w14:paraId="0F2756D0">
            <w:r>
              <w:rPr>
                <w:rFonts w:ascii="Arial" w:hAnsi="Arial" w:cs="Arial"/>
                <w:color w:val="000000"/>
                <w:sz w:val="20"/>
              </w:rPr>
              <w:t>Bunyi kesan buatan direkod semula untuk menepati aksi skrin</w:t>
            </w:r>
          </w:p>
        </w:tc>
        <w:tc>
          <w:tcPr>
            <w:tcW w:w="3104" w:type="dxa"/>
            <w:tcMar>
              <w:top w:w="57" w:type="dxa"/>
              <w:left w:w="57" w:type="dxa"/>
              <w:bottom w:w="57" w:type="dxa"/>
              <w:right w:w="57" w:type="dxa"/>
            </w:tcMar>
          </w:tcPr>
          <w:p w14:paraId="52735BDF">
            <w:r>
              <w:rPr>
                <w:rFonts w:ascii="Arial" w:hAnsi="Arial" w:cs="Arial"/>
                <w:color w:val="000000"/>
                <w:sz w:val="20"/>
              </w:rPr>
              <w:t>"Foley footstep perlu disegerakkan semula selepas trim."</w:t>
            </w:r>
          </w:p>
        </w:tc>
      </w:tr>
      <w:tr w14:paraId="62D14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ADD92D">
            <w:r>
              <w:rPr>
                <w:rFonts w:ascii="Arial" w:hAnsi="Arial" w:cs="Arial"/>
                <w:color w:val="000000"/>
                <w:sz w:val="20"/>
              </w:rPr>
              <w:t>Ambience*</w:t>
            </w:r>
          </w:p>
        </w:tc>
        <w:tc>
          <w:tcPr>
            <w:tcW w:w="3104" w:type="dxa"/>
            <w:tcMar>
              <w:top w:w="57" w:type="dxa"/>
              <w:left w:w="57" w:type="dxa"/>
              <w:bottom w:w="57" w:type="dxa"/>
              <w:right w:w="57" w:type="dxa"/>
            </w:tcMar>
          </w:tcPr>
          <w:p w14:paraId="517ACF11">
            <w:r>
              <w:rPr>
                <w:rFonts w:ascii="Arial" w:hAnsi="Arial" w:cs="Arial"/>
                <w:color w:val="000000"/>
                <w:sz w:val="20"/>
              </w:rPr>
              <w:t>Bunyi latar belakang sesuatu lokasi</w:t>
            </w:r>
          </w:p>
        </w:tc>
        <w:tc>
          <w:tcPr>
            <w:tcW w:w="3104" w:type="dxa"/>
            <w:tcMar>
              <w:top w:w="57" w:type="dxa"/>
              <w:left w:w="57" w:type="dxa"/>
              <w:bottom w:w="57" w:type="dxa"/>
              <w:right w:w="57" w:type="dxa"/>
            </w:tcMar>
          </w:tcPr>
          <w:p w14:paraId="16D19663">
            <w:r>
              <w:rPr>
                <w:rFonts w:ascii="Arial" w:hAnsi="Arial" w:cs="Arial"/>
                <w:color w:val="000000"/>
                <w:sz w:val="20"/>
              </w:rPr>
              <w:t>"Ambience pejabat lebih kuat berbanding lobi."</w:t>
            </w:r>
          </w:p>
        </w:tc>
      </w:tr>
      <w:tr w14:paraId="5AF7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90706D">
            <w:r>
              <w:rPr>
                <w:rFonts w:ascii="Arial" w:hAnsi="Arial" w:cs="Arial"/>
                <w:color w:val="000000"/>
                <w:sz w:val="20"/>
              </w:rPr>
              <w:t>Room tone*</w:t>
            </w:r>
          </w:p>
        </w:tc>
        <w:tc>
          <w:tcPr>
            <w:tcW w:w="3104" w:type="dxa"/>
            <w:tcMar>
              <w:top w:w="57" w:type="dxa"/>
              <w:left w:w="57" w:type="dxa"/>
              <w:bottom w:w="57" w:type="dxa"/>
              <w:right w:w="57" w:type="dxa"/>
            </w:tcMar>
          </w:tcPr>
          <w:p w14:paraId="3ACE48EE">
            <w:r>
              <w:rPr>
                <w:rFonts w:ascii="Arial" w:hAnsi="Arial" w:cs="Arial"/>
                <w:color w:val="000000"/>
                <w:sz w:val="20"/>
              </w:rPr>
              <w:t>Rakaman senyap sesuatu ruang untuk mengisi jurang audio</w:t>
            </w:r>
          </w:p>
        </w:tc>
        <w:tc>
          <w:tcPr>
            <w:tcW w:w="3104" w:type="dxa"/>
            <w:tcMar>
              <w:top w:w="57" w:type="dxa"/>
              <w:left w:w="57" w:type="dxa"/>
              <w:bottom w:w="57" w:type="dxa"/>
              <w:right w:w="57" w:type="dxa"/>
            </w:tcMar>
          </w:tcPr>
          <w:p w14:paraId="235C31CB">
            <w:r>
              <w:rPr>
                <w:rFonts w:ascii="Arial" w:hAnsi="Arial" w:cs="Arial"/>
                <w:color w:val="000000"/>
                <w:sz w:val="20"/>
              </w:rPr>
              <w:t>"Isi jurang senyap itu dengan room tone lokasi yang sama."</w:t>
            </w:r>
          </w:p>
        </w:tc>
      </w:tr>
      <w:tr w14:paraId="2493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0F7454">
            <w:r>
              <w:rPr>
                <w:rFonts w:ascii="Arial" w:hAnsi="Arial" w:cs="Arial"/>
                <w:color w:val="000000"/>
                <w:sz w:val="20"/>
              </w:rPr>
              <w:t>Ducking*</w:t>
            </w:r>
          </w:p>
        </w:tc>
        <w:tc>
          <w:tcPr>
            <w:tcW w:w="3104" w:type="dxa"/>
            <w:tcMar>
              <w:top w:w="57" w:type="dxa"/>
              <w:left w:w="57" w:type="dxa"/>
              <w:bottom w:w="57" w:type="dxa"/>
              <w:right w:w="57" w:type="dxa"/>
            </w:tcMar>
          </w:tcPr>
          <w:p w14:paraId="52F119F2">
            <w:r>
              <w:rPr>
                <w:rFonts w:ascii="Arial" w:hAnsi="Arial" w:cs="Arial"/>
                <w:color w:val="000000"/>
                <w:sz w:val="20"/>
              </w:rPr>
              <w:t>Penurunan automatik aras muzik apabila dialog bermain</w:t>
            </w:r>
          </w:p>
        </w:tc>
        <w:tc>
          <w:tcPr>
            <w:tcW w:w="3104" w:type="dxa"/>
            <w:tcMar>
              <w:top w:w="57" w:type="dxa"/>
              <w:left w:w="57" w:type="dxa"/>
              <w:bottom w:w="57" w:type="dxa"/>
              <w:right w:w="57" w:type="dxa"/>
            </w:tcMar>
          </w:tcPr>
          <w:p w14:paraId="24F62B81">
            <w:r>
              <w:rPr>
                <w:rFonts w:ascii="Arial" w:hAnsi="Arial" w:cs="Arial"/>
                <w:color w:val="000000"/>
                <w:sz w:val="20"/>
              </w:rPr>
              <w:t>"Titik ducking tidak sepadan selepas trim baharu."</w:t>
            </w:r>
          </w:p>
        </w:tc>
      </w:tr>
      <w:tr w14:paraId="46C5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B2D75B">
            <w:r>
              <w:rPr>
                <w:rFonts w:ascii="Arial" w:hAnsi="Arial" w:cs="Arial"/>
                <w:color w:val="000000"/>
                <w:sz w:val="20"/>
              </w:rPr>
              <w:t>Crossfade*</w:t>
            </w:r>
          </w:p>
        </w:tc>
        <w:tc>
          <w:tcPr>
            <w:tcW w:w="3104" w:type="dxa"/>
            <w:tcMar>
              <w:top w:w="57" w:type="dxa"/>
              <w:left w:w="57" w:type="dxa"/>
              <w:bottom w:w="57" w:type="dxa"/>
              <w:right w:w="57" w:type="dxa"/>
            </w:tcMar>
          </w:tcPr>
          <w:p w14:paraId="0F857EE0">
            <w:r>
              <w:rPr>
                <w:rFonts w:ascii="Arial" w:hAnsi="Arial" w:cs="Arial"/>
                <w:color w:val="000000"/>
                <w:sz w:val="20"/>
              </w:rPr>
              <w:t>Peralihan lancar antara dua segmen audio</w:t>
            </w:r>
          </w:p>
        </w:tc>
        <w:tc>
          <w:tcPr>
            <w:tcW w:w="3104" w:type="dxa"/>
            <w:tcMar>
              <w:top w:w="57" w:type="dxa"/>
              <w:left w:w="57" w:type="dxa"/>
              <w:bottom w:w="57" w:type="dxa"/>
              <w:right w:w="57" w:type="dxa"/>
            </w:tcMar>
          </w:tcPr>
          <w:p w14:paraId="42214867">
            <w:r>
              <w:rPr>
                <w:rFonts w:ascii="Arial" w:hAnsi="Arial" w:cs="Arial"/>
                <w:color w:val="000000"/>
                <w:sz w:val="20"/>
              </w:rPr>
              <w:t>"Geser titik crossfade supaya sepadan momen klimaks."</w:t>
            </w:r>
          </w:p>
        </w:tc>
      </w:tr>
      <w:tr w14:paraId="496E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619229">
            <w:r>
              <w:rPr>
                <w:rFonts w:ascii="Arial" w:hAnsi="Arial" w:cs="Arial"/>
                <w:color w:val="000000"/>
                <w:sz w:val="20"/>
              </w:rPr>
              <w:t>Transient*</w:t>
            </w:r>
          </w:p>
        </w:tc>
        <w:tc>
          <w:tcPr>
            <w:tcW w:w="3104" w:type="dxa"/>
            <w:tcMar>
              <w:top w:w="57" w:type="dxa"/>
              <w:left w:w="57" w:type="dxa"/>
              <w:bottom w:w="57" w:type="dxa"/>
              <w:right w:w="57" w:type="dxa"/>
            </w:tcMar>
          </w:tcPr>
          <w:p w14:paraId="696F1F0B">
            <w:r>
              <w:rPr>
                <w:rFonts w:ascii="Arial" w:hAnsi="Arial" w:cs="Arial"/>
                <w:color w:val="000000"/>
                <w:sz w:val="20"/>
              </w:rPr>
              <w:t>Bahagian permulaan bunyi yang tajam dan pantas</w:t>
            </w:r>
          </w:p>
        </w:tc>
        <w:tc>
          <w:tcPr>
            <w:tcW w:w="3104" w:type="dxa"/>
            <w:tcMar>
              <w:top w:w="57" w:type="dxa"/>
              <w:left w:w="57" w:type="dxa"/>
              <w:bottom w:w="57" w:type="dxa"/>
              <w:right w:w="57" w:type="dxa"/>
            </w:tcMar>
          </w:tcPr>
          <w:p w14:paraId="191B39B4">
            <w:r>
              <w:rPr>
                <w:rFonts w:ascii="Arial" w:hAnsi="Arial" w:cs="Arial"/>
                <w:color w:val="000000"/>
                <w:sz w:val="20"/>
              </w:rPr>
              <w:t>"Transient letupan menyebabkan clipping ringan."</w:t>
            </w:r>
          </w:p>
        </w:tc>
      </w:tr>
      <w:tr w14:paraId="5747B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9A99C9">
            <w:r>
              <w:rPr>
                <w:rFonts w:ascii="Arial" w:hAnsi="Arial" w:cs="Arial"/>
                <w:color w:val="000000"/>
                <w:sz w:val="20"/>
              </w:rPr>
              <w:t>Clipping*</w:t>
            </w:r>
          </w:p>
        </w:tc>
        <w:tc>
          <w:tcPr>
            <w:tcW w:w="3104" w:type="dxa"/>
            <w:tcMar>
              <w:top w:w="57" w:type="dxa"/>
              <w:left w:w="57" w:type="dxa"/>
              <w:bottom w:w="57" w:type="dxa"/>
              <w:right w:w="57" w:type="dxa"/>
            </w:tcMar>
          </w:tcPr>
          <w:p w14:paraId="681C382D">
            <w:r>
              <w:rPr>
                <w:rFonts w:ascii="Arial" w:hAnsi="Arial" w:cs="Arial"/>
                <w:color w:val="000000"/>
                <w:sz w:val="20"/>
              </w:rPr>
              <w:t>Herotan audio akibat isyarat melebihi had maksimum</w:t>
            </w:r>
          </w:p>
        </w:tc>
        <w:tc>
          <w:tcPr>
            <w:tcW w:w="3104" w:type="dxa"/>
            <w:tcMar>
              <w:top w:w="57" w:type="dxa"/>
              <w:left w:w="57" w:type="dxa"/>
              <w:bottom w:w="57" w:type="dxa"/>
              <w:right w:w="57" w:type="dxa"/>
            </w:tcMar>
          </w:tcPr>
          <w:p w14:paraId="164C61DD">
            <w:r>
              <w:rPr>
                <w:rFonts w:ascii="Arial" w:hAnsi="Arial" w:cs="Arial"/>
                <w:color w:val="000000"/>
                <w:sz w:val="20"/>
              </w:rPr>
              <w:t>"Turunkan gain untuk elak clipping pada SFX."</w:t>
            </w:r>
          </w:p>
        </w:tc>
      </w:tr>
      <w:tr w14:paraId="02BE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6D8299">
            <w:r>
              <w:rPr>
                <w:rFonts w:ascii="Arial" w:hAnsi="Arial" w:cs="Arial"/>
                <w:color w:val="000000"/>
                <w:sz w:val="20"/>
              </w:rPr>
              <w:t>Panning*</w:t>
            </w:r>
          </w:p>
        </w:tc>
        <w:tc>
          <w:tcPr>
            <w:tcW w:w="3104" w:type="dxa"/>
            <w:tcMar>
              <w:top w:w="57" w:type="dxa"/>
              <w:left w:w="57" w:type="dxa"/>
              <w:bottom w:w="57" w:type="dxa"/>
              <w:right w:w="57" w:type="dxa"/>
            </w:tcMar>
          </w:tcPr>
          <w:p w14:paraId="60AC3AC0">
            <w:r>
              <w:rPr>
                <w:rFonts w:ascii="Arial" w:hAnsi="Arial" w:cs="Arial"/>
                <w:color w:val="000000"/>
                <w:sz w:val="20"/>
              </w:rPr>
              <w:t>Peletakan bunyi pada ruang stereo/surround</w:t>
            </w:r>
          </w:p>
        </w:tc>
        <w:tc>
          <w:tcPr>
            <w:tcW w:w="3104" w:type="dxa"/>
            <w:tcMar>
              <w:top w:w="57" w:type="dxa"/>
              <w:left w:w="57" w:type="dxa"/>
              <w:bottom w:w="57" w:type="dxa"/>
              <w:right w:w="57" w:type="dxa"/>
            </w:tcMar>
          </w:tcPr>
          <w:p w14:paraId="21496419">
            <w:r>
              <w:rPr>
                <w:rFonts w:ascii="Arial" w:hAnsi="Arial" w:cs="Arial"/>
                <w:color w:val="000000"/>
                <w:sz w:val="20"/>
              </w:rPr>
              <w:t>"Panning kereta perlu sepadan pergerakan pada skrin."</w:t>
            </w:r>
          </w:p>
        </w:tc>
      </w:tr>
      <w:tr w14:paraId="6653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89C4DD">
            <w:r>
              <w:rPr>
                <w:rFonts w:ascii="Arial" w:hAnsi="Arial" w:cs="Arial"/>
                <w:color w:val="000000"/>
                <w:sz w:val="20"/>
              </w:rPr>
              <w:t>Integrated Loudness (LUFS)*</w:t>
            </w:r>
          </w:p>
        </w:tc>
        <w:tc>
          <w:tcPr>
            <w:tcW w:w="3104" w:type="dxa"/>
            <w:tcMar>
              <w:top w:w="57" w:type="dxa"/>
              <w:left w:w="57" w:type="dxa"/>
              <w:bottom w:w="57" w:type="dxa"/>
              <w:right w:w="57" w:type="dxa"/>
            </w:tcMar>
          </w:tcPr>
          <w:p w14:paraId="2E8E462B">
            <w:r>
              <w:rPr>
                <w:rFonts w:ascii="Arial" w:hAnsi="Arial" w:cs="Arial"/>
                <w:color w:val="000000"/>
                <w:sz w:val="20"/>
              </w:rPr>
              <w:t>Purata kelantangan keseluruhan program</w:t>
            </w:r>
          </w:p>
        </w:tc>
        <w:tc>
          <w:tcPr>
            <w:tcW w:w="3104" w:type="dxa"/>
            <w:tcMar>
              <w:top w:w="57" w:type="dxa"/>
              <w:left w:w="57" w:type="dxa"/>
              <w:bottom w:w="57" w:type="dxa"/>
              <w:right w:w="57" w:type="dxa"/>
            </w:tcMar>
          </w:tcPr>
          <w:p w14:paraId="184147A8">
            <w:r>
              <w:rPr>
                <w:rFonts w:ascii="Arial" w:hAnsi="Arial" w:cs="Arial"/>
                <w:color w:val="000000"/>
                <w:sz w:val="20"/>
              </w:rPr>
              <w:t>"Sasaran integrated loudness ialah -23 LUFS."</w:t>
            </w:r>
          </w:p>
        </w:tc>
      </w:tr>
      <w:tr w14:paraId="6656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EAC3A7">
            <w:r>
              <w:rPr>
                <w:rFonts w:ascii="Arial" w:hAnsi="Arial" w:cs="Arial"/>
                <w:color w:val="000000"/>
                <w:sz w:val="20"/>
              </w:rPr>
              <w:t>True Peak (dBTP)*</w:t>
            </w:r>
          </w:p>
        </w:tc>
        <w:tc>
          <w:tcPr>
            <w:tcW w:w="3104" w:type="dxa"/>
            <w:tcMar>
              <w:top w:w="57" w:type="dxa"/>
              <w:left w:w="57" w:type="dxa"/>
              <w:bottom w:w="57" w:type="dxa"/>
              <w:right w:w="57" w:type="dxa"/>
            </w:tcMar>
          </w:tcPr>
          <w:p w14:paraId="1B8CB939">
            <w:r>
              <w:rPr>
                <w:rFonts w:ascii="Arial" w:hAnsi="Arial" w:cs="Arial"/>
                <w:color w:val="000000"/>
                <w:sz w:val="20"/>
              </w:rPr>
              <w:t>Anggaran puncak isyarat sebenar termasuk kesan inter-sample</w:t>
            </w:r>
          </w:p>
        </w:tc>
        <w:tc>
          <w:tcPr>
            <w:tcW w:w="3104" w:type="dxa"/>
            <w:tcMar>
              <w:top w:w="57" w:type="dxa"/>
              <w:left w:w="57" w:type="dxa"/>
              <w:bottom w:w="57" w:type="dxa"/>
              <w:right w:w="57" w:type="dxa"/>
            </w:tcMar>
          </w:tcPr>
          <w:p w14:paraId="57EA2027">
            <w:r>
              <w:rPr>
                <w:rFonts w:ascii="Arial" w:hAnsi="Arial" w:cs="Arial"/>
                <w:color w:val="000000"/>
                <w:sz w:val="20"/>
              </w:rPr>
              <w:t>"True peak tidak boleh melebihi -1 dBTP."</w:t>
            </w:r>
          </w:p>
        </w:tc>
      </w:tr>
      <w:tr w14:paraId="1142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FA73A9">
            <w:r>
              <w:rPr>
                <w:rFonts w:ascii="Arial" w:hAnsi="Arial" w:cs="Arial"/>
                <w:color w:val="000000"/>
                <w:sz w:val="20"/>
              </w:rPr>
              <w:t>Loudness Range (LRA)*</w:t>
            </w:r>
          </w:p>
        </w:tc>
        <w:tc>
          <w:tcPr>
            <w:tcW w:w="3104" w:type="dxa"/>
            <w:tcMar>
              <w:top w:w="57" w:type="dxa"/>
              <w:left w:w="57" w:type="dxa"/>
              <w:bottom w:w="57" w:type="dxa"/>
              <w:right w:w="57" w:type="dxa"/>
            </w:tcMar>
          </w:tcPr>
          <w:p w14:paraId="4EE1CD0D">
            <w:r>
              <w:rPr>
                <w:rFonts w:ascii="Arial" w:hAnsi="Arial" w:cs="Arial"/>
                <w:color w:val="000000"/>
                <w:sz w:val="20"/>
              </w:rPr>
              <w:t>Julat perbezaan bahagian senyap dan kuat program</w:t>
            </w:r>
          </w:p>
        </w:tc>
        <w:tc>
          <w:tcPr>
            <w:tcW w:w="3104" w:type="dxa"/>
            <w:tcMar>
              <w:top w:w="57" w:type="dxa"/>
              <w:left w:w="57" w:type="dxa"/>
              <w:bottom w:w="57" w:type="dxa"/>
              <w:right w:w="57" w:type="dxa"/>
            </w:tcMar>
          </w:tcPr>
          <w:p w14:paraId="5F2A97AA">
            <w:r>
              <w:rPr>
                <w:rFonts w:ascii="Arial" w:hAnsi="Arial" w:cs="Arial"/>
                <w:color w:val="000000"/>
                <w:sz w:val="20"/>
              </w:rPr>
              <w:t>"Loudness range pawagam lebih luas berbanding TV."</w:t>
            </w:r>
          </w:p>
        </w:tc>
      </w:tr>
      <w:tr w14:paraId="76B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69AE28">
            <w:r>
              <w:rPr>
                <w:rFonts w:ascii="Arial" w:hAnsi="Arial" w:cs="Arial"/>
                <w:color w:val="000000"/>
                <w:sz w:val="20"/>
              </w:rPr>
              <w:t>EBU R128*</w:t>
            </w:r>
          </w:p>
        </w:tc>
        <w:tc>
          <w:tcPr>
            <w:tcW w:w="3104" w:type="dxa"/>
            <w:tcMar>
              <w:top w:w="57" w:type="dxa"/>
              <w:left w:w="57" w:type="dxa"/>
              <w:bottom w:w="57" w:type="dxa"/>
              <w:right w:w="57" w:type="dxa"/>
            </w:tcMar>
          </w:tcPr>
          <w:p w14:paraId="32A3E32D">
            <w:r>
              <w:rPr>
                <w:rFonts w:ascii="Arial" w:hAnsi="Arial" w:cs="Arial"/>
                <w:color w:val="000000"/>
                <w:sz w:val="20"/>
              </w:rPr>
              <w:t>Piawaian loudness siaran TV Eropah</w:t>
            </w:r>
          </w:p>
        </w:tc>
        <w:tc>
          <w:tcPr>
            <w:tcW w:w="3104" w:type="dxa"/>
            <w:tcMar>
              <w:top w:w="57" w:type="dxa"/>
              <w:left w:w="57" w:type="dxa"/>
              <w:bottom w:w="57" w:type="dxa"/>
              <w:right w:w="57" w:type="dxa"/>
            </w:tcMar>
          </w:tcPr>
          <w:p w14:paraId="71ADE984">
            <w:r>
              <w:rPr>
                <w:rFonts w:ascii="Arial" w:hAnsi="Arial" w:cs="Arial"/>
                <w:color w:val="000000"/>
                <w:sz w:val="20"/>
              </w:rPr>
              <w:t>"Mix ini mematuhi EBU R128 untuk siaran tempatan."</w:t>
            </w:r>
          </w:p>
        </w:tc>
      </w:tr>
      <w:tr w14:paraId="5885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37D419">
            <w:r>
              <w:rPr>
                <w:rFonts w:ascii="Arial" w:hAnsi="Arial" w:cs="Arial"/>
                <w:color w:val="000000"/>
                <w:sz w:val="20"/>
              </w:rPr>
              <w:t>Digital Cinema Audio (DCA)*</w:t>
            </w:r>
          </w:p>
        </w:tc>
        <w:tc>
          <w:tcPr>
            <w:tcW w:w="3104" w:type="dxa"/>
            <w:tcMar>
              <w:top w:w="57" w:type="dxa"/>
              <w:left w:w="57" w:type="dxa"/>
              <w:bottom w:w="57" w:type="dxa"/>
              <w:right w:w="57" w:type="dxa"/>
            </w:tcMar>
          </w:tcPr>
          <w:p w14:paraId="3807B31B">
            <w:r>
              <w:rPr>
                <w:rFonts w:ascii="Arial" w:hAnsi="Arial" w:cs="Arial"/>
                <w:color w:val="000000"/>
                <w:sz w:val="20"/>
              </w:rPr>
              <w:t>Spesifikasi audio untuk penayangan pawagam digital</w:t>
            </w:r>
          </w:p>
        </w:tc>
        <w:tc>
          <w:tcPr>
            <w:tcW w:w="3104" w:type="dxa"/>
            <w:tcMar>
              <w:top w:w="57" w:type="dxa"/>
              <w:left w:w="57" w:type="dxa"/>
              <w:bottom w:w="57" w:type="dxa"/>
              <w:right w:w="57" w:type="dxa"/>
            </w:tcMar>
          </w:tcPr>
          <w:p w14:paraId="4119F221">
            <w:r>
              <w:rPr>
                <w:rFonts w:ascii="Arial" w:hAnsi="Arial" w:cs="Arial"/>
                <w:color w:val="000000"/>
                <w:sz w:val="20"/>
              </w:rPr>
              <w:t>"Fail DCA memerlukan mix 5.1 surround penuh."</w:t>
            </w:r>
          </w:p>
        </w:tc>
      </w:tr>
      <w:tr w14:paraId="223A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277961">
            <w:r>
              <w:rPr>
                <w:rFonts w:ascii="Arial" w:hAnsi="Arial" w:cs="Arial"/>
                <w:color w:val="000000"/>
                <w:sz w:val="20"/>
              </w:rPr>
              <w:t>Bounce*</w:t>
            </w:r>
          </w:p>
        </w:tc>
        <w:tc>
          <w:tcPr>
            <w:tcW w:w="3104" w:type="dxa"/>
            <w:tcMar>
              <w:top w:w="57" w:type="dxa"/>
              <w:left w:w="57" w:type="dxa"/>
              <w:bottom w:w="57" w:type="dxa"/>
              <w:right w:w="57" w:type="dxa"/>
            </w:tcMar>
          </w:tcPr>
          <w:p w14:paraId="0B289BE2">
            <w:r>
              <w:rPr>
                <w:rFonts w:ascii="Arial" w:hAnsi="Arial" w:cs="Arial"/>
                <w:color w:val="000000"/>
                <w:sz w:val="20"/>
              </w:rPr>
              <w:t>Proses menghasilkan fail audio akhir dalam Pro Tools</w:t>
            </w:r>
          </w:p>
        </w:tc>
        <w:tc>
          <w:tcPr>
            <w:tcW w:w="3104" w:type="dxa"/>
            <w:tcMar>
              <w:top w:w="57" w:type="dxa"/>
              <w:left w:w="57" w:type="dxa"/>
              <w:bottom w:w="57" w:type="dxa"/>
              <w:right w:w="57" w:type="dxa"/>
            </w:tcMar>
          </w:tcPr>
          <w:p w14:paraId="11DE907E">
            <w:r>
              <w:rPr>
                <w:rFonts w:ascii="Arial" w:hAnsi="Arial" w:cs="Arial"/>
                <w:color w:val="000000"/>
                <w:sz w:val="20"/>
              </w:rPr>
              <w:t>"Bounce mix akhir dalam format WAV 48kHz/24-bit."</w:t>
            </w:r>
          </w:p>
        </w:tc>
      </w:tr>
      <w:tr w14:paraId="51FD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E72A25">
            <w:r>
              <w:rPr>
                <w:rFonts w:ascii="Arial" w:hAnsi="Arial" w:cs="Arial"/>
                <w:color w:val="000000"/>
                <w:sz w:val="20"/>
              </w:rPr>
              <w:t>Stem*</w:t>
            </w:r>
          </w:p>
        </w:tc>
        <w:tc>
          <w:tcPr>
            <w:tcW w:w="3104" w:type="dxa"/>
            <w:tcMar>
              <w:top w:w="57" w:type="dxa"/>
              <w:left w:w="57" w:type="dxa"/>
              <w:bottom w:w="57" w:type="dxa"/>
              <w:right w:w="57" w:type="dxa"/>
            </w:tcMar>
          </w:tcPr>
          <w:p w14:paraId="1B91BF96">
            <w:r>
              <w:rPr>
                <w:rFonts w:ascii="Arial" w:hAnsi="Arial" w:cs="Arial"/>
                <w:color w:val="000000"/>
                <w:sz w:val="20"/>
              </w:rPr>
              <w:t>Fail audio berasingan mengikut kategori (dialog/muzik/SFX)</w:t>
            </w:r>
          </w:p>
        </w:tc>
        <w:tc>
          <w:tcPr>
            <w:tcW w:w="3104" w:type="dxa"/>
            <w:tcMar>
              <w:top w:w="57" w:type="dxa"/>
              <w:left w:w="57" w:type="dxa"/>
              <w:bottom w:w="57" w:type="dxa"/>
              <w:right w:w="57" w:type="dxa"/>
            </w:tcMar>
          </w:tcPr>
          <w:p w14:paraId="4C817D0A">
            <w:r>
              <w:rPr>
                <w:rFonts w:ascii="Arial" w:hAnsi="Arial" w:cs="Arial"/>
                <w:color w:val="000000"/>
                <w:sz w:val="20"/>
              </w:rPr>
              <w:t>"Sediakan stem berasingan untuk pawagam."</w:t>
            </w:r>
          </w:p>
        </w:tc>
      </w:tr>
      <w:tr w14:paraId="0852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F3D7F4">
            <w:r>
              <w:rPr>
                <w:rFonts w:ascii="Arial" w:hAnsi="Arial" w:cs="Arial"/>
                <w:color w:val="000000"/>
                <w:sz w:val="20"/>
              </w:rPr>
              <w:t>Sample rate*</w:t>
            </w:r>
          </w:p>
        </w:tc>
        <w:tc>
          <w:tcPr>
            <w:tcW w:w="3104" w:type="dxa"/>
            <w:tcMar>
              <w:top w:w="57" w:type="dxa"/>
              <w:left w:w="57" w:type="dxa"/>
              <w:bottom w:w="57" w:type="dxa"/>
              <w:right w:w="57" w:type="dxa"/>
            </w:tcMar>
          </w:tcPr>
          <w:p w14:paraId="70A89669">
            <w:r>
              <w:rPr>
                <w:rFonts w:ascii="Arial" w:hAnsi="Arial" w:cs="Arial"/>
                <w:color w:val="000000"/>
                <w:sz w:val="20"/>
              </w:rPr>
              <w:t>Kekerapan persampelan isyarat audio digital</w:t>
            </w:r>
          </w:p>
        </w:tc>
        <w:tc>
          <w:tcPr>
            <w:tcW w:w="3104" w:type="dxa"/>
            <w:tcMar>
              <w:top w:w="57" w:type="dxa"/>
              <w:left w:w="57" w:type="dxa"/>
              <w:bottom w:w="57" w:type="dxa"/>
              <w:right w:w="57" w:type="dxa"/>
            </w:tcMar>
          </w:tcPr>
          <w:p w14:paraId="4C98BAEB">
            <w:r>
              <w:rPr>
                <w:rFonts w:ascii="Arial" w:hAnsi="Arial" w:cs="Arial"/>
                <w:color w:val="000000"/>
                <w:sz w:val="20"/>
              </w:rPr>
              <w:t>"44.1kHz tidak sepadan projek 48kHz."</w:t>
            </w:r>
          </w:p>
        </w:tc>
      </w:tr>
      <w:tr w14:paraId="770C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00A91A">
            <w:r>
              <w:rPr>
                <w:rFonts w:ascii="Arial" w:hAnsi="Arial" w:cs="Arial"/>
                <w:color w:val="000000"/>
                <w:sz w:val="20"/>
              </w:rPr>
              <w:t>Match Loudness*</w:t>
            </w:r>
          </w:p>
        </w:tc>
        <w:tc>
          <w:tcPr>
            <w:tcW w:w="3104" w:type="dxa"/>
            <w:tcMar>
              <w:top w:w="57" w:type="dxa"/>
              <w:left w:w="57" w:type="dxa"/>
              <w:bottom w:w="57" w:type="dxa"/>
              <w:right w:w="57" w:type="dxa"/>
            </w:tcMar>
          </w:tcPr>
          <w:p w14:paraId="5BBE5666">
            <w:r>
              <w:rPr>
                <w:rFonts w:ascii="Arial" w:hAnsi="Arial" w:cs="Arial"/>
                <w:color w:val="000000"/>
                <w:sz w:val="20"/>
              </w:rPr>
              <w:t>Fungsi Adobe Audition untuk menyeragamkan loudness</w:t>
            </w:r>
          </w:p>
        </w:tc>
        <w:tc>
          <w:tcPr>
            <w:tcW w:w="3104" w:type="dxa"/>
            <w:tcMar>
              <w:top w:w="57" w:type="dxa"/>
              <w:left w:w="57" w:type="dxa"/>
              <w:bottom w:w="57" w:type="dxa"/>
              <w:right w:w="57" w:type="dxa"/>
            </w:tcMar>
          </w:tcPr>
          <w:p w14:paraId="7D9A402C">
            <w:r>
              <w:rPr>
                <w:rFonts w:ascii="Arial" w:hAnsi="Arial" w:cs="Arial"/>
                <w:color w:val="000000"/>
                <w:sz w:val="20"/>
              </w:rPr>
              <w:t>"Gunakan Match Loudness untuk seragamkan fail."</w:t>
            </w:r>
          </w:p>
        </w:tc>
      </w:tr>
      <w:tr w14:paraId="4ED62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BA4077">
            <w:r>
              <w:rPr>
                <w:rFonts w:ascii="Arial" w:hAnsi="Arial" w:cs="Arial"/>
                <w:color w:val="000000"/>
                <w:sz w:val="20"/>
              </w:rPr>
              <w:t>Loudness Radar Meter*</w:t>
            </w:r>
          </w:p>
        </w:tc>
        <w:tc>
          <w:tcPr>
            <w:tcW w:w="3104" w:type="dxa"/>
            <w:tcMar>
              <w:top w:w="57" w:type="dxa"/>
              <w:left w:w="57" w:type="dxa"/>
              <w:bottom w:w="57" w:type="dxa"/>
              <w:right w:w="57" w:type="dxa"/>
            </w:tcMar>
          </w:tcPr>
          <w:p w14:paraId="3904C5E5">
            <w:r>
              <w:rPr>
                <w:rFonts w:ascii="Arial" w:hAnsi="Arial" w:cs="Arial"/>
                <w:color w:val="000000"/>
                <w:sz w:val="20"/>
              </w:rPr>
              <w:t>Alat pengukuran loudness dalam Pro Tools</w:t>
            </w:r>
          </w:p>
        </w:tc>
        <w:tc>
          <w:tcPr>
            <w:tcW w:w="3104" w:type="dxa"/>
            <w:tcMar>
              <w:top w:w="57" w:type="dxa"/>
              <w:left w:w="57" w:type="dxa"/>
              <w:bottom w:w="57" w:type="dxa"/>
              <w:right w:w="57" w:type="dxa"/>
            </w:tcMar>
          </w:tcPr>
          <w:p w14:paraId="6875DA55">
            <w:r>
              <w:rPr>
                <w:rFonts w:ascii="Arial" w:hAnsi="Arial" w:cs="Arial"/>
                <w:color w:val="000000"/>
                <w:sz w:val="20"/>
              </w:rPr>
              <w:t>"Semak bacaan Loudness Radar Meter sebelum bounce."</w:t>
            </w:r>
          </w:p>
        </w:tc>
      </w:tr>
      <w:tr w14:paraId="7463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5B7B6B">
            <w:r>
              <w:rPr>
                <w:rFonts w:ascii="Arial" w:hAnsi="Arial" w:cs="Arial"/>
                <w:color w:val="000000"/>
                <w:sz w:val="20"/>
              </w:rPr>
              <w:t>Noise reduction*</w:t>
            </w:r>
          </w:p>
        </w:tc>
        <w:tc>
          <w:tcPr>
            <w:tcW w:w="3104" w:type="dxa"/>
            <w:tcMar>
              <w:top w:w="57" w:type="dxa"/>
              <w:left w:w="57" w:type="dxa"/>
              <w:bottom w:w="57" w:type="dxa"/>
              <w:right w:w="57" w:type="dxa"/>
            </w:tcMar>
          </w:tcPr>
          <w:p w14:paraId="40813265">
            <w:r>
              <w:rPr>
                <w:rFonts w:ascii="Arial" w:hAnsi="Arial" w:cs="Arial"/>
                <w:color w:val="000000"/>
                <w:sz w:val="20"/>
              </w:rPr>
              <w:t>Proses mengurangkan bunyi bising tanpa jejaskan dialog</w:t>
            </w:r>
          </w:p>
        </w:tc>
        <w:tc>
          <w:tcPr>
            <w:tcW w:w="3104" w:type="dxa"/>
            <w:tcMar>
              <w:top w:w="57" w:type="dxa"/>
              <w:left w:w="57" w:type="dxa"/>
              <w:bottom w:w="57" w:type="dxa"/>
              <w:right w:w="57" w:type="dxa"/>
            </w:tcMar>
          </w:tcPr>
          <w:p w14:paraId="5710CBEA">
            <w:r>
              <w:rPr>
                <w:rFonts w:ascii="Arial" w:hAnsi="Arial" w:cs="Arial"/>
                <w:color w:val="000000"/>
                <w:sz w:val="20"/>
              </w:rPr>
              <w:t>"Aplikasikan noise reduction pada dialog reshoot."</w:t>
            </w:r>
          </w:p>
        </w:tc>
      </w:tr>
      <w:tr w14:paraId="0355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BB2549">
            <w:r>
              <w:rPr>
                <w:rFonts w:ascii="Arial" w:hAnsi="Arial" w:cs="Arial"/>
                <w:color w:val="000000"/>
                <w:sz w:val="20"/>
              </w:rPr>
              <w:t>Sync*</w:t>
            </w:r>
          </w:p>
        </w:tc>
        <w:tc>
          <w:tcPr>
            <w:tcW w:w="3104" w:type="dxa"/>
            <w:tcMar>
              <w:top w:w="57" w:type="dxa"/>
              <w:left w:w="57" w:type="dxa"/>
              <w:bottom w:w="57" w:type="dxa"/>
              <w:right w:w="57" w:type="dxa"/>
            </w:tcMar>
          </w:tcPr>
          <w:p w14:paraId="35DB67D0">
            <w:r>
              <w:rPr>
                <w:rFonts w:ascii="Arial" w:hAnsi="Arial" w:cs="Arial"/>
                <w:color w:val="000000"/>
                <w:sz w:val="20"/>
              </w:rPr>
              <w:t>Ketepatan masa antara audio dan visual</w:t>
            </w:r>
          </w:p>
        </w:tc>
        <w:tc>
          <w:tcPr>
            <w:tcW w:w="3104" w:type="dxa"/>
            <w:tcMar>
              <w:top w:w="57" w:type="dxa"/>
              <w:left w:w="57" w:type="dxa"/>
              <w:bottom w:w="57" w:type="dxa"/>
              <w:right w:w="57" w:type="dxa"/>
            </w:tcMar>
          </w:tcPr>
          <w:p w14:paraId="1B2A55DE">
            <w:r>
              <w:rPr>
                <w:rFonts w:ascii="Arial" w:hAnsi="Arial" w:cs="Arial"/>
                <w:color w:val="000000"/>
                <w:sz w:val="20"/>
              </w:rPr>
              <w:t>"Sync foley perlu disemak selepas online edit."</w:t>
            </w:r>
          </w:p>
        </w:tc>
      </w:tr>
    </w:tbl>
    <w:p w14:paraId="753D26EC">
      <w:pPr>
        <w:spacing w:after="120" w:line="276" w:lineRule="auto"/>
        <w:jc w:val="left"/>
      </w:pPr>
      <w:r>
        <w:rPr>
          <w:rFonts w:ascii="Arial" w:hAnsi="Arial" w:cs="Arial"/>
          <w:color w:val="000000"/>
          <w:sz w:val="22"/>
        </w:rPr>
        <w:t>## Peta Minda Teks</w:t>
      </w:r>
    </w:p>
    <w:p w14:paraId="2FE1B5EC">
      <w:pPr>
        <w:pStyle w:val="15"/>
        <w:spacing w:after="40" w:line="276" w:lineRule="auto"/>
        <w:ind w:left="357" w:hanging="357"/>
        <w:jc w:val="left"/>
      </w:pPr>
      <w:r>
        <w:rPr>
          <w:rFonts w:ascii="Arial" w:hAnsi="Arial" w:cs="Arial"/>
          <w:color w:val="000000"/>
          <w:sz w:val="22"/>
        </w:rPr>
        <w:t>• Confirm Audio Balancing (C04-W06)</w:t>
      </w:r>
    </w:p>
    <w:p w14:paraId="7B4433AF">
      <w:pPr>
        <w:pStyle w:val="15"/>
        <w:spacing w:after="40" w:line="276" w:lineRule="auto"/>
        <w:ind w:left="357" w:hanging="357"/>
        <w:jc w:val="left"/>
      </w:pPr>
      <w:r>
        <w:rPr>
          <w:rFonts w:ascii="Arial" w:hAnsi="Arial" w:cs="Arial"/>
          <w:color w:val="000000"/>
          <w:sz w:val="22"/>
        </w:rPr>
        <w:t>• Bab 1: Foley Effect</w:t>
      </w:r>
    </w:p>
    <w:p w14:paraId="15D8D3D9">
      <w:pPr>
        <w:pStyle w:val="15"/>
        <w:spacing w:after="40" w:line="276" w:lineRule="auto"/>
        <w:ind w:left="357" w:hanging="357"/>
        <w:jc w:val="left"/>
      </w:pPr>
      <w:r>
        <w:rPr>
          <w:rFonts w:ascii="Arial" w:hAnsi="Arial" w:cs="Arial"/>
          <w:color w:val="000000"/>
          <w:sz w:val="22"/>
        </w:rPr>
        <w:t>• Semakan sinkronisasi foley</w:t>
      </w:r>
    </w:p>
    <w:p w14:paraId="419A69D6">
      <w:pPr>
        <w:pStyle w:val="15"/>
        <w:spacing w:after="40" w:line="276" w:lineRule="auto"/>
        <w:ind w:left="357" w:hanging="357"/>
        <w:jc w:val="left"/>
      </w:pPr>
      <w:r>
        <w:rPr>
          <w:rFonts w:ascii="Arial" w:hAnsi="Arial" w:cs="Arial"/>
          <w:color w:val="000000"/>
          <w:sz w:val="22"/>
        </w:rPr>
        <w:t>• Kesan perubahan timeline</w:t>
      </w:r>
    </w:p>
    <w:p w14:paraId="58E0358A">
      <w:pPr>
        <w:pStyle w:val="15"/>
        <w:spacing w:after="40" w:line="276" w:lineRule="auto"/>
        <w:ind w:left="357" w:hanging="357"/>
        <w:jc w:val="left"/>
      </w:pPr>
      <w:r>
        <w:rPr>
          <w:rFonts w:ascii="Arial" w:hAnsi="Arial" w:cs="Arial"/>
          <w:color w:val="000000"/>
          <w:sz w:val="22"/>
        </w:rPr>
        <w:t>• Prosedur &amp; senarai semak</w:t>
      </w:r>
    </w:p>
    <w:p w14:paraId="4A02A666">
      <w:pPr>
        <w:pStyle w:val="15"/>
        <w:spacing w:after="40" w:line="276" w:lineRule="auto"/>
        <w:ind w:left="357" w:hanging="357"/>
        <w:jc w:val="left"/>
      </w:pPr>
      <w:r>
        <w:rPr>
          <w:rFonts w:ascii="Arial" w:hAnsi="Arial" w:cs="Arial"/>
          <w:color w:val="000000"/>
          <w:sz w:val="22"/>
        </w:rPr>
        <w:t>• Bab 2: Clean Sound</w:t>
      </w:r>
    </w:p>
    <w:p w14:paraId="459EBAD3">
      <w:pPr>
        <w:pStyle w:val="15"/>
        <w:spacing w:after="40" w:line="276" w:lineRule="auto"/>
        <w:ind w:left="357" w:hanging="357"/>
        <w:jc w:val="left"/>
      </w:pPr>
      <w:r>
        <w:rPr>
          <w:rFonts w:ascii="Arial" w:hAnsi="Arial" w:cs="Arial"/>
          <w:color w:val="000000"/>
          <w:sz w:val="22"/>
        </w:rPr>
        <w:t>• Ambience dan dialog</w:t>
      </w:r>
    </w:p>
    <w:p w14:paraId="73CE99AD">
      <w:pPr>
        <w:pStyle w:val="15"/>
        <w:spacing w:after="40" w:line="276" w:lineRule="auto"/>
        <w:ind w:left="357" w:hanging="357"/>
        <w:jc w:val="left"/>
      </w:pPr>
      <w:r>
        <w:rPr>
          <w:rFonts w:ascii="Arial" w:hAnsi="Arial" w:cs="Arial"/>
          <w:color w:val="000000"/>
          <w:sz w:val="22"/>
        </w:rPr>
        <w:t>• Jurang senyap dan room tone</w:t>
      </w:r>
    </w:p>
    <w:p w14:paraId="5FA1761A">
      <w:pPr>
        <w:pStyle w:val="15"/>
        <w:spacing w:after="40" w:line="276" w:lineRule="auto"/>
        <w:ind w:left="357" w:hanging="357"/>
        <w:jc w:val="left"/>
      </w:pPr>
      <w:r>
        <w:rPr>
          <w:rFonts w:ascii="Arial" w:hAnsi="Arial" w:cs="Arial"/>
          <w:color w:val="000000"/>
          <w:sz w:val="22"/>
        </w:rPr>
        <w:t>• Ketidakkonsistenan tona</w:t>
      </w:r>
    </w:p>
    <w:p w14:paraId="09885CE5">
      <w:pPr>
        <w:pStyle w:val="15"/>
        <w:spacing w:after="40" w:line="276" w:lineRule="auto"/>
        <w:ind w:left="357" w:hanging="357"/>
        <w:jc w:val="left"/>
      </w:pPr>
      <w:r>
        <w:rPr>
          <w:rFonts w:ascii="Arial" w:hAnsi="Arial" w:cs="Arial"/>
          <w:color w:val="000000"/>
          <w:sz w:val="22"/>
        </w:rPr>
        <w:t>• Bab 3: Music</w:t>
      </w:r>
    </w:p>
    <w:p w14:paraId="4896E0E1">
      <w:pPr>
        <w:pStyle w:val="15"/>
        <w:spacing w:after="40" w:line="276" w:lineRule="auto"/>
        <w:ind w:left="357" w:hanging="357"/>
        <w:jc w:val="left"/>
      </w:pPr>
      <w:r>
        <w:rPr>
          <w:rFonts w:ascii="Arial" w:hAnsi="Arial" w:cs="Arial"/>
          <w:color w:val="000000"/>
          <w:sz w:val="22"/>
        </w:rPr>
        <w:t>• Ducking dan crossfade</w:t>
      </w:r>
    </w:p>
    <w:p w14:paraId="4C79168C">
      <w:pPr>
        <w:pStyle w:val="15"/>
        <w:spacing w:after="40" w:line="276" w:lineRule="auto"/>
        <w:ind w:left="357" w:hanging="357"/>
        <w:jc w:val="left"/>
      </w:pPr>
      <w:r>
        <w:rPr>
          <w:rFonts w:ascii="Arial" w:hAnsi="Arial" w:cs="Arial"/>
          <w:color w:val="000000"/>
          <w:sz w:val="22"/>
        </w:rPr>
        <w:t>• Kesan trim terhadap automation</w:t>
      </w:r>
    </w:p>
    <w:p w14:paraId="07249E5C">
      <w:pPr>
        <w:pStyle w:val="15"/>
        <w:spacing w:after="40" w:line="276" w:lineRule="auto"/>
        <w:ind w:left="357" w:hanging="357"/>
        <w:jc w:val="left"/>
      </w:pPr>
      <w:r>
        <w:rPr>
          <w:rFonts w:ascii="Arial" w:hAnsi="Arial" w:cs="Arial"/>
          <w:color w:val="000000"/>
          <w:sz w:val="22"/>
        </w:rPr>
        <w:t>• Keselarasan dengan arahan kreatif</w:t>
      </w:r>
    </w:p>
    <w:p w14:paraId="3B7FEA8C">
      <w:pPr>
        <w:pStyle w:val="15"/>
        <w:spacing w:after="40" w:line="276" w:lineRule="auto"/>
        <w:ind w:left="357" w:hanging="357"/>
        <w:jc w:val="left"/>
      </w:pPr>
      <w:r>
        <w:rPr>
          <w:rFonts w:ascii="Arial" w:hAnsi="Arial" w:cs="Arial"/>
          <w:color w:val="000000"/>
          <w:sz w:val="22"/>
        </w:rPr>
        <w:t>• Bab 4: Sound Effects</w:t>
      </w:r>
    </w:p>
    <w:p w14:paraId="3B773FC1">
      <w:pPr>
        <w:pStyle w:val="15"/>
        <w:spacing w:after="40" w:line="276" w:lineRule="auto"/>
        <w:ind w:left="357" w:hanging="357"/>
        <w:jc w:val="left"/>
      </w:pPr>
      <w:r>
        <w:rPr>
          <w:rFonts w:ascii="Arial" w:hAnsi="Arial" w:cs="Arial"/>
          <w:color w:val="000000"/>
          <w:sz w:val="22"/>
        </w:rPr>
        <w:t>• Transient dan clipping</w:t>
      </w:r>
    </w:p>
    <w:p w14:paraId="43BDD879">
      <w:pPr>
        <w:pStyle w:val="15"/>
        <w:spacing w:after="40" w:line="276" w:lineRule="auto"/>
        <w:ind w:left="357" w:hanging="357"/>
        <w:jc w:val="left"/>
      </w:pPr>
      <w:r>
        <w:rPr>
          <w:rFonts w:ascii="Arial" w:hAnsi="Arial" w:cs="Arial"/>
          <w:color w:val="000000"/>
          <w:sz w:val="22"/>
        </w:rPr>
        <w:t>• Panning dan posisi ruang</w:t>
      </w:r>
    </w:p>
    <w:p w14:paraId="056C8315">
      <w:pPr>
        <w:pStyle w:val="15"/>
        <w:spacing w:after="40" w:line="276" w:lineRule="auto"/>
        <w:ind w:left="357" w:hanging="357"/>
        <w:jc w:val="left"/>
      </w:pPr>
      <w:r>
        <w:rPr>
          <w:rFonts w:ascii="Arial" w:hAnsi="Arial" w:cs="Arial"/>
          <w:color w:val="000000"/>
          <w:sz w:val="22"/>
        </w:rPr>
        <w:t>• Semakan pada volum tinggi</w:t>
      </w:r>
    </w:p>
    <w:p w14:paraId="582CC36B">
      <w:pPr>
        <w:pStyle w:val="15"/>
        <w:spacing w:after="40" w:line="276" w:lineRule="auto"/>
        <w:ind w:left="357" w:hanging="357"/>
        <w:jc w:val="left"/>
      </w:pPr>
      <w:r>
        <w:rPr>
          <w:rFonts w:ascii="Arial" w:hAnsi="Arial" w:cs="Arial"/>
          <w:color w:val="000000"/>
          <w:sz w:val="22"/>
        </w:rPr>
        <w:t>• Bab 5: Audio Specification</w:t>
      </w:r>
    </w:p>
    <w:p w14:paraId="346D9370">
      <w:pPr>
        <w:pStyle w:val="15"/>
        <w:spacing w:after="40" w:line="276" w:lineRule="auto"/>
        <w:ind w:left="357" w:hanging="357"/>
        <w:jc w:val="left"/>
      </w:pPr>
      <w:r>
        <w:rPr>
          <w:rFonts w:ascii="Arial" w:hAnsi="Arial" w:cs="Arial"/>
          <w:color w:val="000000"/>
          <w:sz w:val="22"/>
        </w:rPr>
        <w:t>• Loudness Broadcast (EBU R128)</w:t>
      </w:r>
    </w:p>
    <w:p w14:paraId="359F2849">
      <w:pPr>
        <w:pStyle w:val="15"/>
        <w:spacing w:after="40" w:line="276" w:lineRule="auto"/>
        <w:ind w:left="357" w:hanging="357"/>
        <w:jc w:val="left"/>
      </w:pPr>
      <w:r>
        <w:rPr>
          <w:rFonts w:ascii="Arial" w:hAnsi="Arial" w:cs="Arial"/>
          <w:color w:val="000000"/>
          <w:sz w:val="22"/>
        </w:rPr>
        <w:t>• Digital Cinema Audio (DCA)</w:t>
      </w:r>
    </w:p>
    <w:p w14:paraId="43C48633">
      <w:pPr>
        <w:pStyle w:val="15"/>
        <w:spacing w:after="40" w:line="276" w:lineRule="auto"/>
        <w:ind w:left="357" w:hanging="357"/>
        <w:jc w:val="left"/>
      </w:pPr>
      <w:r>
        <w:rPr>
          <w:rFonts w:ascii="Arial" w:hAnsi="Arial" w:cs="Arial"/>
          <w:color w:val="000000"/>
          <w:sz w:val="22"/>
        </w:rPr>
        <w:t>• Prosedur loudness scan</w:t>
      </w:r>
    </w:p>
    <w:p w14:paraId="426262F2">
      <w:pPr>
        <w:pStyle w:val="15"/>
        <w:spacing w:after="40" w:line="276" w:lineRule="auto"/>
        <w:ind w:left="357" w:hanging="357"/>
        <w:jc w:val="left"/>
      </w:pPr>
      <w:r>
        <w:rPr>
          <w:rFonts w:ascii="Arial" w:hAnsi="Arial" w:cs="Arial"/>
          <w:color w:val="000000"/>
          <w:sz w:val="22"/>
        </w:rPr>
        <w:t>• Bab 6: Editing Software</w:t>
      </w:r>
    </w:p>
    <w:p w14:paraId="21737827">
      <w:pPr>
        <w:pStyle w:val="15"/>
        <w:spacing w:after="40" w:line="276" w:lineRule="auto"/>
        <w:ind w:left="357" w:hanging="357"/>
        <w:jc w:val="left"/>
      </w:pPr>
      <w:r>
        <w:rPr>
          <w:rFonts w:ascii="Arial" w:hAnsi="Arial" w:cs="Arial"/>
          <w:color w:val="000000"/>
          <w:sz w:val="22"/>
        </w:rPr>
        <w:t>• Loudness meter/scan (Pro Tools, Audition)</w:t>
      </w:r>
    </w:p>
    <w:p w14:paraId="71347C42">
      <w:pPr>
        <w:pStyle w:val="15"/>
        <w:spacing w:after="40" w:line="276" w:lineRule="auto"/>
        <w:ind w:left="357" w:hanging="357"/>
        <w:jc w:val="left"/>
      </w:pPr>
      <w:r>
        <w:rPr>
          <w:rFonts w:ascii="Arial" w:hAnsi="Arial" w:cs="Arial"/>
          <w:color w:val="000000"/>
          <w:sz w:val="22"/>
        </w:rPr>
        <w:t>• Bounce/export dan konvensyen penamaan</w:t>
      </w:r>
    </w:p>
    <w:p w14:paraId="3773C123">
      <w:pPr>
        <w:pStyle w:val="15"/>
        <w:spacing w:after="40" w:line="276" w:lineRule="auto"/>
        <w:ind w:left="357" w:hanging="357"/>
        <w:jc w:val="left"/>
      </w:pPr>
      <w:r>
        <w:rPr>
          <w:rFonts w:ascii="Arial" w:hAnsi="Arial" w:cs="Arial"/>
          <w:color w:val="000000"/>
          <w:sz w:val="22"/>
        </w:rPr>
        <w:t>• Import semula ke projek online</w:t>
      </w:r>
    </w:p>
    <w:p w14:paraId="2460D3BD">
      <w:pPr>
        <w:spacing w:before="120" w:after="120" w:line="276" w:lineRule="auto"/>
        <w:jc w:val="left"/>
      </w:pPr>
      <w:r>
        <w:rPr>
          <w:rFonts w:ascii="Arial" w:hAnsi="Arial" w:cs="Arial"/>
          <w:b/>
          <w:color w:val="000000"/>
          <w:sz w:val="22"/>
        </w:rPr>
        <w:t>SOALAN:</w:t>
      </w:r>
    </w:p>
    <w:p w14:paraId="360F278B">
      <w:pPr>
        <w:pStyle w:val="15"/>
        <w:spacing w:after="40" w:line="276" w:lineRule="auto"/>
        <w:ind w:left="357" w:hanging="357"/>
        <w:jc w:val="left"/>
      </w:pPr>
      <w:r>
        <w:rPr>
          <w:rFonts w:ascii="Arial" w:hAnsi="Arial" w:cs="Arial"/>
          <w:color w:val="000000"/>
          <w:sz w:val="22"/>
        </w:rPr>
        <w:t>• Soalan: Mengapa "confirm audio balancing" perlu dilakukan sebagai langkah berasingan selepas WA1 hingga WA5 selesai?</w:t>
      </w:r>
    </w:p>
    <w:p w14:paraId="5F6A2DD1">
      <w:pPr>
        <w:spacing w:after="120" w:line="276" w:lineRule="auto"/>
        <w:jc w:val="left"/>
      </w:pPr>
      <w:r>
        <w:rPr>
          <w:rFonts w:ascii="Arial" w:hAnsi="Arial" w:cs="Arial"/>
          <w:color w:val="000000"/>
          <w:sz w:val="22"/>
        </w:rPr>
        <w:t>Jawapan model: Kerana setiap elemen (clean sound, foley, dialog, muzik, SFX) dilaraskan secara berasingan pada WA sebelumnya; langkah confirm balancing menyemak keseluruhan mix bersama-sama untuk memastikan tiada konflik aras atau isu baharu timbul akibat perubahan pada timeline, serta mengesahkan output akhir mematuhi spesifikasi sebelum dieksport.</w:t>
      </w:r>
    </w:p>
    <w:p w14:paraId="05F05000">
      <w:pPr>
        <w:pStyle w:val="15"/>
        <w:spacing w:after="40" w:line="276" w:lineRule="auto"/>
        <w:ind w:left="357" w:hanging="357"/>
        <w:jc w:val="left"/>
      </w:pPr>
      <w:r>
        <w:rPr>
          <w:rFonts w:ascii="Arial" w:hAnsi="Arial" w:cs="Arial"/>
          <w:color w:val="000000"/>
          <w:sz w:val="22"/>
        </w:rPr>
        <w:t>• Soalan: Apakah fungsi loudness meter/scan pada peringkat pengesahan akhir audio sweetening?</w:t>
      </w:r>
    </w:p>
    <w:p w14:paraId="0E75BA52">
      <w:pPr>
        <w:spacing w:after="120" w:line="276" w:lineRule="auto"/>
        <w:jc w:val="left"/>
      </w:pPr>
      <w:r>
        <w:rPr>
          <w:rFonts w:ascii="Arial" w:hAnsi="Arial" w:cs="Arial"/>
          <w:color w:val="000000"/>
          <w:sz w:val="22"/>
        </w:rPr>
        <w:t>Jawapan model: Loudness meter/scan mengukur keseluruhan mix (integrated loudness, true peak, loudness range) secara automatik untuk memastikan output akhir mematuhi spesifikasi Broadcast (contoh EBU R128) atau DCA sebelum audio dieksport ke peringkat online.</w:t>
      </w:r>
    </w:p>
    <w:p w14:paraId="42C4B822">
      <w:pPr>
        <w:pStyle w:val="15"/>
        <w:spacing w:after="40" w:line="276" w:lineRule="auto"/>
        <w:ind w:left="357" w:hanging="357"/>
        <w:jc w:val="left"/>
      </w:pPr>
      <w:r>
        <w:rPr>
          <w:rFonts w:ascii="Arial" w:hAnsi="Arial" w:cs="Arial"/>
          <w:color w:val="000000"/>
          <w:sz w:val="22"/>
        </w:rPr>
        <w:t>• Soalan: Selepas balanced audio disahkan, ke mana ia dieksport dan untuk tujuan apa?</w:t>
      </w:r>
    </w:p>
    <w:p w14:paraId="09D67CC4">
      <w:pPr>
        <w:spacing w:after="120" w:line="276" w:lineRule="auto"/>
        <w:jc w:val="left"/>
      </w:pPr>
      <w:r>
        <w:rPr>
          <w:rFonts w:ascii="Arial" w:hAnsi="Arial" w:cs="Arial"/>
          <w:color w:val="000000"/>
          <w:sz w:val="22"/>
        </w:rPr>
        <w:t>Jawapan model: Balanced audio dieksport ke projek online (rujuk P09/P11) untuk diimport semula bersama elemen visual, membolehkan penggabungan audio akhir dengan visual sebelum penghantaran deliverable akhir kepada klien.</w:t>
      </w:r>
    </w:p>
    <w:p w14:paraId="4E0590D8">
      <w:pPr>
        <w:spacing w:before="120" w:after="120" w:line="276" w:lineRule="auto"/>
        <w:jc w:val="left"/>
      </w:pPr>
      <w:r>
        <w:rPr>
          <w:rFonts w:ascii="Arial" w:hAnsi="Arial" w:cs="Arial"/>
          <w:b/>
          <w:color w:val="000000"/>
          <w:sz w:val="22"/>
        </w:rPr>
        <w:t>RUJUKAN:</w:t>
      </w:r>
    </w:p>
    <w:p w14:paraId="42732CD1">
      <w:pPr>
        <w:spacing w:after="120" w:line="276" w:lineRule="auto"/>
        <w:jc w:val="left"/>
      </w:pPr>
      <w:r>
        <w:rPr>
          <w:rFonts w:ascii="Arial" w:hAnsi="Arial" w:cs="Arial"/>
          <w:color w:val="000000"/>
          <w:sz w:val="22"/>
        </w:rPr>
        <w:t>Rujukan CoCU IT-072-3:2012 (verbatim daripada 00-noss-extract.md §6.1 — senarai yang sama digunakan untuk semua CU teras):</w:t>
      </w:r>
    </w:p>
    <w:p w14:paraId="1DDC85D0">
      <w:pPr>
        <w:pStyle w:val="15"/>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9F2683A">
      <w:pPr>
        <w:pStyle w:val="15"/>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44FBCA43">
      <w:pPr>
        <w:pStyle w:val="15"/>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149EA616">
      <w:pPr>
        <w:pStyle w:val="15"/>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3B98E959">
      <w:pPr>
        <w:pStyle w:val="15"/>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4BA203F6">
      <w:pPr>
        <w:pStyle w:val="15"/>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3A4146F6">
      <w:pPr>
        <w:pStyle w:val="15"/>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2F35DF82">
      <w:pPr>
        <w:spacing w:after="120" w:line="276" w:lineRule="auto"/>
        <w:jc w:val="left"/>
      </w:pPr>
      <w:r>
        <w:rPr>
          <w:rFonts w:ascii="Arial" w:hAnsi="Arial" w:cs="Arial"/>
          <w:color w:val="000000"/>
          <w:sz w:val="22"/>
        </w:rPr>
        <w:t>European Broadcasting Union. (2014). *EBU R128: Loudness normalisation and permitted maximum level of audio signals*. EBU Technical Recommendation.</w:t>
      </w:r>
    </w:p>
    <w:p w14:paraId="6F9960A9">
      <w:pPr>
        <w:spacing w:after="120" w:line="276" w:lineRule="auto"/>
        <w:jc w:val="left"/>
      </w:pPr>
      <w:r>
        <w:rPr>
          <w:rFonts w:ascii="Arial" w:hAnsi="Arial" w:cs="Arial"/>
          <w:color w:val="000000"/>
          <w:sz w:val="22"/>
        </w:rPr>
        <w:t>Owsinski, B. (2013). *The mixing engineer's handbook* (3rd ed.). Bobby Owsinski Media Group.</w:t>
      </w:r>
    </w:p>
    <w:p w14:paraId="35E3E8B5">
      <w:pPr>
        <w:spacing w:after="120" w:line="276" w:lineRule="auto"/>
        <w:jc w:val="left"/>
      </w:pPr>
      <w:r>
        <w:rPr>
          <w:rFonts w:ascii="Arial" w:hAnsi="Arial" w:cs="Arial"/>
          <w:color w:val="000000"/>
          <w:sz w:val="22"/>
        </w:rPr>
        <w:t>Wyatt, H., &amp; Amyes, T. (2013). *Audio post production for television and film* (4th ed.). Focal Press.</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39CF387B"/>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uiPriority w:val="99"/>
    <w:pPr>
      <w:tabs>
        <w:tab w:val="center" w:pos="4513"/>
        <w:tab w:val="right" w:pos="9026"/>
      </w:tabs>
    </w:pPr>
  </w:style>
  <w:style w:type="paragraph" w:styleId="10">
    <w:name w:val="header"/>
    <w:basedOn w:val="1"/>
    <w:link w:val="14"/>
    <w:uiPriority w:val="0"/>
    <w:pPr>
      <w:tabs>
        <w:tab w:val="center" w:pos="4320"/>
        <w:tab w:val="right" w:pos="8640"/>
      </w:tabs>
    </w:pPr>
    <w:rPr>
      <w:lang w:val="zh-CN" w:eastAsia="zh-CN"/>
    </w:rPr>
  </w:style>
  <w:style w:type="character" w:styleId="11">
    <w:name w:val="Hyperlink"/>
    <w:unhideWhenUsed/>
    <w:uiPriority w:val="99"/>
    <w:rPr>
      <w:color w:val="467886"/>
      <w:u w:val="single"/>
    </w:rPr>
  </w:style>
  <w:style w:type="paragraph" w:styleId="12">
    <w:name w:val="Normal (Web)"/>
    <w:basedOn w:val="1"/>
    <w:unhideWhenUsed/>
    <w:uiPriority w:val="99"/>
    <w:pPr>
      <w:spacing w:before="100" w:beforeAutospacing="1" w:after="100" w:afterAutospacing="1"/>
    </w:pPr>
  </w:style>
  <w:style w:type="table" w:styleId="13">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uiPriority w:val="99"/>
    <w:rPr>
      <w:rFonts w:ascii="Tahoma" w:hAnsi="Tahoma" w:eastAsia="Times New Roman" w:cs="Tahoma"/>
      <w:sz w:val="16"/>
      <w:szCs w:val="16"/>
    </w:rPr>
  </w:style>
  <w:style w:type="character" w:customStyle="1" w:styleId="18">
    <w:name w:val="Footer Char"/>
    <w:link w:val="9"/>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2026-09-18T09:32:42Z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4DAD9E82419446ACB0F52AAF5E3A6307_12</vt:lpwstr>
  </property>
</Properties>
</file>