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C05</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C05 — ONLINE VISUAL EDITING</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Import Edit-Decision-List (EDL)</w:t>
            </w:r>
          </w:p>
          <w:p w14:paraId="5850FDFB">
            <w:pPr>
              <w:spacing w:after="40"/>
            </w:pPr>
            <w:r>
              <w:rPr>
                <w:rFonts w:ascii="Arial" w:hAnsi="Arial" w:cs="Arial"/>
                <w:b w:val="0"/>
                <w:color w:val="000000"/>
                <w:sz w:val="20"/>
              </w:rPr>
              <w:t>W02 / Apply visual elements to editing sequences</w:t>
            </w:r>
          </w:p>
          <w:p w14:paraId="5AF6B47D">
            <w:pPr>
              <w:spacing w:after="40"/>
            </w:pPr>
            <w:r>
              <w:rPr>
                <w:rFonts w:ascii="Arial" w:hAnsi="Arial" w:cs="Arial"/>
                <w:b w:val="0"/>
                <w:color w:val="000000"/>
                <w:sz w:val="20"/>
              </w:rPr>
              <w:t>W03 / Apply titling to editing sequences</w:t>
            </w:r>
          </w:p>
          <w:p w14:paraId="47624517">
            <w:pPr>
              <w:spacing w:after="40"/>
            </w:pPr>
            <w:r>
              <w:rPr>
                <w:rFonts w:ascii="Arial" w:hAnsi="Arial" w:cs="Arial"/>
                <w:b w:val="0"/>
                <w:color w:val="000000"/>
                <w:sz w:val="20"/>
              </w:rPr>
              <w:t>W04 / Perform colour correction</w:t>
            </w:r>
          </w:p>
          <w:p w14:paraId="7D86ECDF">
            <w:pPr>
              <w:spacing w:after="40"/>
            </w:pPr>
            <w:r>
              <w:rPr>
                <w:rFonts w:ascii="Arial" w:hAnsi="Arial" w:cs="Arial"/>
                <w:b w:val="0"/>
                <w:color w:val="000000"/>
                <w:sz w:val="20"/>
              </w:rPr>
              <w:t>W05 / Apply balanced audio to editing sequence</w:t>
            </w:r>
          </w:p>
          <w:p w14:paraId="5C37DAF4">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Import Edit-Decision-List (EDL)</w:t>
      </w:r>
    </w:p>
    <w:p w14:paraId="517F3E12">
      <w:pPr>
        <w:spacing w:before="200" w:after="80" w:line="276" w:lineRule="auto"/>
        <w:jc w:val="left"/>
        <w:pBdr>
          <w:bottom w:val="single" w:sz="8" w:space="4" w:color="365F91"/>
        </w:pBdr>
      </w:pPr>
      <w:r>
        <w:rPr>
          <w:rFonts w:ascii="Arial" w:hAnsi="Arial" w:cs="Arial"/>
          <w:b/>
          <w:color w:val="365F91"/>
          <w:sz w:val="24"/>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200" w:after="80" w:line="276" w:lineRule="auto"/>
        <w:jc w:val="left"/>
        <w:pBdr>
          <w:bottom w:val="single" w:sz="8" w:space="4" w:color="365F91"/>
        </w:pBdr>
      </w:pPr>
      <w:r>
        <w:rPr>
          <w:rFonts w:ascii="Arial" w:hAnsi="Arial" w:cs="Arial"/>
          <w:b/>
          <w:color w:val="365F91"/>
          <w:sz w:val="24"/>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200" w:after="80" w:line="276" w:lineRule="auto"/>
        <w:jc w:val="left"/>
        <w:pBdr>
          <w:bottom w:val="single" w:sz="8" w:space="4" w:color="365F91"/>
        </w:pBdr>
      </w:pPr>
      <w:r>
        <w:rPr>
          <w:rFonts w:ascii="Arial" w:hAnsi="Arial" w:cs="Arial"/>
          <w:b/>
          <w:color w:val="365F91"/>
          <w:sz w:val="24"/>
        </w:rPr>
        <w:t>PENERANGAN:</w:t>
      </w:r>
    </w:p>
    <w:p w14:paraId="7F5DD02A">
      <w:pPr>
        <w:spacing w:before="280" w:after="160" w:line="276" w:lineRule="auto"/>
        <w:jc w:val="left"/>
        <w:shd w:val="clear" w:color="auto" w:fill="EEF2F8"/>
      </w:pPr>
      <w:r>
        <w:rPr>
          <w:rFonts w:ascii="Arial" w:hAnsi="Arial" w:cs="Arial"/>
          <w:b/>
          <w:color w:val="365F91"/>
          <w:sz w:val="30"/>
        </w:rPr>
        <w:t>Bab 1: Visual resolution i.e.: Negative cutting for online, Digitising HD tape for online, Reconnect AV clips (Tapeless)</w:t>
      </w:r>
    </w:p>
    <w:p w14:paraId="7F872989">
      <w:pPr>
        <w:spacing w:before="200" w:after="80" w:line="276" w:lineRule="auto"/>
        <w:jc w:val="left"/>
        <w:pBdr>
          <w:bottom w:val="single" w:sz="8" w:space="4" w:color="365F91"/>
        </w:pBdr>
      </w:pPr>
      <w:r>
        <w:rPr>
          <w:rFonts w:ascii="Arial" w:hAnsi="Arial" w:cs="Arial"/>
          <w:b/>
          <w:color w:val="365F91"/>
          <w:sz w:val="24"/>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ListParagraph"/>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ListParagraph"/>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ListParagraph"/>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ListParagraph"/>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ListParagraph"/>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110E7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078415">
            <w:r>
              <w:rPr>
                <w:rFonts w:ascii="Arial" w:hAnsi="Arial" w:cs="Arial"/>
                <w:b/>
                <w:color w:val="365F91"/>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7849B7A">
            <w:r>
              <w:rPr>
                <w:rFonts w:ascii="Arial" w:hAnsi="Arial" w:cs="Arial"/>
                <w:b/>
                <w:color w:val="365F91"/>
                <w:sz w:val="20"/>
              </w:rPr>
              <w:t>Jenis Deliverable</w:t>
            </w:r>
          </w:p>
        </w:tc>
        <w:tc>
          <w:tcPr>
            <w:tcW w:w="1863" w:type="dxa"/>
            <w:shd w:val="clear" w:color="auto" w:fill="D9D9D9"/>
            <w:tcMar>
              <w:top w:w="57" w:type="dxa"/>
              <w:left w:w="57" w:type="dxa"/>
              <w:bottom w:w="57" w:type="dxa"/>
              <w:right w:w="57" w:type="dxa"/>
            </w:tcMar>
            <w:shd w:val="clear" w:color="auto" w:fill="D9E2F3"/>
          </w:tcPr>
          <w:p w14:paraId="08240B08">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54A4CD3E">
            <w:r>
              <w:rPr>
                <w:rFonts w:ascii="Arial" w:hAnsi="Arial" w:cs="Arial"/>
                <w:b/>
                <w:color w:val="365F91"/>
                <w:sz w:val="20"/>
              </w:rPr>
              <w:t>Frame Rate Biasa</w:t>
            </w:r>
          </w:p>
        </w:tc>
        <w:tc>
          <w:tcPr>
            <w:tcW w:w="1863" w:type="dxa"/>
            <w:shd w:val="clear" w:color="auto" w:fill="D9D9D9"/>
            <w:tcMar>
              <w:top w:w="57" w:type="dxa"/>
              <w:left w:w="57" w:type="dxa"/>
              <w:bottom w:w="57" w:type="dxa"/>
              <w:right w:w="57" w:type="dxa"/>
            </w:tcMar>
            <w:shd w:val="clear" w:color="auto" w:fill="D9E2F3"/>
          </w:tcPr>
          <w:p w14:paraId="39188563">
            <w:r>
              <w:rPr>
                <w:rFonts w:ascii="Arial" w:hAnsi="Arial" w:cs="Arial"/>
                <w:b/>
                <w:color w:val="365F91"/>
                <w:sz w:val="20"/>
              </w:rPr>
              <w:t>Codec Disyorkan</w:t>
            </w:r>
          </w:p>
        </w:tc>
        <w:tc>
          <w:tcPr>
            <w:tcW w:w="1863" w:type="dxa"/>
            <w:shd w:val="clear" w:color="auto" w:fill="D9D9D9"/>
            <w:tcMar>
              <w:top w:w="57" w:type="dxa"/>
              <w:left w:w="57" w:type="dxa"/>
              <w:bottom w:w="57" w:type="dxa"/>
              <w:right w:w="57" w:type="dxa"/>
            </w:tcMar>
            <w:shd w:val="clear" w:color="auto" w:fill="D9E2F3"/>
          </w:tcPr>
          <w:p w14:paraId="43EBB92A">
            <w:r>
              <w:rPr>
                <w:rFonts w:ascii="Arial" w:hAnsi="Arial" w:cs="Arial"/>
                <w:b/>
                <w:color w:val="365F91"/>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FBB489">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3C75B20C">
            <w:r>
              <w:rPr>
                <w:rFonts w:ascii="Arial" w:hAnsi="Arial" w:cs="Arial"/>
                <w:b/>
                <w:color w:val="365F91"/>
                <w:sz w:val="20"/>
              </w:rPr>
              <w:t>Sumber Media</w:t>
            </w:r>
          </w:p>
        </w:tc>
        <w:tc>
          <w:tcPr>
            <w:tcW w:w="2328" w:type="dxa"/>
            <w:shd w:val="clear" w:color="auto" w:fill="D9D9D9"/>
            <w:tcMar>
              <w:top w:w="57" w:type="dxa"/>
              <w:left w:w="57" w:type="dxa"/>
              <w:bottom w:w="57" w:type="dxa"/>
              <w:right w:w="57" w:type="dxa"/>
            </w:tcMar>
            <w:shd w:val="clear" w:color="auto" w:fill="D9E2F3"/>
          </w:tcPr>
          <w:p w14:paraId="36A3FD99">
            <w:r>
              <w:rPr>
                <w:rFonts w:ascii="Arial" w:hAnsi="Arial" w:cs="Arial"/>
                <w:b/>
                <w:color w:val="365F91"/>
                <w:sz w:val="20"/>
              </w:rPr>
              <w:t>Ciri Utama</w:t>
            </w:r>
          </w:p>
        </w:tc>
        <w:tc>
          <w:tcPr>
            <w:tcW w:w="2328" w:type="dxa"/>
            <w:shd w:val="clear" w:color="auto" w:fill="D9D9D9"/>
            <w:tcMar>
              <w:top w:w="57" w:type="dxa"/>
              <w:left w:w="57" w:type="dxa"/>
              <w:bottom w:w="57" w:type="dxa"/>
              <w:right w:w="57" w:type="dxa"/>
            </w:tcMar>
            <w:shd w:val="clear" w:color="auto" w:fill="D9E2F3"/>
          </w:tcPr>
          <w:p w14:paraId="3E990044">
            <w:r>
              <w:rPr>
                <w:rFonts w:ascii="Arial" w:hAnsi="Arial" w:cs="Arial"/>
                <w:b/>
                <w:color w:val="365F91"/>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365766">
            <w:r>
              <w:rPr>
                <w:rFonts w:ascii="Arial" w:hAnsi="Arial" w:cs="Arial"/>
                <w:b/>
                <w:color w:val="365F91"/>
                <w:sz w:val="20"/>
              </w:rPr>
              <w:t>Dokumen Metadata</w:t>
            </w:r>
          </w:p>
        </w:tc>
        <w:tc>
          <w:tcPr>
            <w:tcW w:w="3104" w:type="dxa"/>
            <w:shd w:val="clear" w:color="auto" w:fill="D9D9D9"/>
            <w:tcMar>
              <w:top w:w="57" w:type="dxa"/>
              <w:left w:w="57" w:type="dxa"/>
              <w:bottom w:w="57" w:type="dxa"/>
              <w:right w:w="57" w:type="dxa"/>
            </w:tcMar>
            <w:shd w:val="clear" w:color="auto" w:fill="D9E2F3"/>
          </w:tcPr>
          <w:p w14:paraId="33E570DF">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7D6ECE28">
            <w:r>
              <w:rPr>
                <w:rFonts w:ascii="Arial" w:hAnsi="Arial" w:cs="Arial"/>
                <w:b/>
                <w:color w:val="365F91"/>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1FBCF">
            <w:r>
              <w:rPr>
                <w:rFonts w:ascii="Arial" w:hAnsi="Arial" w:cs="Arial"/>
                <w:b/>
                <w:color w:val="365F91"/>
                <w:sz w:val="20"/>
              </w:rPr>
              <w:t>Jenis Storan</w:t>
            </w:r>
          </w:p>
        </w:tc>
        <w:tc>
          <w:tcPr>
            <w:tcW w:w="3104" w:type="dxa"/>
            <w:shd w:val="clear" w:color="auto" w:fill="D9D9D9"/>
            <w:tcMar>
              <w:top w:w="57" w:type="dxa"/>
              <w:left w:w="57" w:type="dxa"/>
              <w:bottom w:w="57" w:type="dxa"/>
              <w:right w:w="57" w:type="dxa"/>
            </w:tcMar>
            <w:shd w:val="clear" w:color="auto" w:fill="D9E2F3"/>
          </w:tcPr>
          <w:p w14:paraId="35736562">
            <w:r>
              <w:rPr>
                <w:rFonts w:ascii="Arial" w:hAnsi="Arial" w:cs="Arial"/>
                <w:b/>
                <w:color w:val="365F91"/>
                <w:sz w:val="20"/>
              </w:rPr>
              <w:t>Kelajuan Tipikal</w:t>
            </w:r>
          </w:p>
        </w:tc>
        <w:tc>
          <w:tcPr>
            <w:tcW w:w="3104" w:type="dxa"/>
            <w:shd w:val="clear" w:color="auto" w:fill="D9D9D9"/>
            <w:tcMar>
              <w:top w:w="57" w:type="dxa"/>
              <w:left w:w="57" w:type="dxa"/>
              <w:bottom w:w="57" w:type="dxa"/>
              <w:right w:w="57" w:type="dxa"/>
            </w:tcMar>
            <w:shd w:val="clear" w:color="auto" w:fill="D9E2F3"/>
          </w:tcPr>
          <w:p w14:paraId="6A347688">
            <w:r>
              <w:rPr>
                <w:rFonts w:ascii="Arial" w:hAnsi="Arial" w:cs="Arial"/>
                <w:b/>
                <w:color w:val="365F91"/>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2F3712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D79EE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D69407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443D5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F359F4">
            <w:r>
              <w:rPr>
                <w:rFonts w:ascii="Arial" w:hAnsi="Arial" w:cs="Arial"/>
                <w:b/>
                <w:color w:val="365F91"/>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505C5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0F4EC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25D4">
            <w:r>
              <w:rPr>
                <w:rFonts w:ascii="Arial" w:hAnsi="Arial" w:cs="Arial"/>
                <w:b/>
                <w:color w:val="365F91"/>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ListParagraph"/>
        <w:spacing w:after="40" w:line="276" w:lineRule="auto"/>
        <w:ind w:left="357" w:hanging="357"/>
        <w:jc w:val="left"/>
      </w:pPr>
      <w:r>
        <w:rPr>
          <w:rFonts w:ascii="Arial" w:hAnsi="Arial" w:cs="Arial"/>
          <w:color w:val="000000"/>
          <w:sz w:val="22"/>
        </w:rPr>
        <w:t>• ☐ EDL/XML/AAF diterima daripada offline edit yang telah dikunci</w:t>
      </w:r>
    </w:p>
    <w:p w14:paraId="51779BF4">
      <w:pPr>
        <w:pStyle w:val="ListParagraph"/>
        <w:spacing w:after="40" w:line="276" w:lineRule="auto"/>
        <w:ind w:left="357" w:hanging="357"/>
        <w:jc w:val="left"/>
      </w:pPr>
      <w:r>
        <w:rPr>
          <w:rFonts w:ascii="Arial" w:hAnsi="Arial" w:cs="Arial"/>
          <w:color w:val="000000"/>
          <w:sz w:val="22"/>
        </w:rPr>
        <w:t>• ☐ Format sumber (tapeless/tape/filem) setiap klip dikenal pasti</w:t>
      </w:r>
    </w:p>
    <w:p w14:paraId="63B1F892">
      <w:pPr>
        <w:pStyle w:val="ListParagraph"/>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ListParagraph"/>
        <w:spacing w:after="40" w:line="276" w:lineRule="auto"/>
        <w:ind w:left="357" w:hanging="357"/>
        <w:jc w:val="left"/>
      </w:pPr>
      <w:r>
        <w:rPr>
          <w:rFonts w:ascii="Arial" w:hAnsi="Arial" w:cs="Arial"/>
          <w:color w:val="000000"/>
          <w:sz w:val="22"/>
        </w:rPr>
        <w:t>• ☐ Frame rate offline dan online disahkan sepadan</w:t>
      </w:r>
    </w:p>
    <w:p w14:paraId="629D579E">
      <w:pPr>
        <w:pStyle w:val="ListParagraph"/>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ListParagraph"/>
        <w:spacing w:after="40" w:line="276" w:lineRule="auto"/>
        <w:ind w:left="357" w:hanging="357"/>
        <w:jc w:val="left"/>
      </w:pPr>
      <w:r>
        <w:rPr>
          <w:rFonts w:ascii="Arial" w:hAnsi="Arial" w:cs="Arial"/>
          <w:color w:val="000000"/>
          <w:sz w:val="22"/>
        </w:rPr>
        <w:t>• ☐ Storan berkelajuan tinggi tersedia dan diuji</w:t>
      </w:r>
    </w:p>
    <w:p w14:paraId="52A4CD36">
      <w:pPr>
        <w:pStyle w:val="ListParagraph"/>
        <w:spacing w:after="40" w:line="276" w:lineRule="auto"/>
        <w:ind w:left="357" w:hanging="357"/>
        <w:jc w:val="left"/>
      </w:pPr>
      <w:r>
        <w:rPr>
          <w:rFonts w:ascii="Arial" w:hAnsi="Arial" w:cs="Arial"/>
          <w:color w:val="000000"/>
          <w:sz w:val="22"/>
        </w:rPr>
        <w:t>• ☐ Reconnect/digitise dijalankan tanpa offline media</w:t>
      </w:r>
    </w:p>
    <w:p w14:paraId="7EEF953C">
      <w:pPr>
        <w:pStyle w:val="ListParagraph"/>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ListParagraph"/>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D62D9D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55657A7">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5901405C">
            <w:r>
              <w:rPr>
                <w:rFonts w:ascii="Arial" w:hAnsi="Arial" w:cs="Arial"/>
                <w:b/>
                <w:color w:val="365F91"/>
                <w:sz w:val="20"/>
              </w:rPr>
              <w:t>Had/Kelemahan</w:t>
            </w:r>
          </w:p>
        </w:tc>
        <w:tc>
          <w:tcPr>
            <w:tcW w:w="2328" w:type="dxa"/>
            <w:shd w:val="clear" w:color="auto" w:fill="D9D9D9"/>
            <w:tcMar>
              <w:top w:w="57" w:type="dxa"/>
              <w:left w:w="57" w:type="dxa"/>
              <w:bottom w:w="57" w:type="dxa"/>
              <w:right w:w="57" w:type="dxa"/>
            </w:tcMar>
            <w:shd w:val="clear" w:color="auto" w:fill="D9E2F3"/>
          </w:tcPr>
          <w:p w14:paraId="7E74CE46">
            <w:r>
              <w:rPr>
                <w:rFonts w:ascii="Arial" w:hAnsi="Arial" w:cs="Arial"/>
                <w:b/>
                <w:color w:val="365F91"/>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ListParagraph"/>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ListParagraph"/>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280" w:after="160" w:line="276" w:lineRule="auto"/>
        <w:jc w:val="left"/>
        <w:shd w:val="clear" w:color="auto" w:fill="EEF2F8"/>
      </w:pPr>
      <w:r>
        <w:rPr>
          <w:rFonts w:ascii="Arial" w:hAnsi="Arial" w:cs="Arial"/>
          <w:b/>
          <w:color w:val="365F91"/>
          <w:sz w:val="30"/>
        </w:rPr>
        <w:t>Bab 2: Sequence timeline / time code</w:t>
      </w:r>
    </w:p>
    <w:p w14:paraId="0C863B49">
      <w:pPr>
        <w:spacing w:before="200" w:after="80" w:line="276" w:lineRule="auto"/>
        <w:jc w:val="left"/>
        <w:pBdr>
          <w:bottom w:val="single" w:sz="8" w:space="4" w:color="365F91"/>
        </w:pBdr>
      </w:pPr>
      <w:r>
        <w:rPr>
          <w:rFonts w:ascii="Arial" w:hAnsi="Arial" w:cs="Arial"/>
          <w:b/>
          <w:color w:val="365F91"/>
          <w:sz w:val="24"/>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ListParagraph"/>
        <w:spacing w:after="40" w:line="276" w:lineRule="auto"/>
        <w:ind w:left="357" w:hanging="357"/>
        <w:jc w:val="left"/>
      </w:pPr>
      <w:r>
        <w:rPr>
          <w:rFonts w:ascii="Arial" w:hAnsi="Arial" w:cs="Arial"/>
          <w:color w:val="000000"/>
          <w:sz w:val="22"/>
        </w:rPr>
        <w:t>• Menjelaskan format dan fungsi timecode dalam EDL.</w:t>
      </w:r>
    </w:p>
    <w:p w14:paraId="1E8C89AB">
      <w:pPr>
        <w:pStyle w:val="ListParagraph"/>
        <w:spacing w:after="40" w:line="276" w:lineRule="auto"/>
        <w:ind w:left="357" w:hanging="357"/>
        <w:jc w:val="left"/>
      </w:pPr>
      <w:r>
        <w:rPr>
          <w:rFonts w:ascii="Arial" w:hAnsi="Arial" w:cs="Arial"/>
          <w:color w:val="000000"/>
          <w:sz w:val="22"/>
        </w:rPr>
        <w:t>• Membezakan drop frame dan non-drop frame timecode.</w:t>
      </w:r>
    </w:p>
    <w:p w14:paraId="7556ABA9">
      <w:pPr>
        <w:pStyle w:val="ListParagraph"/>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ListParagraph"/>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ListParagraph"/>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26E45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6E1A347">
            <w:r>
              <w:rPr>
                <w:rFonts w:ascii="Arial" w:hAnsi="Arial" w:cs="Arial"/>
                <w:b/>
                <w:color w:val="365F91"/>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5CDF119">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6035289B">
            <w:r>
              <w:rPr>
                <w:rFonts w:ascii="Arial" w:hAnsi="Arial" w:cs="Arial"/>
                <w:b/>
                <w:color w:val="365F91"/>
                <w:sz w:val="20"/>
              </w:rPr>
              <w:t>Drop Frame (DF)</w:t>
            </w:r>
          </w:p>
        </w:tc>
        <w:tc>
          <w:tcPr>
            <w:tcW w:w="3104" w:type="dxa"/>
            <w:shd w:val="clear" w:color="auto" w:fill="D9D9D9"/>
            <w:tcMar>
              <w:top w:w="57" w:type="dxa"/>
              <w:left w:w="57" w:type="dxa"/>
              <w:bottom w:w="57" w:type="dxa"/>
              <w:right w:w="57" w:type="dxa"/>
            </w:tcMar>
            <w:shd w:val="clear" w:color="auto" w:fill="D9E2F3"/>
          </w:tcPr>
          <w:p w14:paraId="4D441A0C">
            <w:r>
              <w:rPr>
                <w:rFonts w:ascii="Arial" w:hAnsi="Arial" w:cs="Arial"/>
                <w:b/>
                <w:color w:val="365F91"/>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1C03C3">
            <w:r>
              <w:rPr>
                <w:rFonts w:ascii="Arial" w:hAnsi="Arial" w:cs="Arial"/>
                <w:b/>
                <w:color w:val="365F91"/>
                <w:sz w:val="20"/>
              </w:rPr>
              <w:t>Kaedah Semakan</w:t>
            </w:r>
          </w:p>
        </w:tc>
        <w:tc>
          <w:tcPr>
            <w:tcW w:w="2328" w:type="dxa"/>
            <w:shd w:val="clear" w:color="auto" w:fill="D9D9D9"/>
            <w:tcMar>
              <w:top w:w="57" w:type="dxa"/>
              <w:left w:w="57" w:type="dxa"/>
              <w:bottom w:w="57" w:type="dxa"/>
              <w:right w:w="57" w:type="dxa"/>
            </w:tcMar>
            <w:shd w:val="clear" w:color="auto" w:fill="D9E2F3"/>
          </w:tcPr>
          <w:p w14:paraId="46BC6445">
            <w:r>
              <w:rPr>
                <w:rFonts w:ascii="Arial" w:hAnsi="Arial" w:cs="Arial"/>
                <w:b/>
                <w:color w:val="365F91"/>
                <w:sz w:val="20"/>
              </w:rPr>
              <w:t>Kelajuan</w:t>
            </w:r>
          </w:p>
        </w:tc>
        <w:tc>
          <w:tcPr>
            <w:tcW w:w="2328" w:type="dxa"/>
            <w:shd w:val="clear" w:color="auto" w:fill="D9D9D9"/>
            <w:tcMar>
              <w:top w:w="57" w:type="dxa"/>
              <w:left w:w="57" w:type="dxa"/>
              <w:bottom w:w="57" w:type="dxa"/>
              <w:right w:w="57" w:type="dxa"/>
            </w:tcMar>
            <w:shd w:val="clear" w:color="auto" w:fill="D9E2F3"/>
          </w:tcPr>
          <w:p w14:paraId="2E584762">
            <w:r>
              <w:rPr>
                <w:rFonts w:ascii="Arial" w:hAnsi="Arial" w:cs="Arial"/>
                <w:b/>
                <w:color w:val="365F91"/>
                <w:sz w:val="20"/>
              </w:rPr>
              <w:t>Ketepatan</w:t>
            </w:r>
          </w:p>
        </w:tc>
        <w:tc>
          <w:tcPr>
            <w:tcW w:w="2328" w:type="dxa"/>
            <w:shd w:val="clear" w:color="auto" w:fill="D9D9D9"/>
            <w:tcMar>
              <w:top w:w="57" w:type="dxa"/>
              <w:left w:w="57" w:type="dxa"/>
              <w:bottom w:w="57" w:type="dxa"/>
              <w:right w:w="57" w:type="dxa"/>
            </w:tcMar>
            <w:shd w:val="clear" w:color="auto" w:fill="D9E2F3"/>
          </w:tcPr>
          <w:p w14:paraId="165ED5D7">
            <w:r>
              <w:rPr>
                <w:rFonts w:ascii="Arial" w:hAnsi="Arial" w:cs="Arial"/>
                <w:b/>
                <w:color w:val="365F91"/>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F87140">
            <w:r>
              <w:rPr>
                <w:rFonts w:ascii="Arial" w:hAnsi="Arial" w:cs="Arial"/>
                <w:b/>
                <w:color w:val="365F91"/>
                <w:sz w:val="20"/>
              </w:rPr>
              <w:t>Kaedah Sync Audio-Visual</w:t>
            </w:r>
          </w:p>
        </w:tc>
        <w:tc>
          <w:tcPr>
            <w:tcW w:w="3104" w:type="dxa"/>
            <w:shd w:val="clear" w:color="auto" w:fill="D9D9D9"/>
            <w:tcMar>
              <w:top w:w="57" w:type="dxa"/>
              <w:left w:w="57" w:type="dxa"/>
              <w:bottom w:w="57" w:type="dxa"/>
              <w:right w:w="57" w:type="dxa"/>
            </w:tcMar>
            <w:shd w:val="clear" w:color="auto" w:fill="D9E2F3"/>
          </w:tcPr>
          <w:p w14:paraId="65EE49CF">
            <w:r>
              <w:rPr>
                <w:rFonts w:ascii="Arial" w:hAnsi="Arial" w:cs="Arial"/>
                <w:b/>
                <w:color w:val="365F91"/>
                <w:sz w:val="20"/>
              </w:rPr>
              <w:t>Cara Berfungsi</w:t>
            </w:r>
          </w:p>
        </w:tc>
        <w:tc>
          <w:tcPr>
            <w:tcW w:w="3104" w:type="dxa"/>
            <w:shd w:val="clear" w:color="auto" w:fill="D9D9D9"/>
            <w:tcMar>
              <w:top w:w="57" w:type="dxa"/>
              <w:left w:w="57" w:type="dxa"/>
              <w:bottom w:w="57" w:type="dxa"/>
              <w:right w:w="57" w:type="dxa"/>
            </w:tcMar>
            <w:shd w:val="clear" w:color="auto" w:fill="D9E2F3"/>
          </w:tcPr>
          <w:p w14:paraId="2CB624E1">
            <w:r>
              <w:rPr>
                <w:rFonts w:ascii="Arial" w:hAnsi="Arial" w:cs="Arial"/>
                <w:b/>
                <w:color w:val="365F91"/>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1C5ED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BC7BA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536D3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A715E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86EFEF">
            <w:r>
              <w:rPr>
                <w:rFonts w:ascii="Arial" w:hAnsi="Arial" w:cs="Arial"/>
                <w:b/>
                <w:color w:val="365F91"/>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F4BA1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5BC2A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06E904E">
            <w:r>
              <w:rPr>
                <w:rFonts w:ascii="Arial" w:hAnsi="Arial" w:cs="Arial"/>
                <w:b/>
                <w:color w:val="365F91"/>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ListParagraph"/>
        <w:spacing w:after="40" w:line="276" w:lineRule="auto"/>
        <w:ind w:left="357" w:hanging="357"/>
        <w:jc w:val="left"/>
      </w:pPr>
      <w:r>
        <w:rPr>
          <w:rFonts w:ascii="Arial" w:hAnsi="Arial" w:cs="Arial"/>
          <w:color w:val="000000"/>
          <w:sz w:val="22"/>
        </w:rPr>
        <w:t>• ☐ Jenis timecode (DF/NDF) offline dikenal pasti dan direkod</w:t>
      </w:r>
    </w:p>
    <w:p w14:paraId="45FD3A18">
      <w:pPr>
        <w:pStyle w:val="ListParagraph"/>
        <w:spacing w:after="40" w:line="276" w:lineRule="auto"/>
        <w:ind w:left="357" w:hanging="357"/>
        <w:jc w:val="left"/>
      </w:pPr>
      <w:r>
        <w:rPr>
          <w:rFonts w:ascii="Arial" w:hAnsi="Arial" w:cs="Arial"/>
          <w:color w:val="000000"/>
          <w:sz w:val="22"/>
        </w:rPr>
        <w:t>• ☐ Jenis timecode media hi-res disahkan sepadan dengan offline</w:t>
      </w:r>
    </w:p>
    <w:p w14:paraId="565A64BF">
      <w:pPr>
        <w:pStyle w:val="ListParagraph"/>
        <w:spacing w:after="40" w:line="276" w:lineRule="auto"/>
        <w:ind w:left="357" w:hanging="357"/>
        <w:jc w:val="left"/>
      </w:pPr>
      <w:r>
        <w:rPr>
          <w:rFonts w:ascii="Arial" w:hAnsi="Arial" w:cs="Arial"/>
          <w:color w:val="000000"/>
          <w:sz w:val="22"/>
        </w:rPr>
        <w:t>• ☐ EDL diimport tanpa ralat bilangan event</w:t>
      </w:r>
    </w:p>
    <w:p w14:paraId="431751FF">
      <w:pPr>
        <w:pStyle w:val="ListParagraph"/>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ListParagraph"/>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ListParagraph"/>
        <w:spacing w:after="40" w:line="276" w:lineRule="auto"/>
        <w:ind w:left="357" w:hanging="357"/>
        <w:jc w:val="left"/>
      </w:pPr>
      <w:r>
        <w:rPr>
          <w:rFonts w:ascii="Arial" w:hAnsi="Arial" w:cs="Arial"/>
          <w:color w:val="000000"/>
          <w:sz w:val="22"/>
        </w:rPr>
        <w:t>• ☐ Sebarang percanggahan (drift) dikenal pasti dan diperbetulkan</w:t>
      </w:r>
    </w:p>
    <w:p w14:paraId="379AB590">
      <w:pPr>
        <w:pStyle w:val="ListParagraph"/>
        <w:spacing w:after="40" w:line="276" w:lineRule="auto"/>
        <w:ind w:left="357" w:hanging="357"/>
        <w:jc w:val="left"/>
      </w:pPr>
      <w:r>
        <w:rPr>
          <w:rFonts w:ascii="Arial" w:hAnsi="Arial" w:cs="Arial"/>
          <w:color w:val="000000"/>
          <w:sz w:val="22"/>
        </w:rPr>
        <w:t>• ☐ Timeline akhir disahkan sepadan susunan cut yang diluluskan</w:t>
      </w:r>
    </w:p>
    <w:p w14:paraId="6B70B99A">
      <w:pPr>
        <w:pStyle w:val="ListParagraph"/>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59724F6">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D1379A9">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4F0132E">
            <w:r>
              <w:rPr>
                <w:rFonts w:ascii="Arial" w:hAnsi="Arial" w:cs="Arial"/>
                <w:b/>
                <w:color w:val="365F91"/>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ListParagraph"/>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ListParagraph"/>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280" w:after="160" w:line="276" w:lineRule="auto"/>
        <w:jc w:val="left"/>
        <w:shd w:val="clear" w:color="auto" w:fill="EEF2F8"/>
      </w:pPr>
      <w:r>
        <w:rPr>
          <w:rFonts w:ascii="Arial" w:hAnsi="Arial" w:cs="Arial"/>
          <w:b/>
          <w:color w:val="365F91"/>
          <w:sz w:val="30"/>
        </w:rPr>
        <w:t>Bab 3: Sequence duration</w:t>
      </w:r>
    </w:p>
    <w:p w14:paraId="2876EE32">
      <w:pPr>
        <w:spacing w:before="200" w:after="80" w:line="276" w:lineRule="auto"/>
        <w:jc w:val="left"/>
        <w:pBdr>
          <w:bottom w:val="single" w:sz="8" w:space="4" w:color="365F91"/>
        </w:pBdr>
      </w:pPr>
      <w:r>
        <w:rPr>
          <w:rFonts w:ascii="Arial" w:hAnsi="Arial" w:cs="Arial"/>
          <w:b/>
          <w:color w:val="365F91"/>
          <w:sz w:val="24"/>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ListParagraph"/>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ListParagraph"/>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ListParagraph"/>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ListParagraph"/>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ListParagraph"/>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526B2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2D9FEED">
            <w:r>
              <w:rPr>
                <w:rFonts w:ascii="Arial" w:hAnsi="Arial" w:cs="Arial"/>
                <w:b/>
                <w:color w:val="365F91"/>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0D1FA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029E970A">
            <w:r>
              <w:rPr>
                <w:rFonts w:ascii="Arial" w:hAnsi="Arial" w:cs="Arial"/>
                <w:b/>
                <w:color w:val="365F91"/>
                <w:sz w:val="20"/>
              </w:rPr>
              <w:t>Kesan pada Timeline</w:t>
            </w:r>
          </w:p>
        </w:tc>
        <w:tc>
          <w:tcPr>
            <w:tcW w:w="3104" w:type="dxa"/>
            <w:shd w:val="clear" w:color="auto" w:fill="D9D9D9"/>
            <w:tcMar>
              <w:top w:w="57" w:type="dxa"/>
              <w:left w:w="57" w:type="dxa"/>
              <w:bottom w:w="57" w:type="dxa"/>
              <w:right w:w="57" w:type="dxa"/>
            </w:tcMar>
            <w:shd w:val="clear" w:color="auto" w:fill="D9E2F3"/>
          </w:tcPr>
          <w:p w14:paraId="3C30C8FD">
            <w:r>
              <w:rPr>
                <w:rFonts w:ascii="Arial" w:hAnsi="Arial" w:cs="Arial"/>
                <w:b/>
                <w:color w:val="365F91"/>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6A9B37">
            <w:r>
              <w:rPr>
                <w:rFonts w:ascii="Arial" w:hAnsi="Arial" w:cs="Arial"/>
                <w:b/>
                <w:color w:val="365F91"/>
                <w:sz w:val="20"/>
              </w:rPr>
              <w:t>Jenis Penghantaran</w:t>
            </w:r>
          </w:p>
        </w:tc>
        <w:tc>
          <w:tcPr>
            <w:tcW w:w="3104" w:type="dxa"/>
            <w:shd w:val="clear" w:color="auto" w:fill="D9D9D9"/>
            <w:tcMar>
              <w:top w:w="57" w:type="dxa"/>
              <w:left w:w="57" w:type="dxa"/>
              <w:bottom w:w="57" w:type="dxa"/>
              <w:right w:w="57" w:type="dxa"/>
            </w:tcMar>
            <w:shd w:val="clear" w:color="auto" w:fill="D9E2F3"/>
          </w:tcPr>
          <w:p w14:paraId="0C51BE33">
            <w:r>
              <w:rPr>
                <w:rFonts w:ascii="Arial" w:hAnsi="Arial" w:cs="Arial"/>
                <w:b/>
                <w:color w:val="365F91"/>
                <w:sz w:val="20"/>
              </w:rPr>
              <w:t>Toleransi Tipikal</w:t>
            </w:r>
          </w:p>
        </w:tc>
        <w:tc>
          <w:tcPr>
            <w:tcW w:w="3104" w:type="dxa"/>
            <w:shd w:val="clear" w:color="auto" w:fill="D9D9D9"/>
            <w:tcMar>
              <w:top w:w="57" w:type="dxa"/>
              <w:left w:w="57" w:type="dxa"/>
              <w:bottom w:w="57" w:type="dxa"/>
              <w:right w:w="57" w:type="dxa"/>
            </w:tcMar>
            <w:shd w:val="clear" w:color="auto" w:fill="D9E2F3"/>
          </w:tcPr>
          <w:p w14:paraId="221C6C84">
            <w:r>
              <w:rPr>
                <w:rFonts w:ascii="Arial" w:hAnsi="Arial" w:cs="Arial"/>
                <w:b/>
                <w:color w:val="365F91"/>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BCF79D">
            <w:r>
              <w:rPr>
                <w:rFonts w:ascii="Arial" w:hAnsi="Arial" w:cs="Arial"/>
                <w:b/>
                <w:color w:val="365F91"/>
                <w:sz w:val="20"/>
              </w:rPr>
              <w:t>Jenis Elemen Bertindih</w:t>
            </w:r>
          </w:p>
        </w:tc>
        <w:tc>
          <w:tcPr>
            <w:tcW w:w="3104" w:type="dxa"/>
            <w:shd w:val="clear" w:color="auto" w:fill="D9D9D9"/>
            <w:tcMar>
              <w:top w:w="57" w:type="dxa"/>
              <w:left w:w="57" w:type="dxa"/>
              <w:bottom w:w="57" w:type="dxa"/>
              <w:right w:w="57" w:type="dxa"/>
            </w:tcMar>
            <w:shd w:val="clear" w:color="auto" w:fill="D9E2F3"/>
          </w:tcPr>
          <w:p w14:paraId="58629F55">
            <w:r>
              <w:rPr>
                <w:rFonts w:ascii="Arial" w:hAnsi="Arial" w:cs="Arial"/>
                <w:b/>
                <w:color w:val="365F91"/>
                <w:sz w:val="20"/>
              </w:rPr>
              <w:t>Isu Biasa Selepas Fine Trimming</w:t>
            </w:r>
          </w:p>
        </w:tc>
        <w:tc>
          <w:tcPr>
            <w:tcW w:w="3104" w:type="dxa"/>
            <w:shd w:val="clear" w:color="auto" w:fill="D9D9D9"/>
            <w:tcMar>
              <w:top w:w="57" w:type="dxa"/>
              <w:left w:w="57" w:type="dxa"/>
              <w:bottom w:w="57" w:type="dxa"/>
              <w:right w:w="57" w:type="dxa"/>
            </w:tcMar>
            <w:shd w:val="clear" w:color="auto" w:fill="D9E2F3"/>
          </w:tcPr>
          <w:p w14:paraId="5262B245">
            <w:r>
              <w:rPr>
                <w:rFonts w:ascii="Arial" w:hAnsi="Arial" w:cs="Arial"/>
                <w:b/>
                <w:color w:val="365F91"/>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848FDE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143DC9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B1EE4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26584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396E5A0">
            <w:r>
              <w:rPr>
                <w:rFonts w:ascii="Arial" w:hAnsi="Arial" w:cs="Arial"/>
                <w:b/>
                <w:color w:val="365F91"/>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D068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8868AD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40152D9">
            <w:r>
              <w:rPr>
                <w:rFonts w:ascii="Arial" w:hAnsi="Arial" w:cs="Arial"/>
                <w:b/>
                <w:color w:val="365F91"/>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ListParagraph"/>
        <w:spacing w:after="40" w:line="276" w:lineRule="auto"/>
        <w:ind w:left="357" w:hanging="357"/>
        <w:jc w:val="left"/>
      </w:pPr>
      <w:r>
        <w:rPr>
          <w:rFonts w:ascii="Arial" w:hAnsi="Arial" w:cs="Arial"/>
          <w:color w:val="000000"/>
          <w:sz w:val="22"/>
        </w:rPr>
        <w:t>• ☐ TRT offline yang diluluskan direkod dengan tepat</w:t>
      </w:r>
    </w:p>
    <w:p w14:paraId="3ECB91E5">
      <w:pPr>
        <w:pStyle w:val="ListParagraph"/>
        <w:spacing w:after="40" w:line="276" w:lineRule="auto"/>
        <w:ind w:left="357" w:hanging="357"/>
        <w:jc w:val="left"/>
      </w:pPr>
      <w:r>
        <w:rPr>
          <w:rFonts w:ascii="Arial" w:hAnsi="Arial" w:cs="Arial"/>
          <w:color w:val="000000"/>
          <w:sz w:val="22"/>
        </w:rPr>
        <w:t>• ☐ TRT sequence online dibandingkan dengan rujukan offline</w:t>
      </w:r>
    </w:p>
    <w:p w14:paraId="5CB5A829">
      <w:pPr>
        <w:pStyle w:val="ListParagraph"/>
        <w:spacing w:after="40" w:line="276" w:lineRule="auto"/>
        <w:ind w:left="357" w:hanging="357"/>
        <w:jc w:val="left"/>
      </w:pPr>
      <w:r>
        <w:rPr>
          <w:rFonts w:ascii="Arial" w:hAnsi="Arial" w:cs="Arial"/>
          <w:color w:val="000000"/>
          <w:sz w:val="22"/>
        </w:rPr>
        <w:t>• ☐ Setiap segmen/reel disemak untuk gap atau overlap</w:t>
      </w:r>
    </w:p>
    <w:p w14:paraId="3EEAE43F">
      <w:pPr>
        <w:pStyle w:val="ListParagraph"/>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ListParagraph"/>
        <w:spacing w:after="40" w:line="276" w:lineRule="auto"/>
        <w:ind w:left="357" w:hanging="357"/>
        <w:jc w:val="left"/>
      </w:pPr>
      <w:r>
        <w:rPr>
          <w:rFonts w:ascii="Arial" w:hAnsi="Arial" w:cs="Arial"/>
          <w:color w:val="000000"/>
          <w:sz w:val="22"/>
        </w:rPr>
        <w:t>• ☐ TRT akhir sepadan offline dalam toleransi yang diterima</w:t>
      </w:r>
    </w:p>
    <w:p w14:paraId="71965019">
      <w:pPr>
        <w:pStyle w:val="ListParagraph"/>
        <w:spacing w:after="40" w:line="276" w:lineRule="auto"/>
        <w:ind w:left="357" w:hanging="357"/>
        <w:jc w:val="left"/>
      </w:pPr>
      <w:r>
        <w:rPr>
          <w:rFonts w:ascii="Arial" w:hAnsi="Arial" w:cs="Arial"/>
          <w:color w:val="000000"/>
          <w:sz w:val="22"/>
        </w:rPr>
        <w:t>• ☐ Playback penuh dijalankan tanpa gap/freeze/jitter</w:t>
      </w:r>
    </w:p>
    <w:p w14:paraId="571369B1">
      <w:pPr>
        <w:pStyle w:val="ListParagraph"/>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ListParagraph"/>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ListParagraph"/>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B6F559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721C8CFC">
            <w:r>
              <w:rPr>
                <w:rFonts w:ascii="Arial" w:hAnsi="Arial" w:cs="Arial"/>
                <w:b/>
                <w:color w:val="365F91"/>
                <w:sz w:val="20"/>
              </w:rPr>
              <w:t>Penglibatan Pihak Lain</w:t>
            </w:r>
          </w:p>
        </w:tc>
        <w:tc>
          <w:tcPr>
            <w:tcW w:w="2328" w:type="dxa"/>
            <w:shd w:val="clear" w:color="auto" w:fill="D9D9D9"/>
            <w:tcMar>
              <w:top w:w="57" w:type="dxa"/>
              <w:left w:w="57" w:type="dxa"/>
              <w:bottom w:w="57" w:type="dxa"/>
              <w:right w:w="57" w:type="dxa"/>
            </w:tcMar>
            <w:shd w:val="clear" w:color="auto" w:fill="D9E2F3"/>
          </w:tcPr>
          <w:p w14:paraId="4B4EF333">
            <w:r>
              <w:rPr>
                <w:rFonts w:ascii="Arial" w:hAnsi="Arial" w:cs="Arial"/>
                <w:b/>
                <w:color w:val="365F91"/>
                <w:sz w:val="20"/>
              </w:rPr>
              <w:t>Bilangan Lapisan Semakan TRT</w:t>
            </w:r>
          </w:p>
        </w:tc>
        <w:tc>
          <w:tcPr>
            <w:tcW w:w="2328" w:type="dxa"/>
            <w:shd w:val="clear" w:color="auto" w:fill="D9D9D9"/>
            <w:tcMar>
              <w:top w:w="57" w:type="dxa"/>
              <w:left w:w="57" w:type="dxa"/>
              <w:bottom w:w="57" w:type="dxa"/>
              <w:right w:w="57" w:type="dxa"/>
            </w:tcMar>
            <w:shd w:val="clear" w:color="auto" w:fill="D9E2F3"/>
          </w:tcPr>
          <w:p w14:paraId="361ED56E">
            <w:r>
              <w:rPr>
                <w:rFonts w:ascii="Arial" w:hAnsi="Arial" w:cs="Arial"/>
                <w:b/>
                <w:color w:val="365F91"/>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ListParagraph"/>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ListParagraph"/>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1AB9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D613086">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99EC40C">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328F7370">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1C86030F">
            <w:r>
              <w:rPr>
                <w:rFonts w:ascii="Arial" w:hAnsi="Arial" w:cs="Arial"/>
                <w:b/>
                <w:color w:val="365F91"/>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3771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CB8447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E8B013">
            <w:r>
              <w:rPr>
                <w:rFonts w:ascii="Arial" w:hAnsi="Arial" w:cs="Arial"/>
                <w:b/>
                <w:color w:val="365F91"/>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ListParagraph"/>
        <w:spacing w:after="40" w:line="276" w:lineRule="auto"/>
        <w:ind w:left="357" w:hanging="357"/>
        <w:jc w:val="left"/>
      </w:pPr>
      <w:r>
        <w:rPr>
          <w:rFonts w:ascii="Arial" w:hAnsi="Arial" w:cs="Arial"/>
          <w:color w:val="000000"/>
          <w:sz w:val="22"/>
        </w:rPr>
        <w:t>• WA1: Import Edit-Decision-List (EDL)</w:t>
      </w:r>
    </w:p>
    <w:p w14:paraId="08873C56">
      <w:pPr>
        <w:pStyle w:val="ListParagraph"/>
        <w:spacing w:after="40" w:line="276" w:lineRule="auto"/>
        <w:ind w:left="357" w:hanging="357"/>
        <w:jc w:val="left"/>
      </w:pPr>
      <w:r>
        <w:rPr>
          <w:rFonts w:ascii="Arial" w:hAnsi="Arial" w:cs="Arial"/>
          <w:color w:val="000000"/>
          <w:sz w:val="22"/>
        </w:rPr>
        <w:t>• Bab 1: Visual resolution</w:t>
      </w:r>
    </w:p>
    <w:p w14:paraId="4706356C">
      <w:pPr>
        <w:pStyle w:val="ListParagraph"/>
        <w:spacing w:after="40" w:line="276" w:lineRule="auto"/>
        <w:ind w:left="357" w:hanging="357"/>
        <w:jc w:val="left"/>
      </w:pPr>
      <w:r>
        <w:rPr>
          <w:rFonts w:ascii="Arial" w:hAnsi="Arial" w:cs="Arial"/>
          <w:color w:val="000000"/>
          <w:sz w:val="22"/>
        </w:rPr>
        <w:t>• Konsep conform, offline vs online</w:t>
      </w:r>
    </w:p>
    <w:p w14:paraId="4CDD832D">
      <w:pPr>
        <w:pStyle w:val="ListParagraph"/>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ListParagraph"/>
        <w:spacing w:after="40" w:line="276" w:lineRule="auto"/>
        <w:ind w:left="357" w:hanging="357"/>
        <w:jc w:val="left"/>
      </w:pPr>
      <w:r>
        <w:rPr>
          <w:rFonts w:ascii="Arial" w:hAnsi="Arial" w:cs="Arial"/>
          <w:color w:val="000000"/>
          <w:sz w:val="22"/>
        </w:rPr>
        <w:t>• Persediaan perisian dan perkakasan</w:t>
      </w:r>
    </w:p>
    <w:p w14:paraId="026E4766">
      <w:pPr>
        <w:pStyle w:val="ListParagraph"/>
        <w:spacing w:after="40" w:line="276" w:lineRule="auto"/>
        <w:ind w:left="357" w:hanging="357"/>
        <w:jc w:val="left"/>
      </w:pPr>
      <w:r>
        <w:rPr>
          <w:rFonts w:ascii="Arial" w:hAnsi="Arial" w:cs="Arial"/>
          <w:color w:val="000000"/>
          <w:sz w:val="22"/>
        </w:rPr>
        <w:t>• Prosedur persediaan conform</w:t>
      </w:r>
    </w:p>
    <w:p w14:paraId="6C522E34">
      <w:pPr>
        <w:pStyle w:val="ListParagraph"/>
        <w:spacing w:after="40" w:line="276" w:lineRule="auto"/>
        <w:ind w:left="357" w:hanging="357"/>
        <w:jc w:val="left"/>
      </w:pPr>
      <w:r>
        <w:rPr>
          <w:rFonts w:ascii="Arial" w:hAnsi="Arial" w:cs="Arial"/>
          <w:color w:val="000000"/>
          <w:sz w:val="22"/>
        </w:rPr>
        <w:t>• Kesilapan biasa &amp; senarai semak</w:t>
      </w:r>
    </w:p>
    <w:p w14:paraId="387E715C">
      <w:pPr>
        <w:pStyle w:val="ListParagraph"/>
        <w:spacing w:after="40" w:line="276" w:lineRule="auto"/>
        <w:ind w:left="357" w:hanging="357"/>
        <w:jc w:val="left"/>
      </w:pPr>
      <w:r>
        <w:rPr>
          <w:rFonts w:ascii="Arial" w:hAnsi="Arial" w:cs="Arial"/>
          <w:color w:val="000000"/>
          <w:sz w:val="22"/>
        </w:rPr>
        <w:t>• Bab 2: Sequence timeline / time code</w:t>
      </w:r>
    </w:p>
    <w:p w14:paraId="7A1F5642">
      <w:pPr>
        <w:pStyle w:val="ListParagraph"/>
        <w:spacing w:after="40" w:line="276" w:lineRule="auto"/>
        <w:ind w:left="357" w:hanging="357"/>
        <w:jc w:val="left"/>
      </w:pPr>
      <w:r>
        <w:rPr>
          <w:rFonts w:ascii="Arial" w:hAnsi="Arial" w:cs="Arial"/>
          <w:color w:val="000000"/>
          <w:sz w:val="22"/>
        </w:rPr>
        <w:t>• Definisi dan format timecode</w:t>
      </w:r>
    </w:p>
    <w:p w14:paraId="2E76B52E">
      <w:pPr>
        <w:pStyle w:val="ListParagraph"/>
        <w:spacing w:after="40" w:line="276" w:lineRule="auto"/>
        <w:ind w:left="357" w:hanging="357"/>
        <w:jc w:val="left"/>
      </w:pPr>
      <w:r>
        <w:rPr>
          <w:rFonts w:ascii="Arial" w:hAnsi="Arial" w:cs="Arial"/>
          <w:color w:val="000000"/>
          <w:sz w:val="22"/>
        </w:rPr>
        <w:t>• Drop frame vs non-drop frame</w:t>
      </w:r>
    </w:p>
    <w:p w14:paraId="4A777A15">
      <w:pPr>
        <w:pStyle w:val="ListParagraph"/>
        <w:spacing w:after="40" w:line="276" w:lineRule="auto"/>
        <w:ind w:left="357" w:hanging="357"/>
        <w:jc w:val="left"/>
      </w:pPr>
      <w:r>
        <w:rPr>
          <w:rFonts w:ascii="Arial" w:hAnsi="Arial" w:cs="Arial"/>
          <w:color w:val="000000"/>
          <w:sz w:val="22"/>
        </w:rPr>
        <w:t>• Semakan semasa import EDL</w:t>
      </w:r>
    </w:p>
    <w:p w14:paraId="31EC9599">
      <w:pPr>
        <w:pStyle w:val="ListParagraph"/>
        <w:spacing w:after="40" w:line="276" w:lineRule="auto"/>
        <w:ind w:left="357" w:hanging="357"/>
        <w:jc w:val="left"/>
      </w:pPr>
      <w:r>
        <w:rPr>
          <w:rFonts w:ascii="Arial" w:hAnsi="Arial" w:cs="Arial"/>
          <w:color w:val="000000"/>
          <w:sz w:val="22"/>
        </w:rPr>
        <w:t>• Prosedur pengesahan timeline &amp; timecode</w:t>
      </w:r>
    </w:p>
    <w:p w14:paraId="5F31763D">
      <w:pPr>
        <w:pStyle w:val="ListParagraph"/>
        <w:spacing w:after="40" w:line="276" w:lineRule="auto"/>
        <w:ind w:left="357" w:hanging="357"/>
        <w:jc w:val="left"/>
      </w:pPr>
      <w:r>
        <w:rPr>
          <w:rFonts w:ascii="Arial" w:hAnsi="Arial" w:cs="Arial"/>
          <w:color w:val="000000"/>
          <w:sz w:val="22"/>
        </w:rPr>
        <w:t>• Kesilapan biasa &amp; senarai semak</w:t>
      </w:r>
    </w:p>
    <w:p w14:paraId="44EEDD0E">
      <w:pPr>
        <w:pStyle w:val="ListParagraph"/>
        <w:spacing w:after="40" w:line="276" w:lineRule="auto"/>
        <w:ind w:left="357" w:hanging="357"/>
        <w:jc w:val="left"/>
      </w:pPr>
      <w:r>
        <w:rPr>
          <w:rFonts w:ascii="Arial" w:hAnsi="Arial" w:cs="Arial"/>
          <w:color w:val="000000"/>
          <w:sz w:val="22"/>
        </w:rPr>
        <w:t>• Bab 3: Sequence duration</w:t>
      </w:r>
    </w:p>
    <w:p w14:paraId="3B867589">
      <w:pPr>
        <w:pStyle w:val="ListParagraph"/>
        <w:spacing w:after="40" w:line="276" w:lineRule="auto"/>
        <w:ind w:left="357" w:hanging="357"/>
        <w:jc w:val="left"/>
      </w:pPr>
      <w:r>
        <w:rPr>
          <w:rFonts w:ascii="Arial" w:hAnsi="Arial" w:cs="Arial"/>
          <w:color w:val="000000"/>
          <w:sz w:val="22"/>
        </w:rPr>
        <w:t>• Pengesahan TRT</w:t>
      </w:r>
    </w:p>
    <w:p w14:paraId="216BF847">
      <w:pPr>
        <w:pStyle w:val="ListParagraph"/>
        <w:spacing w:after="40" w:line="276" w:lineRule="auto"/>
        <w:ind w:left="357" w:hanging="357"/>
        <w:jc w:val="left"/>
      </w:pPr>
      <w:r>
        <w:rPr>
          <w:rFonts w:ascii="Arial" w:hAnsi="Arial" w:cs="Arial"/>
          <w:color w:val="000000"/>
          <w:sz w:val="22"/>
        </w:rPr>
        <w:t>• Punca gap dan overlap</w:t>
      </w:r>
    </w:p>
    <w:p w14:paraId="4EA94294">
      <w:pPr>
        <w:pStyle w:val="ListParagraph"/>
        <w:spacing w:after="40" w:line="276" w:lineRule="auto"/>
        <w:ind w:left="357" w:hanging="357"/>
        <w:jc w:val="left"/>
      </w:pPr>
      <w:r>
        <w:rPr>
          <w:rFonts w:ascii="Arial" w:hAnsi="Arial" w:cs="Arial"/>
          <w:color w:val="000000"/>
          <w:sz w:val="22"/>
        </w:rPr>
        <w:t>• Fine trimming</w:t>
      </w:r>
    </w:p>
    <w:p w14:paraId="316FAF4F">
      <w:pPr>
        <w:pStyle w:val="ListParagraph"/>
        <w:spacing w:after="40" w:line="276" w:lineRule="auto"/>
        <w:ind w:left="357" w:hanging="357"/>
        <w:jc w:val="left"/>
      </w:pPr>
      <w:r>
        <w:rPr>
          <w:rFonts w:ascii="Arial" w:hAnsi="Arial" w:cs="Arial"/>
          <w:color w:val="000000"/>
          <w:sz w:val="22"/>
        </w:rPr>
        <w:t>• Prosedur pengesahan tempoh</w:t>
      </w:r>
    </w:p>
    <w:p w14:paraId="66847A5A">
      <w:pPr>
        <w:pStyle w:val="ListParagraph"/>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200" w:after="80" w:line="276" w:lineRule="auto"/>
        <w:jc w:val="left"/>
        <w:pBdr>
          <w:bottom w:val="single" w:sz="8" w:space="4" w:color="365F91"/>
        </w:pBdr>
      </w:pPr>
      <w:r>
        <w:rPr>
          <w:rFonts w:ascii="Arial" w:hAnsi="Arial" w:cs="Arial"/>
          <w:b/>
          <w:color w:val="365F91"/>
          <w:sz w:val="24"/>
        </w:rPr>
        <w:t>SOALAN:</w:t>
      </w:r>
    </w:p>
    <w:p w14:paraId="13FAE0F7">
      <w:pPr>
        <w:pStyle w:val="ListParagraph"/>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ListParagraph"/>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ListParagraph"/>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200" w:after="80" w:line="276" w:lineRule="auto"/>
        <w:jc w:val="left"/>
        <w:pBdr>
          <w:bottom w:val="single" w:sz="8" w:space="4" w:color="365F91"/>
        </w:pBdr>
      </w:pPr>
      <w:r>
        <w:rPr>
          <w:rFonts w:ascii="Arial" w:hAnsi="Arial" w:cs="Arial"/>
          <w:b/>
          <w:color w:val="365F91"/>
          <w:sz w:val="24"/>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ListParagraph"/>
        <w:spacing w:after="40" w:line="276" w:lineRule="auto"/>
        <w:ind w:left="357" w:hanging="357"/>
        <w:jc w:val="left"/>
      </w:pPr>
      <w:r>
        <w:rPr>
          <w:rFonts w:ascii="Arial" w:hAnsi="Arial" w:cs="Arial"/>
          <w:color w:val="000000"/>
          <w:sz w:val="22"/>
        </w:rPr>
        <w:t>• Rubin, M. (2000). *Nonlinear: A guide to digital film and video editing* (4th ed.). Triad Publishing.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5E0C957E">
            <w:pPr>
              <w:spacing w:after="40"/>
            </w:pPr>
            <w:r>
              <w:rPr>
                <w:rFonts w:ascii="Arial" w:hAnsi="Arial" w:cs="Arial"/>
                <w:b/>
                <w:color w:val="000000"/>
                <w:sz w:val="20"/>
              </w:rPr>
              <w:t>W02 / Apply visual elements to editing sequences</w:t>
            </w:r>
          </w:p>
          <w:p w14:paraId="0DFCA7F1">
            <w:pPr>
              <w:spacing w:after="40"/>
            </w:pPr>
            <w:r>
              <w:rPr>
                <w:rFonts w:ascii="Arial" w:hAnsi="Arial" w:cs="Arial"/>
                <w:b w:val="0"/>
                <w:color w:val="000000"/>
                <w:sz w:val="20"/>
              </w:rPr>
              <w:t>W03 / Apply titling to editing sequences</w:t>
            </w:r>
          </w:p>
          <w:p w14:paraId="797430C9">
            <w:pPr>
              <w:spacing w:after="40"/>
            </w:pPr>
            <w:r>
              <w:rPr>
                <w:rFonts w:ascii="Arial" w:hAnsi="Arial" w:cs="Arial"/>
                <w:b w:val="0"/>
                <w:color w:val="000000"/>
                <w:sz w:val="20"/>
              </w:rPr>
              <w:t>W04 / Perform colour correction</w:t>
            </w:r>
          </w:p>
          <w:p w14:paraId="58288CC5">
            <w:pPr>
              <w:spacing w:after="40"/>
            </w:pPr>
            <w:r>
              <w:rPr>
                <w:rFonts w:ascii="Arial" w:hAnsi="Arial" w:cs="Arial"/>
                <w:b w:val="0"/>
                <w:color w:val="000000"/>
                <w:sz w:val="20"/>
              </w:rPr>
              <w:t>W05 / Apply balanced audio to editing sequence</w:t>
            </w:r>
          </w:p>
          <w:p w14:paraId="5874B1E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W02 / Apply visual elements to editing sequences</w:t>
      </w:r>
    </w:p>
    <w:p w14:paraId="193013CB">
      <w:pPr>
        <w:spacing w:before="200" w:after="80" w:line="276" w:lineRule="auto"/>
        <w:jc w:val="left"/>
        <w:pBdr>
          <w:bottom w:val="single" w:sz="8" w:space="4" w:color="365F91"/>
        </w:pBdr>
      </w:pPr>
      <w:r>
        <w:rPr>
          <w:rFonts w:ascii="Arial" w:hAnsi="Arial" w:cs="Arial"/>
          <w:b/>
          <w:color w:val="365F91"/>
          <w:sz w:val="24"/>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200" w:after="80" w:line="276" w:lineRule="auto"/>
        <w:jc w:val="left"/>
        <w:pBdr>
          <w:bottom w:val="single" w:sz="8" w:space="4" w:color="365F91"/>
        </w:pBdr>
      </w:pPr>
      <w:r>
        <w:rPr>
          <w:rFonts w:ascii="Arial" w:hAnsi="Arial" w:cs="Arial"/>
          <w:b/>
          <w:color w:val="365F91"/>
          <w:sz w:val="24"/>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200" w:after="80" w:line="276" w:lineRule="auto"/>
        <w:jc w:val="left"/>
        <w:pBdr>
          <w:bottom w:val="single" w:sz="8" w:space="4" w:color="365F91"/>
        </w:pBdr>
      </w:pPr>
      <w:r>
        <w:rPr>
          <w:rFonts w:ascii="Arial" w:hAnsi="Arial" w:cs="Arial"/>
          <w:b/>
          <w:color w:val="365F91"/>
          <w:sz w:val="24"/>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280" w:after="160" w:line="276" w:lineRule="auto"/>
        <w:jc w:val="left"/>
        <w:shd w:val="clear" w:color="auto" w:fill="EEF2F8"/>
      </w:pPr>
      <w:r>
        <w:rPr>
          <w:rFonts w:ascii="Arial" w:hAnsi="Arial" w:cs="Arial"/>
          <w:b/>
          <w:color w:val="365F91"/>
          <w:sz w:val="30"/>
        </w:rPr>
        <w:t>Bab 1: Visual elements i.e.: Motion graphic, Montage, Visual effects, Transition, Supers / title, Sub-title</w:t>
      </w:r>
    </w:p>
    <w:p w14:paraId="6E04CA37">
      <w:pPr>
        <w:spacing w:before="200" w:after="80" w:line="276" w:lineRule="auto"/>
        <w:jc w:val="left"/>
        <w:pBdr>
          <w:bottom w:val="single" w:sz="8" w:space="4" w:color="365F91"/>
        </w:pBdr>
      </w:pPr>
      <w:r>
        <w:rPr>
          <w:rFonts w:ascii="Arial" w:hAnsi="Arial" w:cs="Arial"/>
          <w:b/>
          <w:color w:val="365F91"/>
          <w:sz w:val="24"/>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ListParagraph"/>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ListParagraph"/>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ListParagraph"/>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ListParagraph"/>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ListParagraph"/>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AFE43A2">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EDF1FE1">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174C03D5">
            <w:r>
              <w:rPr>
                <w:rFonts w:ascii="Arial" w:hAnsi="Arial" w:cs="Arial"/>
                <w:b/>
                <w:color w:val="365F91"/>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0BB31A">
            <w:r>
              <w:rPr>
                <w:rFonts w:ascii="Arial" w:hAnsi="Arial" w:cs="Arial"/>
                <w:b/>
                <w:color w:val="365F91"/>
                <w:sz w:val="20"/>
              </w:rPr>
              <w:t>Jenis Motion Graphic</w:t>
            </w:r>
          </w:p>
        </w:tc>
        <w:tc>
          <w:tcPr>
            <w:tcW w:w="3104" w:type="dxa"/>
            <w:shd w:val="clear" w:color="auto" w:fill="D9D9D9"/>
            <w:tcMar>
              <w:top w:w="57" w:type="dxa"/>
              <w:left w:w="57" w:type="dxa"/>
              <w:bottom w:w="57" w:type="dxa"/>
              <w:right w:w="57" w:type="dxa"/>
            </w:tcMar>
            <w:shd w:val="clear" w:color="auto" w:fill="D9E2F3"/>
          </w:tcPr>
          <w:p w14:paraId="0C0961B8">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544495D8">
            <w:r>
              <w:rPr>
                <w:rFonts w:ascii="Arial" w:hAnsi="Arial" w:cs="Arial"/>
                <w:b/>
                <w:color w:val="365F91"/>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365229">
            <w:r>
              <w:rPr>
                <w:rFonts w:ascii="Arial" w:hAnsi="Arial" w:cs="Arial"/>
                <w:b/>
                <w:color w:val="365F91"/>
                <w:sz w:val="20"/>
              </w:rPr>
              <w:t>Jenis Montage</w:t>
            </w:r>
          </w:p>
        </w:tc>
        <w:tc>
          <w:tcPr>
            <w:tcW w:w="3104" w:type="dxa"/>
            <w:shd w:val="clear" w:color="auto" w:fill="D9D9D9"/>
            <w:tcMar>
              <w:top w:w="57" w:type="dxa"/>
              <w:left w:w="57" w:type="dxa"/>
              <w:bottom w:w="57" w:type="dxa"/>
              <w:right w:w="57" w:type="dxa"/>
            </w:tcMar>
            <w:shd w:val="clear" w:color="auto" w:fill="D9E2F3"/>
          </w:tcPr>
          <w:p w14:paraId="5AE94A04">
            <w:r>
              <w:rPr>
                <w:rFonts w:ascii="Arial" w:hAnsi="Arial" w:cs="Arial"/>
                <w:b/>
                <w:color w:val="365F91"/>
                <w:sz w:val="20"/>
              </w:rPr>
              <w:t>Tujuan</w:t>
            </w:r>
          </w:p>
        </w:tc>
        <w:tc>
          <w:tcPr>
            <w:tcW w:w="3104" w:type="dxa"/>
            <w:shd w:val="clear" w:color="auto" w:fill="D9D9D9"/>
            <w:tcMar>
              <w:top w:w="57" w:type="dxa"/>
              <w:left w:w="57" w:type="dxa"/>
              <w:bottom w:w="57" w:type="dxa"/>
              <w:right w:w="57" w:type="dxa"/>
            </w:tcMar>
            <w:shd w:val="clear" w:color="auto" w:fill="D9E2F3"/>
          </w:tcPr>
          <w:p w14:paraId="550D1BA7">
            <w:r>
              <w:rPr>
                <w:rFonts w:ascii="Arial" w:hAnsi="Arial" w:cs="Arial"/>
                <w:b/>
                <w:color w:val="365F91"/>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778272">
            <w:r>
              <w:rPr>
                <w:rFonts w:ascii="Arial" w:hAnsi="Arial" w:cs="Arial"/>
                <w:b/>
                <w:color w:val="365F91"/>
                <w:sz w:val="20"/>
              </w:rPr>
              <w:t>Teknik Keying</w:t>
            </w:r>
          </w:p>
        </w:tc>
        <w:tc>
          <w:tcPr>
            <w:tcW w:w="3104" w:type="dxa"/>
            <w:shd w:val="clear" w:color="auto" w:fill="D9D9D9"/>
            <w:tcMar>
              <w:top w:w="57" w:type="dxa"/>
              <w:left w:w="57" w:type="dxa"/>
              <w:bottom w:w="57" w:type="dxa"/>
              <w:right w:w="57" w:type="dxa"/>
            </w:tcMar>
            <w:shd w:val="clear" w:color="auto" w:fill="D9E2F3"/>
          </w:tcPr>
          <w:p w14:paraId="6CAF61D2">
            <w:r>
              <w:rPr>
                <w:rFonts w:ascii="Arial" w:hAnsi="Arial" w:cs="Arial"/>
                <w:b/>
                <w:color w:val="365F91"/>
                <w:sz w:val="20"/>
              </w:rPr>
              <w:t>Asas Pemisahan</w:t>
            </w:r>
          </w:p>
        </w:tc>
        <w:tc>
          <w:tcPr>
            <w:tcW w:w="3104" w:type="dxa"/>
            <w:shd w:val="clear" w:color="auto" w:fill="D9D9D9"/>
            <w:tcMar>
              <w:top w:w="57" w:type="dxa"/>
              <w:left w:w="57" w:type="dxa"/>
              <w:bottom w:w="57" w:type="dxa"/>
              <w:right w:w="57" w:type="dxa"/>
            </w:tcMar>
            <w:shd w:val="clear" w:color="auto" w:fill="D9E2F3"/>
          </w:tcPr>
          <w:p w14:paraId="49F95760">
            <w:r>
              <w:rPr>
                <w:rFonts w:ascii="Arial" w:hAnsi="Arial" w:cs="Arial"/>
                <w:b/>
                <w:color w:val="365F91"/>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AEE688">
            <w:r>
              <w:rPr>
                <w:rFonts w:ascii="Arial" w:hAnsi="Arial" w:cs="Arial"/>
                <w:b/>
                <w:color w:val="365F91"/>
                <w:sz w:val="20"/>
              </w:rPr>
              <w:t>Jenis Transition</w:t>
            </w:r>
          </w:p>
        </w:tc>
        <w:tc>
          <w:tcPr>
            <w:tcW w:w="3104" w:type="dxa"/>
            <w:shd w:val="clear" w:color="auto" w:fill="D9D9D9"/>
            <w:tcMar>
              <w:top w:w="57" w:type="dxa"/>
              <w:left w:w="57" w:type="dxa"/>
              <w:bottom w:w="57" w:type="dxa"/>
              <w:right w:w="57" w:type="dxa"/>
            </w:tcMar>
            <w:shd w:val="clear" w:color="auto" w:fill="D9E2F3"/>
          </w:tcPr>
          <w:p w14:paraId="0E3F715C">
            <w:r>
              <w:rPr>
                <w:rFonts w:ascii="Arial" w:hAnsi="Arial" w:cs="Arial"/>
                <w:b/>
                <w:color w:val="365F91"/>
                <w:sz w:val="20"/>
              </w:rPr>
              <w:t>Kesan Naratif</w:t>
            </w:r>
          </w:p>
        </w:tc>
        <w:tc>
          <w:tcPr>
            <w:tcW w:w="3104" w:type="dxa"/>
            <w:shd w:val="clear" w:color="auto" w:fill="D9D9D9"/>
            <w:tcMar>
              <w:top w:w="57" w:type="dxa"/>
              <w:left w:w="57" w:type="dxa"/>
              <w:bottom w:w="57" w:type="dxa"/>
              <w:right w:w="57" w:type="dxa"/>
            </w:tcMar>
            <w:shd w:val="clear" w:color="auto" w:fill="D9E2F3"/>
          </w:tcPr>
          <w:p w14:paraId="48A167C2">
            <w:r>
              <w:rPr>
                <w:rFonts w:ascii="Arial" w:hAnsi="Arial" w:cs="Arial"/>
                <w:b/>
                <w:color w:val="365F91"/>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0F6937D">
            <w:r>
              <w:rPr>
                <w:rFonts w:ascii="Arial" w:hAnsi="Arial" w:cs="Arial"/>
                <w:b/>
                <w:color w:val="365F91"/>
                <w:sz w:val="20"/>
              </w:rPr>
              <w:t>Destinasi</w:t>
            </w:r>
          </w:p>
        </w:tc>
        <w:tc>
          <w:tcPr>
            <w:tcW w:w="2328" w:type="dxa"/>
            <w:shd w:val="clear" w:color="auto" w:fill="D9D9D9"/>
            <w:tcMar>
              <w:top w:w="57" w:type="dxa"/>
              <w:left w:w="57" w:type="dxa"/>
              <w:bottom w:w="57" w:type="dxa"/>
              <w:right w:w="57" w:type="dxa"/>
            </w:tcMar>
            <w:shd w:val="clear" w:color="auto" w:fill="D9E2F3"/>
          </w:tcPr>
          <w:p w14:paraId="27945443">
            <w:r>
              <w:rPr>
                <w:rFonts w:ascii="Arial" w:hAnsi="Arial" w:cs="Arial"/>
                <w:b/>
                <w:color w:val="365F91"/>
                <w:sz w:val="20"/>
              </w:rPr>
              <w:t>Nisbah Bidang</w:t>
            </w:r>
          </w:p>
        </w:tc>
        <w:tc>
          <w:tcPr>
            <w:tcW w:w="2328" w:type="dxa"/>
            <w:shd w:val="clear" w:color="auto" w:fill="D9D9D9"/>
            <w:tcMar>
              <w:top w:w="57" w:type="dxa"/>
              <w:left w:w="57" w:type="dxa"/>
              <w:bottom w:w="57" w:type="dxa"/>
              <w:right w:w="57" w:type="dxa"/>
            </w:tcMar>
            <w:shd w:val="clear" w:color="auto" w:fill="D9E2F3"/>
          </w:tcPr>
          <w:p w14:paraId="5771EB74">
            <w:r>
              <w:rPr>
                <w:rFonts w:ascii="Arial" w:hAnsi="Arial" w:cs="Arial"/>
                <w:b/>
                <w:color w:val="365F91"/>
                <w:sz w:val="20"/>
              </w:rPr>
              <w:t>Julat Video</w:t>
            </w:r>
          </w:p>
        </w:tc>
        <w:tc>
          <w:tcPr>
            <w:tcW w:w="2328" w:type="dxa"/>
            <w:shd w:val="clear" w:color="auto" w:fill="D9D9D9"/>
            <w:tcMar>
              <w:top w:w="57" w:type="dxa"/>
              <w:left w:w="57" w:type="dxa"/>
              <w:bottom w:w="57" w:type="dxa"/>
              <w:right w:w="57" w:type="dxa"/>
            </w:tcMar>
            <w:shd w:val="clear" w:color="auto" w:fill="D9E2F3"/>
          </w:tcPr>
          <w:p w14:paraId="7DBCBA13">
            <w:r>
              <w:rPr>
                <w:rFonts w:ascii="Arial" w:hAnsi="Arial" w:cs="Arial"/>
                <w:b/>
                <w:color w:val="365F91"/>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A3C1BC4">
            <w:r>
              <w:rPr>
                <w:rFonts w:ascii="Arial" w:hAnsi="Arial" w:cs="Arial"/>
                <w:b/>
                <w:color w:val="365F91"/>
                <w:sz w:val="20"/>
              </w:rPr>
              <w:t>Perisian</w:t>
            </w:r>
          </w:p>
        </w:tc>
        <w:tc>
          <w:tcPr>
            <w:tcW w:w="3104" w:type="dxa"/>
            <w:shd w:val="clear" w:color="auto" w:fill="D9D9D9"/>
            <w:tcMar>
              <w:top w:w="57" w:type="dxa"/>
              <w:left w:w="57" w:type="dxa"/>
              <w:bottom w:w="57" w:type="dxa"/>
              <w:right w:w="57" w:type="dxa"/>
            </w:tcMar>
            <w:shd w:val="clear" w:color="auto" w:fill="D9E2F3"/>
          </w:tcPr>
          <w:p w14:paraId="6BDBD330">
            <w:r>
              <w:rPr>
                <w:rFonts w:ascii="Arial" w:hAnsi="Arial" w:cs="Arial"/>
                <w:b/>
                <w:color w:val="365F91"/>
                <w:sz w:val="20"/>
              </w:rPr>
              <w:t>Kekuatan Utama untuk Elemen Visual</w:t>
            </w:r>
          </w:p>
        </w:tc>
        <w:tc>
          <w:tcPr>
            <w:tcW w:w="3104" w:type="dxa"/>
            <w:shd w:val="clear" w:color="auto" w:fill="D9D9D9"/>
            <w:tcMar>
              <w:top w:w="57" w:type="dxa"/>
              <w:left w:w="57" w:type="dxa"/>
              <w:bottom w:w="57" w:type="dxa"/>
              <w:right w:w="57" w:type="dxa"/>
            </w:tcMar>
            <w:shd w:val="clear" w:color="auto" w:fill="D9E2F3"/>
          </w:tcPr>
          <w:p w14:paraId="3A173D60">
            <w:r>
              <w:rPr>
                <w:rFonts w:ascii="Arial" w:hAnsi="Arial" w:cs="Arial"/>
                <w:b/>
                <w:color w:val="365F91"/>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8E0849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737C58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48D5D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8CEA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EA7C18">
            <w:r>
              <w:rPr>
                <w:rFonts w:ascii="Arial" w:hAnsi="Arial" w:cs="Arial"/>
                <w:b/>
                <w:color w:val="365F91"/>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4557E9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371865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64F3548">
            <w:r>
              <w:rPr>
                <w:rFonts w:ascii="Arial" w:hAnsi="Arial" w:cs="Arial"/>
                <w:b/>
                <w:color w:val="365F91"/>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200" w:after="80" w:line="276" w:lineRule="auto"/>
        <w:jc w:val="left"/>
        <w:pBdr>
          <w:bottom w:val="single" w:sz="8" w:space="4" w:color="365F91"/>
        </w:pBdr>
      </w:pPr>
      <w:r>
        <w:rPr>
          <w:rFonts w:ascii="Arial" w:hAnsi="Arial" w:cs="Arial"/>
          <w:b/>
          <w:color w:val="365F91"/>
          <w:sz w:val="24"/>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ListParagraph"/>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ListParagraph"/>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5A13D2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CFE6EB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58D388D6">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0D57EF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4710AE9">
            <w:r>
              <w:rPr>
                <w:rFonts w:ascii="Arial" w:hAnsi="Arial" w:cs="Arial"/>
                <w:b/>
                <w:color w:val="365F91"/>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E6499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5DC9C3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0DFB2F7">
            <w:r>
              <w:rPr>
                <w:rFonts w:ascii="Arial" w:hAnsi="Arial" w:cs="Arial"/>
                <w:b/>
                <w:color w:val="365F91"/>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ListParagraph"/>
        <w:spacing w:after="40" w:line="276" w:lineRule="auto"/>
        <w:ind w:left="357" w:hanging="357"/>
        <w:jc w:val="left"/>
      </w:pPr>
      <w:r>
        <w:rPr>
          <w:rFonts w:ascii="Arial" w:hAnsi="Arial" w:cs="Arial"/>
          <w:color w:val="000000"/>
          <w:sz w:val="22"/>
        </w:rPr>
        <w:t>• Bab 1: Visual elements</w:t>
      </w:r>
    </w:p>
    <w:p w14:paraId="503DA306">
      <w:pPr>
        <w:pStyle w:val="ListParagraph"/>
        <w:spacing w:after="40" w:line="276" w:lineRule="auto"/>
        <w:ind w:left="357" w:hanging="357"/>
        <w:jc w:val="left"/>
      </w:pPr>
      <w:r>
        <w:rPr>
          <w:rFonts w:ascii="Arial" w:hAnsi="Arial" w:cs="Arial"/>
          <w:color w:val="000000"/>
          <w:sz w:val="22"/>
        </w:rPr>
        <w:t>• Konsep dan istilah asas elemen visual</w:t>
      </w:r>
    </w:p>
    <w:p w14:paraId="5F38194D">
      <w:pPr>
        <w:pStyle w:val="ListParagraph"/>
        <w:spacing w:after="40" w:line="276" w:lineRule="auto"/>
        <w:ind w:left="357" w:hanging="357"/>
        <w:jc w:val="left"/>
      </w:pPr>
      <w:r>
        <w:rPr>
          <w:rFonts w:ascii="Arial" w:hAnsi="Arial" w:cs="Arial"/>
          <w:color w:val="000000"/>
          <w:sz w:val="22"/>
        </w:rPr>
        <w:t>• Motion graphic</w:t>
      </w:r>
    </w:p>
    <w:p w14:paraId="5F914B3C">
      <w:pPr>
        <w:pStyle w:val="ListParagraph"/>
        <w:spacing w:after="40" w:line="276" w:lineRule="auto"/>
        <w:ind w:left="357" w:hanging="357"/>
        <w:jc w:val="left"/>
      </w:pPr>
      <w:r>
        <w:rPr>
          <w:rFonts w:ascii="Arial" w:hAnsi="Arial" w:cs="Arial"/>
          <w:color w:val="000000"/>
          <w:sz w:val="22"/>
        </w:rPr>
        <w:t>• Supers / title (kedudukan asas)</w:t>
      </w:r>
    </w:p>
    <w:p w14:paraId="6368652C">
      <w:pPr>
        <w:pStyle w:val="ListParagraph"/>
        <w:spacing w:after="40" w:line="276" w:lineRule="auto"/>
        <w:ind w:left="357" w:hanging="357"/>
        <w:jc w:val="left"/>
      </w:pPr>
      <w:r>
        <w:rPr>
          <w:rFonts w:ascii="Arial" w:hAnsi="Arial" w:cs="Arial"/>
          <w:color w:val="000000"/>
          <w:sz w:val="22"/>
        </w:rPr>
        <w:t>• Sub-title (sarikata)</w:t>
      </w:r>
    </w:p>
    <w:p w14:paraId="292FAC2E">
      <w:pPr>
        <w:pStyle w:val="ListParagraph"/>
        <w:spacing w:after="40" w:line="276" w:lineRule="auto"/>
        <w:ind w:left="357" w:hanging="357"/>
        <w:jc w:val="left"/>
      </w:pPr>
      <w:r>
        <w:rPr>
          <w:rFonts w:ascii="Arial" w:hAnsi="Arial" w:cs="Arial"/>
          <w:color w:val="000000"/>
          <w:sz w:val="22"/>
        </w:rPr>
        <w:t>• Montage</w:t>
      </w:r>
    </w:p>
    <w:p w14:paraId="26B07458">
      <w:pPr>
        <w:pStyle w:val="ListParagraph"/>
        <w:spacing w:after="40" w:line="276" w:lineRule="auto"/>
        <w:ind w:left="357" w:hanging="357"/>
        <w:jc w:val="left"/>
      </w:pPr>
      <w:r>
        <w:rPr>
          <w:rFonts w:ascii="Arial" w:hAnsi="Arial" w:cs="Arial"/>
          <w:color w:val="000000"/>
          <w:sz w:val="22"/>
        </w:rPr>
        <w:t>• Visual effects (VFX) dan compositing</w:t>
      </w:r>
    </w:p>
    <w:p w14:paraId="66A900EB">
      <w:pPr>
        <w:pStyle w:val="ListParagraph"/>
        <w:spacing w:after="40" w:line="276" w:lineRule="auto"/>
        <w:ind w:left="357" w:hanging="357"/>
        <w:jc w:val="left"/>
      </w:pPr>
      <w:r>
        <w:rPr>
          <w:rFonts w:ascii="Arial" w:hAnsi="Arial" w:cs="Arial"/>
          <w:color w:val="000000"/>
          <w:sz w:val="22"/>
        </w:rPr>
        <w:t>• Keying (chroma key dan luma key)</w:t>
      </w:r>
    </w:p>
    <w:p w14:paraId="034EA761">
      <w:pPr>
        <w:pStyle w:val="ListParagraph"/>
        <w:spacing w:after="40" w:line="276" w:lineRule="auto"/>
        <w:ind w:left="357" w:hanging="357"/>
        <w:jc w:val="left"/>
      </w:pPr>
      <w:r>
        <w:rPr>
          <w:rFonts w:ascii="Arial" w:hAnsi="Arial" w:cs="Arial"/>
          <w:color w:val="000000"/>
          <w:sz w:val="22"/>
        </w:rPr>
        <w:t>• Stabilisation</w:t>
      </w:r>
    </w:p>
    <w:p w14:paraId="61704E35">
      <w:pPr>
        <w:pStyle w:val="ListParagraph"/>
        <w:spacing w:after="40" w:line="276" w:lineRule="auto"/>
        <w:ind w:left="357" w:hanging="357"/>
        <w:jc w:val="left"/>
      </w:pPr>
      <w:r>
        <w:rPr>
          <w:rFonts w:ascii="Arial" w:hAnsi="Arial" w:cs="Arial"/>
          <w:color w:val="000000"/>
          <w:sz w:val="22"/>
        </w:rPr>
        <w:t>• Speed ramping</w:t>
      </w:r>
    </w:p>
    <w:p w14:paraId="1EB10563">
      <w:pPr>
        <w:pStyle w:val="ListParagraph"/>
        <w:spacing w:after="40" w:line="276" w:lineRule="auto"/>
        <w:ind w:left="357" w:hanging="357"/>
        <w:jc w:val="left"/>
      </w:pPr>
      <w:r>
        <w:rPr>
          <w:rFonts w:ascii="Arial" w:hAnsi="Arial" w:cs="Arial"/>
          <w:color w:val="000000"/>
          <w:sz w:val="22"/>
        </w:rPr>
        <w:t>• Transition dan spesifikasi safe area/broadcast delivery</w:t>
      </w:r>
    </w:p>
    <w:p w14:paraId="16FC7B30">
      <w:pPr>
        <w:pStyle w:val="ListParagraph"/>
        <w:spacing w:after="40" w:line="276" w:lineRule="auto"/>
        <w:ind w:left="357" w:hanging="357"/>
        <w:jc w:val="left"/>
      </w:pPr>
      <w:r>
        <w:rPr>
          <w:rFonts w:ascii="Arial" w:hAnsi="Arial" w:cs="Arial"/>
          <w:color w:val="000000"/>
          <w:sz w:val="22"/>
        </w:rPr>
        <w:t>• Prosedur langkah demi langkah</w:t>
      </w:r>
    </w:p>
    <w:p w14:paraId="57506A07">
      <w:pPr>
        <w:pStyle w:val="ListParagraph"/>
        <w:spacing w:after="40" w:line="276" w:lineRule="auto"/>
        <w:ind w:left="357" w:hanging="357"/>
        <w:jc w:val="left"/>
      </w:pPr>
      <w:r>
        <w:rPr>
          <w:rFonts w:ascii="Arial" w:hAnsi="Arial" w:cs="Arial"/>
          <w:color w:val="000000"/>
          <w:sz w:val="22"/>
        </w:rPr>
        <w:t>• Kesilapan biasa dan cara elak</w:t>
      </w:r>
    </w:p>
    <w:p w14:paraId="7639E709">
      <w:pPr>
        <w:pStyle w:val="ListParagraph"/>
        <w:spacing w:after="40" w:line="276" w:lineRule="auto"/>
        <w:ind w:left="357" w:hanging="357"/>
        <w:jc w:val="left"/>
      </w:pPr>
      <w:r>
        <w:rPr>
          <w:rFonts w:ascii="Arial" w:hAnsi="Arial" w:cs="Arial"/>
          <w:color w:val="000000"/>
          <w:sz w:val="22"/>
        </w:rPr>
        <w:t>• Senarai semak kualiti</w:t>
      </w:r>
    </w:p>
    <w:p w14:paraId="2EF31602">
      <w:pPr>
        <w:pStyle w:val="ListParagraph"/>
        <w:spacing w:after="40" w:line="276" w:lineRule="auto"/>
        <w:ind w:left="357" w:hanging="357"/>
        <w:jc w:val="left"/>
      </w:pPr>
      <w:r>
        <w:rPr>
          <w:rFonts w:ascii="Arial" w:hAnsi="Arial" w:cs="Arial"/>
          <w:color w:val="000000"/>
          <w:sz w:val="22"/>
        </w:rPr>
        <w:t>• Senarai semak serahan fail</w:t>
      </w:r>
    </w:p>
    <w:p w14:paraId="72A469C0">
      <w:pPr>
        <w:pStyle w:val="ListParagraph"/>
        <w:spacing w:after="40" w:line="276" w:lineRule="auto"/>
        <w:ind w:left="357" w:hanging="357"/>
        <w:jc w:val="left"/>
      </w:pPr>
      <w:r>
        <w:rPr>
          <w:rFonts w:ascii="Arial" w:hAnsi="Arial" w:cs="Arial"/>
          <w:color w:val="000000"/>
          <w:sz w:val="22"/>
        </w:rPr>
        <w:t>• Kajian kes (iklan, dokumentari, drama bersiri)</w:t>
      </w:r>
    </w:p>
    <w:p w14:paraId="65C7AB8E">
      <w:pPr>
        <w:pStyle w:val="ListParagraph"/>
        <w:spacing w:after="40" w:line="276" w:lineRule="auto"/>
        <w:ind w:left="357" w:hanging="357"/>
        <w:jc w:val="left"/>
      </w:pPr>
      <w:r>
        <w:rPr>
          <w:rFonts w:ascii="Arial" w:hAnsi="Arial" w:cs="Arial"/>
          <w:color w:val="000000"/>
          <w:sz w:val="22"/>
        </w:rPr>
        <w:t>• Rumusan dan soalan refleksi</w:t>
      </w:r>
    </w:p>
    <w:p w14:paraId="762866BF">
      <w:pPr>
        <w:spacing w:before="200" w:after="80" w:line="276" w:lineRule="auto"/>
        <w:jc w:val="left"/>
        <w:pBdr>
          <w:bottom w:val="single" w:sz="8" w:space="4" w:color="365F91"/>
        </w:pBdr>
      </w:pPr>
      <w:r>
        <w:rPr>
          <w:rFonts w:ascii="Arial" w:hAnsi="Arial" w:cs="Arial"/>
          <w:b/>
          <w:color w:val="365F91"/>
          <w:sz w:val="24"/>
        </w:rPr>
        <w:t>SOALAN:</w:t>
      </w:r>
    </w:p>
    <w:p w14:paraId="35F3395E">
      <w:pPr>
        <w:pStyle w:val="ListParagraph"/>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ListParagraph"/>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ListParagraph"/>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200" w:after="80" w:line="276" w:lineRule="auto"/>
        <w:jc w:val="left"/>
        <w:pBdr>
          <w:bottom w:val="single" w:sz="8" w:space="4" w:color="365F91"/>
        </w:pBdr>
      </w:pPr>
      <w:r>
        <w:rPr>
          <w:rFonts w:ascii="Arial" w:hAnsi="Arial" w:cs="Arial"/>
          <w:b/>
          <w:color w:val="365F91"/>
          <w:sz w:val="24"/>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2816E466">
            <w:pPr>
              <w:spacing w:after="40"/>
            </w:pPr>
            <w:r>
              <w:rPr>
                <w:rFonts w:ascii="Arial" w:hAnsi="Arial" w:cs="Arial"/>
                <w:b w:val="0"/>
                <w:color w:val="000000"/>
                <w:sz w:val="20"/>
              </w:rPr>
              <w:t>W02 / Apply visual elements to editing sequences</w:t>
            </w:r>
          </w:p>
          <w:p w14:paraId="531A972B">
            <w:pPr>
              <w:spacing w:after="40"/>
            </w:pPr>
            <w:r>
              <w:rPr>
                <w:rFonts w:ascii="Arial" w:hAnsi="Arial" w:cs="Arial"/>
                <w:b/>
                <w:color w:val="000000"/>
                <w:sz w:val="20"/>
              </w:rPr>
              <w:t>W03 / Apply titling to editing sequences</w:t>
            </w:r>
          </w:p>
          <w:p w14:paraId="6126C7CD">
            <w:pPr>
              <w:spacing w:after="40"/>
            </w:pPr>
            <w:r>
              <w:rPr>
                <w:rFonts w:ascii="Arial" w:hAnsi="Arial" w:cs="Arial"/>
                <w:b w:val="0"/>
                <w:color w:val="000000"/>
                <w:sz w:val="20"/>
              </w:rPr>
              <w:t>W04 / Perform colour correction</w:t>
            </w:r>
          </w:p>
          <w:p w14:paraId="5165A5CB">
            <w:pPr>
              <w:spacing w:after="40"/>
            </w:pPr>
            <w:r>
              <w:rPr>
                <w:rFonts w:ascii="Arial" w:hAnsi="Arial" w:cs="Arial"/>
                <w:b w:val="0"/>
                <w:color w:val="000000"/>
                <w:sz w:val="20"/>
              </w:rPr>
              <w:t>W05 / Apply balanced audio to editing sequence</w:t>
            </w:r>
          </w:p>
          <w:p w14:paraId="0E6E3D0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Apply titling to editing sequences</w:t>
      </w:r>
    </w:p>
    <w:p w14:paraId="06C0186F">
      <w:pPr>
        <w:spacing w:before="200" w:after="80" w:line="276" w:lineRule="auto"/>
        <w:jc w:val="left"/>
        <w:pBdr>
          <w:bottom w:val="single" w:sz="8" w:space="4" w:color="365F91"/>
        </w:pBdr>
      </w:pPr>
      <w:r>
        <w:rPr>
          <w:rFonts w:ascii="Arial" w:hAnsi="Arial" w:cs="Arial"/>
          <w:b/>
          <w:color w:val="365F91"/>
          <w:sz w:val="24"/>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200" w:after="80" w:line="276" w:lineRule="auto"/>
        <w:jc w:val="left"/>
        <w:pBdr>
          <w:bottom w:val="single" w:sz="8" w:space="4" w:color="365F91"/>
        </w:pBdr>
      </w:pPr>
      <w:r>
        <w:rPr>
          <w:rFonts w:ascii="Arial" w:hAnsi="Arial" w:cs="Arial"/>
          <w:b/>
          <w:color w:val="365F91"/>
          <w:sz w:val="24"/>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200" w:after="80" w:line="276" w:lineRule="auto"/>
        <w:jc w:val="left"/>
        <w:pBdr>
          <w:bottom w:val="single" w:sz="8" w:space="4" w:color="365F91"/>
        </w:pBdr>
      </w:pPr>
      <w:r>
        <w:rPr>
          <w:rFonts w:ascii="Arial" w:hAnsi="Arial" w:cs="Arial"/>
          <w:b/>
          <w:color w:val="365F91"/>
          <w:sz w:val="24"/>
        </w:rPr>
        <w:t>PENERANGAN:</w:t>
      </w:r>
    </w:p>
    <w:p w14:paraId="00DCC425">
      <w:pPr>
        <w:spacing w:before="280" w:after="160" w:line="276" w:lineRule="auto"/>
        <w:jc w:val="left"/>
        <w:shd w:val="clear" w:color="auto" w:fill="EEF2F8"/>
      </w:pPr>
      <w:r>
        <w:rPr>
          <w:rFonts w:ascii="Arial" w:hAnsi="Arial" w:cs="Arial"/>
          <w:b/>
          <w:color w:val="365F91"/>
          <w:sz w:val="30"/>
        </w:rPr>
        <w:t>Bab 1: Editing sequence</w:t>
      </w:r>
    </w:p>
    <w:p w14:paraId="256C5A50">
      <w:pPr>
        <w:spacing w:before="200" w:after="80" w:line="276" w:lineRule="auto"/>
        <w:jc w:val="left"/>
        <w:pBdr>
          <w:bottom w:val="single" w:sz="8" w:space="4" w:color="365F91"/>
        </w:pBdr>
      </w:pPr>
      <w:r>
        <w:rPr>
          <w:rFonts w:ascii="Arial" w:hAnsi="Arial" w:cs="Arial"/>
          <w:b/>
          <w:color w:val="365F91"/>
          <w:sz w:val="24"/>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ListParagraph"/>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ListParagraph"/>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ListParagraph"/>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ListParagraph"/>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ListParagraph"/>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017045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33AF751">
            <w:r>
              <w:rPr>
                <w:rFonts w:ascii="Arial" w:hAnsi="Arial" w:cs="Arial"/>
                <w:b/>
                <w:color w:val="365F91"/>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4F8254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E1742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E2DB60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9CF8BA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E0B0FEC">
            <w:r>
              <w:rPr>
                <w:rFonts w:ascii="Arial" w:hAnsi="Arial" w:cs="Arial"/>
                <w:b/>
                <w:color w:val="365F91"/>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9B2B2F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84E96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5E2D9E">
            <w:r>
              <w:rPr>
                <w:rFonts w:ascii="Arial" w:hAnsi="Arial" w:cs="Arial"/>
                <w:b/>
                <w:color w:val="365F91"/>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ListParagraph"/>
        <w:spacing w:after="40" w:line="276" w:lineRule="auto"/>
        <w:ind w:left="357" w:hanging="357"/>
        <w:jc w:val="left"/>
      </w:pPr>
      <w:r>
        <w:rPr>
          <w:rFonts w:ascii="Arial" w:hAnsi="Arial" w:cs="Arial"/>
          <w:color w:val="000000"/>
          <w:sz w:val="22"/>
        </w:rPr>
        <w:t>• ☐ Sequence telah diimport lengkap daripada WA1/WA2</w:t>
      </w:r>
    </w:p>
    <w:p w14:paraId="008795DB">
      <w:pPr>
        <w:pStyle w:val="ListParagraph"/>
        <w:spacing w:after="40" w:line="276" w:lineRule="auto"/>
        <w:ind w:left="357" w:hanging="357"/>
        <w:jc w:val="left"/>
      </w:pPr>
      <w:r>
        <w:rPr>
          <w:rFonts w:ascii="Arial" w:hAnsi="Arial" w:cs="Arial"/>
          <w:color w:val="000000"/>
          <w:sz w:val="22"/>
        </w:rPr>
        <w:t>• ☐ Pratonton penuh telah dijalankan pada resolusi penuh</w:t>
      </w:r>
    </w:p>
    <w:p w14:paraId="4C945A7D">
      <w:pPr>
        <w:pStyle w:val="ListParagraph"/>
        <w:spacing w:after="40" w:line="276" w:lineRule="auto"/>
        <w:ind w:left="357" w:hanging="357"/>
        <w:jc w:val="left"/>
      </w:pPr>
      <w:r>
        <w:rPr>
          <w:rFonts w:ascii="Arial" w:hAnsi="Arial" w:cs="Arial"/>
          <w:color w:val="000000"/>
          <w:sz w:val="22"/>
        </w:rPr>
        <w:t>• ☐ Tiada gap atau jump cut yang tidak disengajakan</w:t>
      </w:r>
    </w:p>
    <w:p w14:paraId="7E6BDB05">
      <w:pPr>
        <w:pStyle w:val="ListParagraph"/>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ListParagraph"/>
        <w:spacing w:after="40" w:line="276" w:lineRule="auto"/>
        <w:ind w:left="357" w:hanging="357"/>
        <w:jc w:val="left"/>
      </w:pPr>
      <w:r>
        <w:rPr>
          <w:rFonts w:ascii="Arial" w:hAnsi="Arial" w:cs="Arial"/>
          <w:color w:val="000000"/>
          <w:sz w:val="22"/>
        </w:rPr>
        <w:t>• ☐ Skrip dan senarai lower-third telah disemak</w:t>
      </w:r>
    </w:p>
    <w:p w14:paraId="7A37A4C8">
      <w:pPr>
        <w:pStyle w:val="ListParagraph"/>
        <w:spacing w:after="40" w:line="276" w:lineRule="auto"/>
        <w:ind w:left="357" w:hanging="357"/>
        <w:jc w:val="left"/>
      </w:pPr>
      <w:r>
        <w:rPr>
          <w:rFonts w:ascii="Arial" w:hAnsi="Arial" w:cs="Arial"/>
          <w:color w:val="000000"/>
          <w:sz w:val="22"/>
        </w:rPr>
        <w:t>• ☐ Ejaan nama dan jawatan pembicara telah disahkan</w:t>
      </w:r>
    </w:p>
    <w:p w14:paraId="6AF8B006">
      <w:pPr>
        <w:pStyle w:val="ListParagraph"/>
        <w:spacing w:after="40" w:line="276" w:lineRule="auto"/>
        <w:ind w:left="357" w:hanging="357"/>
        <w:jc w:val="left"/>
      </w:pPr>
      <w:r>
        <w:rPr>
          <w:rFonts w:ascii="Arial" w:hAnsi="Arial" w:cs="Arial"/>
          <w:color w:val="000000"/>
          <w:sz w:val="22"/>
        </w:rPr>
        <w:t>• ☐ Bahasa title (BM/EN/dwibahasa) telah ditetapkan</w:t>
      </w:r>
    </w:p>
    <w:p w14:paraId="0C0FDDBE">
      <w:pPr>
        <w:pStyle w:val="ListParagraph"/>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ListParagraph"/>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45D514">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208A34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699226EF">
            <w:r>
              <w:rPr>
                <w:rFonts w:ascii="Arial" w:hAnsi="Arial" w:cs="Arial"/>
                <w:b/>
                <w:color w:val="365F91"/>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200" w:after="80" w:line="276" w:lineRule="auto"/>
        <w:jc w:val="left"/>
        <w:pBdr>
          <w:bottom w:val="single" w:sz="8" w:space="4" w:color="365F91"/>
        </w:pBdr>
      </w:pPr>
      <w:r>
        <w:rPr>
          <w:rFonts w:ascii="Arial" w:hAnsi="Arial" w:cs="Arial"/>
          <w:b/>
          <w:color w:val="365F91"/>
          <w:sz w:val="24"/>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ListParagraph"/>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ListParagraph"/>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280" w:after="160" w:line="276" w:lineRule="auto"/>
        <w:jc w:val="left"/>
        <w:shd w:val="clear" w:color="auto" w:fill="EEF2F8"/>
      </w:pPr>
      <w:r>
        <w:rPr>
          <w:rFonts w:ascii="Arial" w:hAnsi="Arial" w:cs="Arial"/>
          <w:b/>
          <w:color w:val="365F91"/>
          <w:sz w:val="30"/>
        </w:rPr>
        <w:t>Bab 2: Titling position i.e.: Safe area, Credit title, Opening sequence, Sub-title, Lower third</w:t>
      </w:r>
    </w:p>
    <w:p w14:paraId="18458D29">
      <w:pPr>
        <w:spacing w:before="200" w:after="80" w:line="276" w:lineRule="auto"/>
        <w:jc w:val="left"/>
        <w:pBdr>
          <w:bottom w:val="single" w:sz="8" w:space="4" w:color="365F91"/>
        </w:pBdr>
      </w:pPr>
      <w:r>
        <w:rPr>
          <w:rFonts w:ascii="Arial" w:hAnsi="Arial" w:cs="Arial"/>
          <w:b/>
          <w:color w:val="365F91"/>
          <w:sz w:val="24"/>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ListParagraph"/>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ListParagraph"/>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ListParagraph"/>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ListParagraph"/>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ListParagraph"/>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6469754">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0C6F33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2CED5DF4">
            <w:r>
              <w:rPr>
                <w:rFonts w:ascii="Arial" w:hAnsi="Arial" w:cs="Arial"/>
                <w:b/>
                <w:color w:val="365F91"/>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F744B6">
            <w:r>
              <w:rPr>
                <w:rFonts w:ascii="Arial" w:hAnsi="Arial" w:cs="Arial"/>
                <w:b/>
                <w:color w:val="365F91"/>
                <w:sz w:val="20"/>
              </w:rPr>
              <w:t>Kedudukan Title</w:t>
            </w:r>
          </w:p>
        </w:tc>
        <w:tc>
          <w:tcPr>
            <w:tcW w:w="3104" w:type="dxa"/>
            <w:shd w:val="clear" w:color="auto" w:fill="D9D9D9"/>
            <w:tcMar>
              <w:top w:w="57" w:type="dxa"/>
              <w:left w:w="57" w:type="dxa"/>
              <w:bottom w:w="57" w:type="dxa"/>
              <w:right w:w="57" w:type="dxa"/>
            </w:tcMar>
            <w:shd w:val="clear" w:color="auto" w:fill="D9E2F3"/>
          </w:tcPr>
          <w:p w14:paraId="5FA753A9">
            <w:r>
              <w:rPr>
                <w:rFonts w:ascii="Arial" w:hAnsi="Arial" w:cs="Arial"/>
                <w:b/>
                <w:color w:val="365F91"/>
                <w:sz w:val="20"/>
              </w:rPr>
              <w:t>Definisi</w:t>
            </w:r>
          </w:p>
        </w:tc>
        <w:tc>
          <w:tcPr>
            <w:tcW w:w="3104" w:type="dxa"/>
            <w:shd w:val="clear" w:color="auto" w:fill="D9D9D9"/>
            <w:tcMar>
              <w:top w:w="57" w:type="dxa"/>
              <w:left w:w="57" w:type="dxa"/>
              <w:bottom w:w="57" w:type="dxa"/>
              <w:right w:w="57" w:type="dxa"/>
            </w:tcMar>
            <w:shd w:val="clear" w:color="auto" w:fill="D9E2F3"/>
          </w:tcPr>
          <w:p w14:paraId="517C2A78">
            <w:r>
              <w:rPr>
                <w:rFonts w:ascii="Arial" w:hAnsi="Arial" w:cs="Arial"/>
                <w:b/>
                <w:color w:val="365F91"/>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428983">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404F5C4">
            <w:r>
              <w:rPr>
                <w:rFonts w:ascii="Arial" w:hAnsi="Arial" w:cs="Arial"/>
                <w:b/>
                <w:color w:val="365F91"/>
                <w:sz w:val="20"/>
              </w:rPr>
              <w:t>Sub-title</w:t>
            </w:r>
          </w:p>
        </w:tc>
        <w:tc>
          <w:tcPr>
            <w:tcW w:w="3104" w:type="dxa"/>
            <w:shd w:val="clear" w:color="auto" w:fill="D9D9D9"/>
            <w:tcMar>
              <w:top w:w="57" w:type="dxa"/>
              <w:left w:w="57" w:type="dxa"/>
              <w:bottom w:w="57" w:type="dxa"/>
              <w:right w:w="57" w:type="dxa"/>
            </w:tcMar>
            <w:shd w:val="clear" w:color="auto" w:fill="D9E2F3"/>
          </w:tcPr>
          <w:p w14:paraId="41897EC9">
            <w:r>
              <w:rPr>
                <w:rFonts w:ascii="Arial" w:hAnsi="Arial" w:cs="Arial"/>
                <w:b/>
                <w:color w:val="365F91"/>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ListParagraph"/>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ListParagraph"/>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ListParagraph"/>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ListParagraph"/>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ListParagraph"/>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F31863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C29AF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4645C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ED9AF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9FCAEDF">
            <w:r>
              <w:rPr>
                <w:rFonts w:ascii="Arial" w:hAnsi="Arial" w:cs="Arial"/>
                <w:b/>
                <w:color w:val="365F91"/>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9B1C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D724E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08A019F">
            <w:r>
              <w:rPr>
                <w:rFonts w:ascii="Arial" w:hAnsi="Arial" w:cs="Arial"/>
                <w:b/>
                <w:color w:val="365F91"/>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ListParagraph"/>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ListParagraph"/>
        <w:spacing w:after="40" w:line="276" w:lineRule="auto"/>
        <w:ind w:left="357" w:hanging="357"/>
        <w:jc w:val="left"/>
      </w:pPr>
      <w:r>
        <w:rPr>
          <w:rFonts w:ascii="Arial" w:hAnsi="Arial" w:cs="Arial"/>
          <w:color w:val="000000"/>
          <w:sz w:val="22"/>
        </w:rPr>
        <w:t>• ☐ Overlay safe area telah diaktifkan semasa kerja titling</w:t>
      </w:r>
    </w:p>
    <w:p w14:paraId="70731314">
      <w:pPr>
        <w:pStyle w:val="ListParagraph"/>
        <w:spacing w:after="40" w:line="276" w:lineRule="auto"/>
        <w:ind w:left="357" w:hanging="357"/>
        <w:jc w:val="left"/>
      </w:pPr>
      <w:r>
        <w:rPr>
          <w:rFonts w:ascii="Arial" w:hAnsi="Arial" w:cs="Arial"/>
          <w:color w:val="000000"/>
          <w:sz w:val="22"/>
        </w:rPr>
        <w:t>• ☐ Tiada title melangkaui sempadan action-safe atau title-safe</w:t>
      </w:r>
    </w:p>
    <w:p w14:paraId="14332B8E">
      <w:pPr>
        <w:pStyle w:val="ListParagraph"/>
        <w:spacing w:after="40" w:line="276" w:lineRule="auto"/>
        <w:ind w:left="357" w:hanging="357"/>
        <w:jc w:val="left"/>
      </w:pPr>
      <w:r>
        <w:rPr>
          <w:rFonts w:ascii="Arial" w:hAnsi="Arial" w:cs="Arial"/>
          <w:color w:val="000000"/>
          <w:sz w:val="22"/>
        </w:rPr>
        <w:t>• ☐ Lower third tidak bertindih dengan sub-title</w:t>
      </w:r>
    </w:p>
    <w:p w14:paraId="10657F4E">
      <w:pPr>
        <w:pStyle w:val="ListParagraph"/>
        <w:spacing w:after="40" w:line="276" w:lineRule="auto"/>
        <w:ind w:left="357" w:hanging="357"/>
        <w:jc w:val="left"/>
      </w:pPr>
      <w:r>
        <w:rPr>
          <w:rFonts w:ascii="Arial" w:hAnsi="Arial" w:cs="Arial"/>
          <w:color w:val="000000"/>
          <w:sz w:val="22"/>
        </w:rPr>
        <w:t>• ☐ Timecode masuk/keluar setiap title telah disahkan tepat</w:t>
      </w:r>
    </w:p>
    <w:p w14:paraId="579234AE">
      <w:pPr>
        <w:pStyle w:val="ListParagraph"/>
        <w:spacing w:after="40" w:line="276" w:lineRule="auto"/>
        <w:ind w:left="357" w:hanging="357"/>
        <w:jc w:val="left"/>
      </w:pPr>
      <w:r>
        <w:rPr>
          <w:rFonts w:ascii="Arial" w:hAnsi="Arial" w:cs="Arial"/>
          <w:color w:val="000000"/>
          <w:sz w:val="22"/>
        </w:rPr>
        <w:t>• ☐ Ejaan dan maklumat title telah disemak mengikut skrip</w:t>
      </w:r>
    </w:p>
    <w:p w14:paraId="10B88F67">
      <w:pPr>
        <w:pStyle w:val="ListParagraph"/>
        <w:spacing w:after="40" w:line="276" w:lineRule="auto"/>
        <w:ind w:left="357" w:hanging="357"/>
        <w:jc w:val="left"/>
      </w:pPr>
      <w:r>
        <w:rPr>
          <w:rFonts w:ascii="Arial" w:hAnsi="Arial" w:cs="Arial"/>
          <w:color w:val="000000"/>
          <w:sz w:val="22"/>
        </w:rPr>
        <w:t>• ☐ Kelajuan roll/crawl credit sepadan dengan tempoh muzik</w:t>
      </w:r>
    </w:p>
    <w:p w14:paraId="738005F2">
      <w:pPr>
        <w:pStyle w:val="ListParagraph"/>
        <w:spacing w:after="40" w:line="276" w:lineRule="auto"/>
        <w:ind w:left="357" w:hanging="357"/>
        <w:jc w:val="left"/>
      </w:pPr>
      <w:r>
        <w:rPr>
          <w:rFonts w:ascii="Arial" w:hAnsi="Arial" w:cs="Arial"/>
          <w:color w:val="000000"/>
          <w:sz w:val="22"/>
        </w:rPr>
        <w:t>• ☐ Font, saiz dan warna title konsisten sepanjang sequence</w:t>
      </w:r>
    </w:p>
    <w:p w14:paraId="2B745ADB">
      <w:pPr>
        <w:pStyle w:val="ListParagraph"/>
        <w:spacing w:after="40" w:line="276" w:lineRule="auto"/>
        <w:ind w:left="357" w:hanging="357"/>
        <w:jc w:val="left"/>
      </w:pPr>
      <w:r>
        <w:rPr>
          <w:rFonts w:ascii="Arial" w:hAnsi="Arial" w:cs="Arial"/>
          <w:color w:val="000000"/>
          <w:sz w:val="22"/>
        </w:rPr>
        <w:t>• ☐ Pratonton penuh telah dijalankan sebelum sesi kelulusan</w:t>
      </w:r>
    </w:p>
    <w:p w14:paraId="5E8DF01E">
      <w:pPr>
        <w:pStyle w:val="ListParagraph"/>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90CF8BE">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683F3501">
            <w:r>
              <w:rPr>
                <w:rFonts w:ascii="Arial" w:hAnsi="Arial" w:cs="Arial"/>
                <w:b/>
                <w:color w:val="365F91"/>
                <w:sz w:val="20"/>
              </w:rPr>
              <w:t>Fokus Titling Utama</w:t>
            </w:r>
          </w:p>
        </w:tc>
        <w:tc>
          <w:tcPr>
            <w:tcW w:w="2328" w:type="dxa"/>
            <w:shd w:val="clear" w:color="auto" w:fill="D9D9D9"/>
            <w:tcMar>
              <w:top w:w="57" w:type="dxa"/>
              <w:left w:w="57" w:type="dxa"/>
              <w:bottom w:w="57" w:type="dxa"/>
              <w:right w:w="57" w:type="dxa"/>
            </w:tcMar>
            <w:shd w:val="clear" w:color="auto" w:fill="D9E2F3"/>
          </w:tcPr>
          <w:p w14:paraId="6839DB0F">
            <w:r>
              <w:rPr>
                <w:rFonts w:ascii="Arial" w:hAnsi="Arial" w:cs="Arial"/>
                <w:b/>
                <w:color w:val="365F91"/>
                <w:sz w:val="20"/>
              </w:rPr>
              <w:t>Elemen Kurang Diperlukan</w:t>
            </w:r>
          </w:p>
        </w:tc>
        <w:tc>
          <w:tcPr>
            <w:tcW w:w="2328" w:type="dxa"/>
            <w:shd w:val="clear" w:color="auto" w:fill="D9D9D9"/>
            <w:tcMar>
              <w:top w:w="57" w:type="dxa"/>
              <w:left w:w="57" w:type="dxa"/>
              <w:bottom w:w="57" w:type="dxa"/>
              <w:right w:w="57" w:type="dxa"/>
            </w:tcMar>
            <w:shd w:val="clear" w:color="auto" w:fill="D9E2F3"/>
          </w:tcPr>
          <w:p w14:paraId="3691E6C7">
            <w:r>
              <w:rPr>
                <w:rFonts w:ascii="Arial" w:hAnsi="Arial" w:cs="Arial"/>
                <w:b/>
                <w:color w:val="365F91"/>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200" w:after="80" w:line="276" w:lineRule="auto"/>
        <w:jc w:val="left"/>
        <w:pBdr>
          <w:bottom w:val="single" w:sz="8" w:space="4" w:color="365F91"/>
        </w:pBdr>
      </w:pPr>
      <w:r>
        <w:rPr>
          <w:rFonts w:ascii="Arial" w:hAnsi="Arial" w:cs="Arial"/>
          <w:b/>
          <w:color w:val="365F91"/>
          <w:sz w:val="24"/>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ListParagraph"/>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ListParagraph"/>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2CBDD73">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B004C77">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660495D8">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7F566528">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0F031729">
            <w:r>
              <w:rPr>
                <w:rFonts w:ascii="Arial" w:hAnsi="Arial" w:cs="Arial"/>
                <w:b/>
                <w:color w:val="365F91"/>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949C6">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5B93A0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FD71497">
            <w:r>
              <w:rPr>
                <w:rFonts w:ascii="Arial" w:hAnsi="Arial" w:cs="Arial"/>
                <w:b/>
                <w:color w:val="365F91"/>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ListParagraph"/>
        <w:spacing w:after="40" w:line="276" w:lineRule="auto"/>
        <w:ind w:left="357" w:hanging="357"/>
        <w:jc w:val="left"/>
      </w:pPr>
      <w:r>
        <w:rPr>
          <w:rFonts w:ascii="Arial" w:hAnsi="Arial" w:cs="Arial"/>
          <w:color w:val="000000"/>
          <w:sz w:val="22"/>
        </w:rPr>
        <w:t>• Bab 1: Editing sequence</w:t>
      </w:r>
    </w:p>
    <w:p w14:paraId="300D2DD0">
      <w:pPr>
        <w:pStyle w:val="ListParagraph"/>
        <w:spacing w:after="40" w:line="276" w:lineRule="auto"/>
        <w:ind w:left="357" w:hanging="357"/>
        <w:jc w:val="left"/>
      </w:pPr>
      <w:r>
        <w:rPr>
          <w:rFonts w:ascii="Arial" w:hAnsi="Arial" w:cs="Arial"/>
          <w:color w:val="000000"/>
          <w:sz w:val="22"/>
        </w:rPr>
        <w:t>• Pratonton dan persediaan sequence</w:t>
      </w:r>
    </w:p>
    <w:p w14:paraId="66DCBAB5">
      <w:pPr>
        <w:pStyle w:val="ListParagraph"/>
        <w:spacing w:after="40" w:line="276" w:lineRule="auto"/>
        <w:ind w:left="357" w:hanging="357"/>
        <w:jc w:val="left"/>
      </w:pPr>
      <w:r>
        <w:rPr>
          <w:rFonts w:ascii="Arial" w:hAnsi="Arial" w:cs="Arial"/>
          <w:color w:val="000000"/>
          <w:sz w:val="22"/>
        </w:rPr>
        <w:t>• Sebab sequence mesti dikunci sebelum titling</w:t>
      </w:r>
    </w:p>
    <w:p w14:paraId="42C88D8F">
      <w:pPr>
        <w:pStyle w:val="ListParagraph"/>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ListParagraph"/>
        <w:spacing w:after="40" w:line="276" w:lineRule="auto"/>
        <w:ind w:left="357" w:hanging="357"/>
        <w:jc w:val="left"/>
      </w:pPr>
      <w:r>
        <w:rPr>
          <w:rFonts w:ascii="Arial" w:hAnsi="Arial" w:cs="Arial"/>
          <w:color w:val="000000"/>
          <w:sz w:val="22"/>
        </w:rPr>
        <w:t>• Penentuan bahasa dan gaya title (brand consistency)</w:t>
      </w:r>
    </w:p>
    <w:p w14:paraId="1336ED1D">
      <w:pPr>
        <w:pStyle w:val="ListParagraph"/>
        <w:spacing w:after="40" w:line="276" w:lineRule="auto"/>
        <w:ind w:left="357" w:hanging="357"/>
        <w:jc w:val="left"/>
      </w:pPr>
      <w:r>
        <w:rPr>
          <w:rFonts w:ascii="Arial" w:hAnsi="Arial" w:cs="Arial"/>
          <w:color w:val="000000"/>
          <w:sz w:val="22"/>
        </w:rPr>
        <w:t>• Contoh studio: dokumentari, iklan TV, korporat, drama bersiri</w:t>
      </w:r>
    </w:p>
    <w:p w14:paraId="2674516C">
      <w:pPr>
        <w:pStyle w:val="ListParagraph"/>
        <w:spacing w:after="40" w:line="276" w:lineRule="auto"/>
        <w:ind w:left="357" w:hanging="357"/>
        <w:jc w:val="left"/>
      </w:pPr>
      <w:r>
        <w:rPr>
          <w:rFonts w:ascii="Arial" w:hAnsi="Arial" w:cs="Arial"/>
          <w:color w:val="000000"/>
          <w:sz w:val="22"/>
        </w:rPr>
        <w:t>• Prosedur persediaan sequence (6 langkah)</w:t>
      </w:r>
    </w:p>
    <w:p w14:paraId="57412A70">
      <w:pPr>
        <w:pStyle w:val="ListParagraph"/>
        <w:spacing w:after="40" w:line="276" w:lineRule="auto"/>
        <w:ind w:left="357" w:hanging="357"/>
        <w:jc w:val="left"/>
      </w:pPr>
      <w:r>
        <w:rPr>
          <w:rFonts w:ascii="Arial" w:hAnsi="Arial" w:cs="Arial"/>
          <w:color w:val="000000"/>
          <w:sz w:val="22"/>
        </w:rPr>
        <w:t>• Kesilapan biasa &amp; pencegahan</w:t>
      </w:r>
    </w:p>
    <w:p w14:paraId="0A2229E0">
      <w:pPr>
        <w:pStyle w:val="ListParagraph"/>
        <w:spacing w:after="40" w:line="276" w:lineRule="auto"/>
        <w:ind w:left="357" w:hanging="357"/>
        <w:jc w:val="left"/>
      </w:pPr>
      <w:r>
        <w:rPr>
          <w:rFonts w:ascii="Arial" w:hAnsi="Arial" w:cs="Arial"/>
          <w:color w:val="000000"/>
          <w:sz w:val="22"/>
        </w:rPr>
        <w:t>• Senarai semak kualiti persediaan</w:t>
      </w:r>
    </w:p>
    <w:p w14:paraId="7D0B0E96">
      <w:pPr>
        <w:pStyle w:val="ListParagraph"/>
        <w:spacing w:after="40" w:line="276" w:lineRule="auto"/>
        <w:ind w:left="357" w:hanging="357"/>
        <w:jc w:val="left"/>
      </w:pPr>
      <w:r>
        <w:rPr>
          <w:rFonts w:ascii="Arial" w:hAnsi="Arial" w:cs="Arial"/>
          <w:color w:val="000000"/>
          <w:sz w:val="22"/>
        </w:rPr>
        <w:t>• Kajian kes: kesan tiada picture lock</w:t>
      </w:r>
    </w:p>
    <w:p w14:paraId="4AE85EC9">
      <w:pPr>
        <w:pStyle w:val="ListParagraph"/>
        <w:spacing w:after="40" w:line="276" w:lineRule="auto"/>
        <w:ind w:left="357" w:hanging="357"/>
        <w:jc w:val="left"/>
      </w:pPr>
      <w:r>
        <w:rPr>
          <w:rFonts w:ascii="Arial" w:hAnsi="Arial" w:cs="Arial"/>
          <w:color w:val="000000"/>
          <w:sz w:val="22"/>
        </w:rPr>
        <w:t>• Bab 2: Titling position</w:t>
      </w:r>
    </w:p>
    <w:p w14:paraId="7E4D969A">
      <w:pPr>
        <w:pStyle w:val="ListParagraph"/>
        <w:spacing w:after="40" w:line="276" w:lineRule="auto"/>
        <w:ind w:left="357" w:hanging="357"/>
        <w:jc w:val="left"/>
      </w:pPr>
      <w:r>
        <w:rPr>
          <w:rFonts w:ascii="Arial" w:hAnsi="Arial" w:cs="Arial"/>
          <w:color w:val="000000"/>
          <w:sz w:val="22"/>
        </w:rPr>
        <w:t>• Jenis-jenis kedudukan titling (5 jenis)</w:t>
      </w:r>
    </w:p>
    <w:p w14:paraId="66FDDD17">
      <w:pPr>
        <w:pStyle w:val="ListParagraph"/>
        <w:spacing w:after="40" w:line="276" w:lineRule="auto"/>
        <w:ind w:left="357" w:hanging="357"/>
        <w:jc w:val="left"/>
      </w:pPr>
      <w:r>
        <w:rPr>
          <w:rFonts w:ascii="Arial" w:hAnsi="Arial" w:cs="Arial"/>
          <w:color w:val="000000"/>
          <w:sz w:val="22"/>
        </w:rPr>
        <w:t>• Safe area (action safe, title safe)</w:t>
      </w:r>
    </w:p>
    <w:p w14:paraId="3DB34A8E">
      <w:pPr>
        <w:pStyle w:val="ListParagraph"/>
        <w:spacing w:after="40" w:line="276" w:lineRule="auto"/>
        <w:ind w:left="357" w:hanging="357"/>
        <w:jc w:val="left"/>
      </w:pPr>
      <w:r>
        <w:rPr>
          <w:rFonts w:ascii="Arial" w:hAnsi="Arial" w:cs="Arial"/>
          <w:color w:val="000000"/>
          <w:sz w:val="22"/>
        </w:rPr>
        <w:t>• Credit title (roll, crawl)</w:t>
      </w:r>
    </w:p>
    <w:p w14:paraId="6DC5465A">
      <w:pPr>
        <w:pStyle w:val="ListParagraph"/>
        <w:spacing w:after="40" w:line="276" w:lineRule="auto"/>
        <w:ind w:left="357" w:hanging="357"/>
        <w:jc w:val="left"/>
      </w:pPr>
      <w:r>
        <w:rPr>
          <w:rFonts w:ascii="Arial" w:hAnsi="Arial" w:cs="Arial"/>
          <w:color w:val="000000"/>
          <w:sz w:val="22"/>
        </w:rPr>
        <w:t>• Opening sequence</w:t>
      </w:r>
    </w:p>
    <w:p w14:paraId="4107E1BF">
      <w:pPr>
        <w:pStyle w:val="ListParagraph"/>
        <w:spacing w:after="40" w:line="276" w:lineRule="auto"/>
        <w:ind w:left="357" w:hanging="357"/>
        <w:jc w:val="left"/>
      </w:pPr>
      <w:r>
        <w:rPr>
          <w:rFonts w:ascii="Arial" w:hAnsi="Arial" w:cs="Arial"/>
          <w:color w:val="000000"/>
          <w:sz w:val="22"/>
        </w:rPr>
        <w:t>• Sub-title</w:t>
      </w:r>
    </w:p>
    <w:p w14:paraId="340FDC4E">
      <w:pPr>
        <w:pStyle w:val="ListParagraph"/>
        <w:spacing w:after="40" w:line="276" w:lineRule="auto"/>
        <w:ind w:left="357" w:hanging="357"/>
        <w:jc w:val="left"/>
      </w:pPr>
      <w:r>
        <w:rPr>
          <w:rFonts w:ascii="Arial" w:hAnsi="Arial" w:cs="Arial"/>
          <w:color w:val="000000"/>
          <w:sz w:val="22"/>
        </w:rPr>
        <w:t>• Lower third</w:t>
      </w:r>
    </w:p>
    <w:p w14:paraId="46C41553">
      <w:pPr>
        <w:pStyle w:val="ListParagraph"/>
        <w:spacing w:after="40" w:line="276" w:lineRule="auto"/>
        <w:ind w:left="357" w:hanging="357"/>
        <w:jc w:val="left"/>
      </w:pPr>
      <w:r>
        <w:rPr>
          <w:rFonts w:ascii="Arial" w:hAnsi="Arial" w:cs="Arial"/>
          <w:color w:val="000000"/>
          <w:sz w:val="22"/>
        </w:rPr>
        <w:t>• Perbandingan sub-title vs lower third</w:t>
      </w:r>
    </w:p>
    <w:p w14:paraId="3B0636D8">
      <w:pPr>
        <w:pStyle w:val="ListParagraph"/>
        <w:spacing w:after="40" w:line="276" w:lineRule="auto"/>
        <w:ind w:left="357" w:hanging="357"/>
        <w:jc w:val="left"/>
      </w:pPr>
      <w:r>
        <w:rPr>
          <w:rFonts w:ascii="Arial" w:hAnsi="Arial" w:cs="Arial"/>
          <w:color w:val="000000"/>
          <w:sz w:val="22"/>
        </w:rPr>
        <w:t>• Langkah kerja aplikasi titling (8 langkah)</w:t>
      </w:r>
    </w:p>
    <w:p w14:paraId="6654E5F5">
      <w:pPr>
        <w:pStyle w:val="ListParagraph"/>
        <w:spacing w:after="40" w:line="276" w:lineRule="auto"/>
        <w:ind w:left="357" w:hanging="357"/>
        <w:jc w:val="left"/>
      </w:pPr>
      <w:r>
        <w:rPr>
          <w:rFonts w:ascii="Arial" w:hAnsi="Arial" w:cs="Arial"/>
          <w:color w:val="000000"/>
          <w:sz w:val="22"/>
        </w:rPr>
        <w:t>• Kesilapan biasa &amp; pencegahan</w:t>
      </w:r>
    </w:p>
    <w:p w14:paraId="51845514">
      <w:pPr>
        <w:pStyle w:val="ListParagraph"/>
        <w:spacing w:after="40" w:line="276" w:lineRule="auto"/>
        <w:ind w:left="357" w:hanging="357"/>
        <w:jc w:val="left"/>
      </w:pPr>
      <w:r>
        <w:rPr>
          <w:rFonts w:ascii="Arial" w:hAnsi="Arial" w:cs="Arial"/>
          <w:color w:val="000000"/>
          <w:sz w:val="22"/>
        </w:rPr>
        <w:t>• Senarai semak kualiti aplikasi titling</w:t>
      </w:r>
    </w:p>
    <w:p w14:paraId="11FCC5F3">
      <w:pPr>
        <w:pStyle w:val="ListParagraph"/>
        <w:spacing w:after="40" w:line="276" w:lineRule="auto"/>
        <w:ind w:left="357" w:hanging="357"/>
        <w:jc w:val="left"/>
      </w:pPr>
      <w:r>
        <w:rPr>
          <w:rFonts w:ascii="Arial" w:hAnsi="Arial" w:cs="Arial"/>
          <w:color w:val="000000"/>
          <w:sz w:val="22"/>
        </w:rPr>
        <w:t>• Kajian kes: crawl credit terpotong akibat overscan</w:t>
      </w:r>
    </w:p>
    <w:p w14:paraId="7381F931">
      <w:pPr>
        <w:spacing w:before="200" w:after="80" w:line="276" w:lineRule="auto"/>
        <w:jc w:val="left"/>
        <w:pBdr>
          <w:bottom w:val="single" w:sz="8" w:space="4" w:color="365F91"/>
        </w:pBdr>
      </w:pPr>
      <w:r>
        <w:rPr>
          <w:rFonts w:ascii="Arial" w:hAnsi="Arial" w:cs="Arial"/>
          <w:b/>
          <w:color w:val="365F91"/>
          <w:sz w:val="24"/>
        </w:rPr>
        <w:t>SOALAN:</w:t>
      </w:r>
    </w:p>
    <w:p w14:paraId="108D8659">
      <w:pPr>
        <w:pStyle w:val="ListParagraph"/>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ListParagraph"/>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ListParagraph"/>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200" w:after="80" w:line="276" w:lineRule="auto"/>
        <w:jc w:val="left"/>
        <w:pBdr>
          <w:bottom w:val="single" w:sz="8" w:space="4" w:color="365F91"/>
        </w:pBdr>
      </w:pPr>
      <w:r>
        <w:rPr>
          <w:rFonts w:ascii="Arial" w:hAnsi="Arial" w:cs="Arial"/>
          <w:b/>
          <w:color w:val="365F91"/>
          <w:sz w:val="24"/>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ListParagraph"/>
        <w:spacing w:after="40" w:line="276" w:lineRule="auto"/>
        <w:ind w:left="357" w:hanging="357"/>
        <w:jc w:val="left"/>
      </w:pPr>
      <w:r>
        <w:rPr>
          <w:rFonts w:ascii="Arial" w:hAnsi="Arial" w:cs="Arial"/>
          <w:color w:val="000000"/>
          <w:sz w:val="22"/>
        </w:rPr>
        <w:t>• Meyer, C., &amp; Meyer, T. (2015). *Creating motion graphics with After Effects* (6th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33A472AB">
            <w:pPr>
              <w:spacing w:after="40"/>
            </w:pPr>
            <w:r>
              <w:rPr>
                <w:rFonts w:ascii="Arial" w:hAnsi="Arial" w:cs="Arial"/>
                <w:b w:val="0"/>
                <w:color w:val="000000"/>
                <w:sz w:val="20"/>
              </w:rPr>
              <w:t>W02 / Apply visual elements to editing sequences</w:t>
            </w:r>
          </w:p>
          <w:p w14:paraId="542E4226">
            <w:pPr>
              <w:spacing w:after="40"/>
            </w:pPr>
            <w:r>
              <w:rPr>
                <w:rFonts w:ascii="Arial" w:hAnsi="Arial" w:cs="Arial"/>
                <w:b w:val="0"/>
                <w:color w:val="000000"/>
                <w:sz w:val="20"/>
              </w:rPr>
              <w:t>W03 / Apply titling to editing sequences</w:t>
            </w:r>
          </w:p>
          <w:p w14:paraId="5BE6D60A">
            <w:pPr>
              <w:spacing w:after="40"/>
            </w:pPr>
            <w:r>
              <w:rPr>
                <w:rFonts w:ascii="Arial" w:hAnsi="Arial" w:cs="Arial"/>
                <w:b/>
                <w:color w:val="000000"/>
                <w:sz w:val="20"/>
              </w:rPr>
              <w:t>W04 / Perform colour correction</w:t>
            </w:r>
          </w:p>
          <w:p w14:paraId="0E9FFEE7">
            <w:pPr>
              <w:spacing w:after="40"/>
            </w:pPr>
            <w:r>
              <w:rPr>
                <w:rFonts w:ascii="Arial" w:hAnsi="Arial" w:cs="Arial"/>
                <w:b w:val="0"/>
                <w:color w:val="000000"/>
                <w:sz w:val="20"/>
              </w:rPr>
              <w:t>W05 / Apply balanced audio to editing sequence</w:t>
            </w:r>
          </w:p>
          <w:p w14:paraId="6FE15296">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Perform colour correction</w:t>
      </w:r>
    </w:p>
    <w:p w14:paraId="76C9AD1C">
      <w:pPr>
        <w:spacing w:before="200" w:after="80" w:line="276" w:lineRule="auto"/>
        <w:jc w:val="left"/>
        <w:pBdr>
          <w:bottom w:val="single" w:sz="8" w:space="4" w:color="365F91"/>
        </w:pBdr>
      </w:pPr>
      <w:r>
        <w:rPr>
          <w:rFonts w:ascii="Arial" w:hAnsi="Arial" w:cs="Arial"/>
          <w:b/>
          <w:color w:val="365F91"/>
          <w:sz w:val="24"/>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200" w:after="80" w:line="276" w:lineRule="auto"/>
        <w:jc w:val="left"/>
        <w:pBdr>
          <w:bottom w:val="single" w:sz="8" w:space="4" w:color="365F91"/>
        </w:pBdr>
      </w:pPr>
      <w:r>
        <w:rPr>
          <w:rFonts w:ascii="Arial" w:hAnsi="Arial" w:cs="Arial"/>
          <w:b/>
          <w:color w:val="365F91"/>
          <w:sz w:val="24"/>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200" w:after="80" w:line="276" w:lineRule="auto"/>
        <w:jc w:val="left"/>
        <w:pBdr>
          <w:bottom w:val="single" w:sz="8" w:space="4" w:color="365F91"/>
        </w:pBdr>
      </w:pPr>
      <w:r>
        <w:rPr>
          <w:rFonts w:ascii="Arial" w:hAnsi="Arial" w:cs="Arial"/>
          <w:b/>
          <w:color w:val="365F91"/>
          <w:sz w:val="24"/>
        </w:rPr>
        <w:t>PENERANGAN:</w:t>
      </w:r>
    </w:p>
    <w:p w14:paraId="632EAC18">
      <w:pPr>
        <w:spacing w:before="280" w:after="160" w:line="276" w:lineRule="auto"/>
        <w:jc w:val="left"/>
        <w:shd w:val="clear" w:color="auto" w:fill="EEF2F8"/>
      </w:pPr>
      <w:r>
        <w:rPr>
          <w:rFonts w:ascii="Arial" w:hAnsi="Arial" w:cs="Arial"/>
          <w:b/>
          <w:color w:val="365F91"/>
          <w:sz w:val="30"/>
        </w:rPr>
        <w:t>Bab 1: Understanding vectorscope and waveform</w:t>
      </w:r>
    </w:p>
    <w:p w14:paraId="3199E295">
      <w:pPr>
        <w:spacing w:before="200" w:after="80" w:line="276" w:lineRule="auto"/>
        <w:jc w:val="left"/>
        <w:pBdr>
          <w:bottom w:val="single" w:sz="8" w:space="4" w:color="365F91"/>
        </w:pBdr>
      </w:pPr>
      <w:r>
        <w:rPr>
          <w:rFonts w:ascii="Arial" w:hAnsi="Arial" w:cs="Arial"/>
          <w:b/>
          <w:color w:val="365F91"/>
          <w:sz w:val="24"/>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ListParagraph"/>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ListParagraph"/>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ListParagraph"/>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ListParagraph"/>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0AC41A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810F1BD">
            <w:r>
              <w:rPr>
                <w:rFonts w:ascii="Arial" w:hAnsi="Arial" w:cs="Arial"/>
                <w:b/>
                <w:color w:val="365F91"/>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FEB69">
            <w:r>
              <w:rPr>
                <w:rFonts w:ascii="Arial" w:hAnsi="Arial" w:cs="Arial"/>
                <w:b/>
                <w:color w:val="365F91"/>
                <w:sz w:val="20"/>
              </w:rPr>
              <w:t>Scope</w:t>
            </w:r>
          </w:p>
        </w:tc>
        <w:tc>
          <w:tcPr>
            <w:tcW w:w="2328" w:type="dxa"/>
            <w:shd w:val="clear" w:color="auto" w:fill="D9D9D9"/>
            <w:tcMar>
              <w:top w:w="57" w:type="dxa"/>
              <w:left w:w="57" w:type="dxa"/>
              <w:bottom w:w="57" w:type="dxa"/>
              <w:right w:w="57" w:type="dxa"/>
            </w:tcMar>
            <w:shd w:val="clear" w:color="auto" w:fill="D9E2F3"/>
          </w:tcPr>
          <w:p w14:paraId="5A2959A6">
            <w:r>
              <w:rPr>
                <w:rFonts w:ascii="Arial" w:hAnsi="Arial" w:cs="Arial"/>
                <w:b/>
                <w:color w:val="365F91"/>
                <w:sz w:val="20"/>
              </w:rPr>
              <w:t>Mengukur</w:t>
            </w:r>
          </w:p>
        </w:tc>
        <w:tc>
          <w:tcPr>
            <w:tcW w:w="2328" w:type="dxa"/>
            <w:shd w:val="clear" w:color="auto" w:fill="D9D9D9"/>
            <w:tcMar>
              <w:top w:w="57" w:type="dxa"/>
              <w:left w:w="57" w:type="dxa"/>
              <w:bottom w:w="57" w:type="dxa"/>
              <w:right w:w="57" w:type="dxa"/>
            </w:tcMar>
            <w:shd w:val="clear" w:color="auto" w:fill="D9E2F3"/>
          </w:tcPr>
          <w:p w14:paraId="35823868">
            <w:r>
              <w:rPr>
                <w:rFonts w:ascii="Arial" w:hAnsi="Arial" w:cs="Arial"/>
                <w:b/>
                <w:color w:val="365F91"/>
                <w:sz w:val="20"/>
              </w:rPr>
              <w:t>Kegunaan Utama</w:t>
            </w:r>
          </w:p>
        </w:tc>
        <w:tc>
          <w:tcPr>
            <w:tcW w:w="2328" w:type="dxa"/>
            <w:shd w:val="clear" w:color="auto" w:fill="D9D9D9"/>
            <w:tcMar>
              <w:top w:w="57" w:type="dxa"/>
              <w:left w:w="57" w:type="dxa"/>
              <w:bottom w:w="57" w:type="dxa"/>
              <w:right w:w="57" w:type="dxa"/>
            </w:tcMar>
            <w:shd w:val="clear" w:color="auto" w:fill="D9E2F3"/>
          </w:tcPr>
          <w:p w14:paraId="70081D4F">
            <w:r>
              <w:rPr>
                <w:rFonts w:ascii="Arial" w:hAnsi="Arial" w:cs="Arial"/>
                <w:b/>
                <w:color w:val="365F91"/>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5463AAC">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7E0EF327">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42710CDA">
            <w:r>
              <w:rPr>
                <w:rFonts w:ascii="Arial" w:hAnsi="Arial" w:cs="Arial"/>
                <w:b/>
                <w:color w:val="365F91"/>
                <w:sz w:val="20"/>
              </w:rPr>
              <w:t>Keperluan Scope</w:t>
            </w:r>
          </w:p>
        </w:tc>
        <w:tc>
          <w:tcPr>
            <w:tcW w:w="2328" w:type="dxa"/>
            <w:shd w:val="clear" w:color="auto" w:fill="D9D9D9"/>
            <w:tcMar>
              <w:top w:w="57" w:type="dxa"/>
              <w:left w:w="57" w:type="dxa"/>
              <w:bottom w:w="57" w:type="dxa"/>
              <w:right w:w="57" w:type="dxa"/>
            </w:tcMar>
            <w:shd w:val="clear" w:color="auto" w:fill="D9E2F3"/>
          </w:tcPr>
          <w:p w14:paraId="76AAF533">
            <w:r>
              <w:rPr>
                <w:rFonts w:ascii="Arial" w:hAnsi="Arial" w:cs="Arial"/>
                <w:b/>
                <w:color w:val="365F91"/>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C1D6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BAB7FC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0059C8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F4007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5C59C1">
            <w:r>
              <w:rPr>
                <w:rFonts w:ascii="Arial" w:hAnsi="Arial" w:cs="Arial"/>
                <w:b/>
                <w:color w:val="365F91"/>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8165F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4496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3F1F2">
            <w:r>
              <w:rPr>
                <w:rFonts w:ascii="Arial" w:hAnsi="Arial" w:cs="Arial"/>
                <w:b/>
                <w:color w:val="365F91"/>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ListParagraph"/>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ListParagraph"/>
        <w:spacing w:after="40" w:line="276" w:lineRule="auto"/>
        <w:ind w:left="357" w:hanging="357"/>
        <w:jc w:val="left"/>
      </w:pPr>
      <w:r>
        <w:rPr>
          <w:rFonts w:ascii="Arial" w:hAnsi="Arial" w:cs="Arial"/>
          <w:color w:val="000000"/>
          <w:sz w:val="22"/>
        </w:rPr>
        <w:t>• ☐ Monitor grading dikalibrasi mengikut jadual studio.</w:t>
      </w:r>
    </w:p>
    <w:p w14:paraId="19909D43">
      <w:pPr>
        <w:pStyle w:val="ListParagraph"/>
        <w:spacing w:after="40" w:line="276" w:lineRule="auto"/>
        <w:ind w:left="357" w:hanging="357"/>
        <w:jc w:val="left"/>
      </w:pPr>
      <w:r>
        <w:rPr>
          <w:rFonts w:ascii="Arial" w:hAnsi="Arial" w:cs="Arial"/>
          <w:color w:val="000000"/>
          <w:sz w:val="22"/>
        </w:rPr>
        <w:t>• ☐ Setiap klip disemak untuk clipping pada highlight.</w:t>
      </w:r>
    </w:p>
    <w:p w14:paraId="36820753">
      <w:pPr>
        <w:pStyle w:val="ListParagraph"/>
        <w:spacing w:after="40" w:line="276" w:lineRule="auto"/>
        <w:ind w:left="357" w:hanging="357"/>
        <w:jc w:val="left"/>
      </w:pPr>
      <w:r>
        <w:rPr>
          <w:rFonts w:ascii="Arial" w:hAnsi="Arial" w:cs="Arial"/>
          <w:color w:val="000000"/>
          <w:sz w:val="22"/>
        </w:rPr>
        <w:t>• ☐ Setiap klip disemak untuk crushing pada shadow.</w:t>
      </w:r>
    </w:p>
    <w:p w14:paraId="4AE72DE4">
      <w:pPr>
        <w:pStyle w:val="ListParagraph"/>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ListParagraph"/>
        <w:spacing w:after="40" w:line="276" w:lineRule="auto"/>
        <w:ind w:left="357" w:hanging="357"/>
        <w:jc w:val="left"/>
      </w:pPr>
      <w:r>
        <w:rPr>
          <w:rFonts w:ascii="Arial" w:hAnsi="Arial" w:cs="Arial"/>
          <w:color w:val="000000"/>
          <w:sz w:val="22"/>
        </w:rPr>
        <w:t>• ☐ Aras video disahkan mematuhi had broadcast/cinema projek.</w:t>
      </w:r>
    </w:p>
    <w:p w14:paraId="37508F00">
      <w:pPr>
        <w:pStyle w:val="ListParagraph"/>
        <w:spacing w:after="40" w:line="276" w:lineRule="auto"/>
        <w:ind w:left="357" w:hanging="357"/>
        <w:jc w:val="left"/>
      </w:pPr>
      <w:r>
        <w:rPr>
          <w:rFonts w:ascii="Arial" w:hAnsi="Arial" w:cs="Arial"/>
          <w:color w:val="000000"/>
          <w:sz w:val="22"/>
        </w:rPr>
        <w:t>• ☐ Klip bermasalah ditandakan dengan marker pada timeline.</w:t>
      </w:r>
    </w:p>
    <w:p w14:paraId="5B2213B8">
      <w:pPr>
        <w:pStyle w:val="ListParagraph"/>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F997937">
            <w:r>
              <w:rPr>
                <w:rFonts w:ascii="Arial" w:hAnsi="Arial" w:cs="Arial"/>
                <w:b/>
                <w:color w:val="365F91"/>
                <w:sz w:val="20"/>
              </w:rPr>
              <w:t>Parameter Teknikal</w:t>
            </w:r>
          </w:p>
        </w:tc>
        <w:tc>
          <w:tcPr>
            <w:tcW w:w="2328" w:type="dxa"/>
            <w:shd w:val="clear" w:color="auto" w:fill="D9D9D9"/>
            <w:tcMar>
              <w:top w:w="57" w:type="dxa"/>
              <w:left w:w="57" w:type="dxa"/>
              <w:bottom w:w="57" w:type="dxa"/>
              <w:right w:w="57" w:type="dxa"/>
            </w:tcMar>
            <w:shd w:val="clear" w:color="auto" w:fill="D9E2F3"/>
          </w:tcPr>
          <w:p w14:paraId="05A7E11B">
            <w:r>
              <w:rPr>
                <w:rFonts w:ascii="Arial" w:hAnsi="Arial" w:cs="Arial"/>
                <w:b/>
                <w:color w:val="365F91"/>
                <w:sz w:val="20"/>
              </w:rPr>
              <w:t>Nilai Lazim (Broadcast)</w:t>
            </w:r>
          </w:p>
        </w:tc>
        <w:tc>
          <w:tcPr>
            <w:tcW w:w="2328" w:type="dxa"/>
            <w:shd w:val="clear" w:color="auto" w:fill="D9D9D9"/>
            <w:tcMar>
              <w:top w:w="57" w:type="dxa"/>
              <w:left w:w="57" w:type="dxa"/>
              <w:bottom w:w="57" w:type="dxa"/>
              <w:right w:w="57" w:type="dxa"/>
            </w:tcMar>
            <w:shd w:val="clear" w:color="auto" w:fill="D9E2F3"/>
          </w:tcPr>
          <w:p w14:paraId="6258BCAC">
            <w:r>
              <w:rPr>
                <w:rFonts w:ascii="Arial" w:hAnsi="Arial" w:cs="Arial"/>
                <w:b/>
                <w:color w:val="365F91"/>
                <w:sz w:val="20"/>
              </w:rPr>
              <w:t>Nilai Lazim (Digital/Web)</w:t>
            </w:r>
          </w:p>
        </w:tc>
        <w:tc>
          <w:tcPr>
            <w:tcW w:w="2328" w:type="dxa"/>
            <w:shd w:val="clear" w:color="auto" w:fill="D9D9D9"/>
            <w:tcMar>
              <w:top w:w="57" w:type="dxa"/>
              <w:left w:w="57" w:type="dxa"/>
              <w:bottom w:w="57" w:type="dxa"/>
              <w:right w:w="57" w:type="dxa"/>
            </w:tcMar>
            <w:shd w:val="clear" w:color="auto" w:fill="D9E2F3"/>
          </w:tcPr>
          <w:p w14:paraId="21234133">
            <w:r>
              <w:rPr>
                <w:rFonts w:ascii="Arial" w:hAnsi="Arial" w:cs="Arial"/>
                <w:b/>
                <w:color w:val="365F91"/>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ListParagraph"/>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ListParagraph"/>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280" w:after="160" w:line="276" w:lineRule="auto"/>
        <w:jc w:val="left"/>
        <w:shd w:val="clear" w:color="auto" w:fill="EEF2F8"/>
      </w:pPr>
      <w:r>
        <w:rPr>
          <w:rFonts w:ascii="Arial" w:hAnsi="Arial" w:cs="Arial"/>
          <w:b/>
          <w:color w:val="365F91"/>
          <w:sz w:val="30"/>
        </w:rPr>
        <w:t>Bab 2: Visual colour enhancement i.e.: White balance, Brightness and contrast, Chroma colour, Temperature</w:t>
      </w:r>
    </w:p>
    <w:p w14:paraId="66D7899F">
      <w:pPr>
        <w:spacing w:before="200" w:after="80" w:line="276" w:lineRule="auto"/>
        <w:jc w:val="left"/>
        <w:pBdr>
          <w:bottom w:val="single" w:sz="8" w:space="4" w:color="365F91"/>
        </w:pBdr>
      </w:pPr>
      <w:r>
        <w:rPr>
          <w:rFonts w:ascii="Arial" w:hAnsi="Arial" w:cs="Arial"/>
          <w:b/>
          <w:color w:val="365F91"/>
          <w:sz w:val="24"/>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ListParagraph"/>
        <w:spacing w:after="40" w:line="276" w:lineRule="auto"/>
        <w:ind w:left="357" w:hanging="357"/>
        <w:jc w:val="left"/>
      </w:pPr>
      <w:r>
        <w:rPr>
          <w:rFonts w:ascii="Arial" w:hAnsi="Arial" w:cs="Arial"/>
          <w:color w:val="000000"/>
          <w:sz w:val="22"/>
        </w:rPr>
        <w:t>• Mengenal pasti empat parameter kawalan warna utama.</w:t>
      </w:r>
    </w:p>
    <w:p w14:paraId="4DA80EB0">
      <w:pPr>
        <w:pStyle w:val="ListParagraph"/>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ListParagraph"/>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ListParagraph"/>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8FD198">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0009A3F">
            <w:r>
              <w:rPr>
                <w:rFonts w:ascii="Arial" w:hAnsi="Arial" w:cs="Arial"/>
                <w:b/>
                <w:color w:val="365F91"/>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D9690">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DBD90A">
            <w:r>
              <w:rPr>
                <w:rFonts w:ascii="Arial" w:hAnsi="Arial" w:cs="Arial"/>
                <w:b/>
                <w:color w:val="365F91"/>
                <w:sz w:val="20"/>
              </w:rPr>
              <w:t>Fungsi</w:t>
            </w:r>
          </w:p>
        </w:tc>
        <w:tc>
          <w:tcPr>
            <w:tcW w:w="3104" w:type="dxa"/>
            <w:shd w:val="clear" w:color="auto" w:fill="D9D9D9"/>
            <w:tcMar>
              <w:top w:w="57" w:type="dxa"/>
              <w:left w:w="57" w:type="dxa"/>
              <w:bottom w:w="57" w:type="dxa"/>
              <w:right w:w="57" w:type="dxa"/>
            </w:tcMar>
            <w:shd w:val="clear" w:color="auto" w:fill="D9E2F3"/>
          </w:tcPr>
          <w:p w14:paraId="78269C50">
            <w:r>
              <w:rPr>
                <w:rFonts w:ascii="Arial" w:hAnsi="Arial" w:cs="Arial"/>
                <w:b/>
                <w:color w:val="365F91"/>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77829D4">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4554E50E">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C1AD468">
            <w:r>
              <w:rPr>
                <w:rFonts w:ascii="Arial" w:hAnsi="Arial" w:cs="Arial"/>
                <w:b/>
                <w:color w:val="365F91"/>
                <w:sz w:val="20"/>
              </w:rPr>
              <w:t>Pendekatan Temperature</w:t>
            </w:r>
          </w:p>
        </w:tc>
        <w:tc>
          <w:tcPr>
            <w:tcW w:w="2328" w:type="dxa"/>
            <w:shd w:val="clear" w:color="auto" w:fill="D9D9D9"/>
            <w:tcMar>
              <w:top w:w="57" w:type="dxa"/>
              <w:left w:w="57" w:type="dxa"/>
              <w:bottom w:w="57" w:type="dxa"/>
              <w:right w:w="57" w:type="dxa"/>
            </w:tcMar>
            <w:shd w:val="clear" w:color="auto" w:fill="D9E2F3"/>
          </w:tcPr>
          <w:p w14:paraId="27B27A33">
            <w:r>
              <w:rPr>
                <w:rFonts w:ascii="Arial" w:hAnsi="Arial" w:cs="Arial"/>
                <w:b/>
                <w:color w:val="365F91"/>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B182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F9AED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8150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347C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AF3073">
            <w:r>
              <w:rPr>
                <w:rFonts w:ascii="Arial" w:hAnsi="Arial" w:cs="Arial"/>
                <w:b/>
                <w:color w:val="365F91"/>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12C5B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1666E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BEA09">
            <w:r>
              <w:rPr>
                <w:rFonts w:ascii="Arial" w:hAnsi="Arial" w:cs="Arial"/>
                <w:b/>
                <w:color w:val="365F91"/>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ListParagraph"/>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ListParagraph"/>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ListParagraph"/>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ListParagraph"/>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ListParagraph"/>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ListParagraph"/>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ListParagraph"/>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ListParagraph"/>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445B4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067C070F">
            <w:r>
              <w:rPr>
                <w:rFonts w:ascii="Arial" w:hAnsi="Arial" w:cs="Arial"/>
                <w:b/>
                <w:color w:val="365F91"/>
                <w:sz w:val="20"/>
              </w:rPr>
              <w:t>Punca Berkemungkinan</w:t>
            </w:r>
          </w:p>
        </w:tc>
        <w:tc>
          <w:tcPr>
            <w:tcW w:w="3104" w:type="dxa"/>
            <w:shd w:val="clear" w:color="auto" w:fill="D9D9D9"/>
            <w:tcMar>
              <w:top w:w="57" w:type="dxa"/>
              <w:left w:w="57" w:type="dxa"/>
              <w:bottom w:w="57" w:type="dxa"/>
              <w:right w:w="57" w:type="dxa"/>
            </w:tcMar>
            <w:shd w:val="clear" w:color="auto" w:fill="D9E2F3"/>
          </w:tcPr>
          <w:p w14:paraId="5D7038AB">
            <w:r>
              <w:rPr>
                <w:rFonts w:ascii="Arial" w:hAnsi="Arial" w:cs="Arial"/>
                <w:b/>
                <w:color w:val="365F91"/>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ListParagraph"/>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ListParagraph"/>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280" w:after="160" w:line="276" w:lineRule="auto"/>
        <w:jc w:val="left"/>
        <w:shd w:val="clear" w:color="auto" w:fill="EEF2F8"/>
      </w:pPr>
      <w:r>
        <w:rPr>
          <w:rFonts w:ascii="Arial" w:hAnsi="Arial" w:cs="Arial"/>
          <w:b/>
          <w:color w:val="365F91"/>
          <w:sz w:val="30"/>
        </w:rPr>
        <w:t>Bab 3: Colour theme / concept</w:t>
      </w:r>
    </w:p>
    <w:p w14:paraId="362A13CA">
      <w:pPr>
        <w:spacing w:before="200" w:after="80" w:line="276" w:lineRule="auto"/>
        <w:jc w:val="left"/>
        <w:pBdr>
          <w:bottom w:val="single" w:sz="8" w:space="4" w:color="365F91"/>
        </w:pBdr>
      </w:pPr>
      <w:r>
        <w:rPr>
          <w:rFonts w:ascii="Arial" w:hAnsi="Arial" w:cs="Arial"/>
          <w:b/>
          <w:color w:val="365F91"/>
          <w:sz w:val="24"/>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ListParagraph"/>
        <w:spacing w:after="40" w:line="276" w:lineRule="auto"/>
        <w:ind w:left="357" w:hanging="357"/>
        <w:jc w:val="left"/>
      </w:pPr>
      <w:r>
        <w:rPr>
          <w:rFonts w:ascii="Arial" w:hAnsi="Arial" w:cs="Arial"/>
          <w:color w:val="000000"/>
          <w:sz w:val="22"/>
        </w:rPr>
        <w:t>• Menjelaskan peranan colour theme sebagai alat penceritaan.</w:t>
      </w:r>
    </w:p>
    <w:p w14:paraId="50E738B4">
      <w:pPr>
        <w:pStyle w:val="ListParagraph"/>
        <w:spacing w:after="40" w:line="276" w:lineRule="auto"/>
        <w:ind w:left="357" w:hanging="357"/>
        <w:jc w:val="left"/>
      </w:pPr>
      <w:r>
        <w:rPr>
          <w:rFonts w:ascii="Arial" w:hAnsi="Arial" w:cs="Arial"/>
          <w:color w:val="000000"/>
          <w:sz w:val="22"/>
        </w:rPr>
        <w:t>• Mengenal pasti keperluan colour matching antara shot.</w:t>
      </w:r>
    </w:p>
    <w:p w14:paraId="663587DD">
      <w:pPr>
        <w:pStyle w:val="ListParagraph"/>
        <w:spacing w:after="40" w:line="276" w:lineRule="auto"/>
        <w:ind w:left="357" w:hanging="357"/>
        <w:jc w:val="left"/>
      </w:pPr>
      <w:r>
        <w:rPr>
          <w:rFonts w:ascii="Arial" w:hAnsi="Arial" w:cs="Arial"/>
          <w:color w:val="000000"/>
          <w:sz w:val="22"/>
        </w:rPr>
        <w:t>• Mematuhi spesifikasi broadcast/cinema semasa grading kreatif.</w:t>
      </w:r>
    </w:p>
    <w:p w14:paraId="30B015B1">
      <w:pPr>
        <w:pStyle w:val="ListParagraph"/>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280" w:after="160" w:line="276" w:lineRule="auto"/>
        <w:jc w:val="left"/>
        <w:shd w:val="clear" w:color="auto" w:fill="EEF2F8"/>
      </w:pPr>
      <w:r>
        <w:rPr>
          <w:rFonts w:ascii="Arial" w:hAnsi="Arial" w:cs="Arial"/>
          <w:b/>
          <w:color w:val="365F91"/>
          <w:sz w:val="30"/>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8532DE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2C50B09">
            <w:r>
              <w:rPr>
                <w:rFonts w:ascii="Arial" w:hAnsi="Arial" w:cs="Arial"/>
                <w:b/>
                <w:color w:val="365F91"/>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56CE77">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3664F95A">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9CA9D01">
            <w:r>
              <w:rPr>
                <w:rFonts w:ascii="Arial" w:hAnsi="Arial" w:cs="Arial"/>
                <w:b/>
                <w:color w:val="365F91"/>
                <w:sz w:val="20"/>
              </w:rPr>
              <w:t>Colour Theme</w:t>
            </w:r>
          </w:p>
        </w:tc>
        <w:tc>
          <w:tcPr>
            <w:tcW w:w="2328" w:type="dxa"/>
            <w:shd w:val="clear" w:color="auto" w:fill="D9D9D9"/>
            <w:tcMar>
              <w:top w:w="57" w:type="dxa"/>
              <w:left w:w="57" w:type="dxa"/>
              <w:bottom w:w="57" w:type="dxa"/>
              <w:right w:w="57" w:type="dxa"/>
            </w:tcMar>
            <w:shd w:val="clear" w:color="auto" w:fill="D9E2F3"/>
          </w:tcPr>
          <w:p w14:paraId="706096FD">
            <w:r>
              <w:rPr>
                <w:rFonts w:ascii="Arial" w:hAnsi="Arial" w:cs="Arial"/>
                <w:b/>
                <w:color w:val="365F91"/>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8508C9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CC610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3CBCA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38C98B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4005DDD">
            <w:r>
              <w:rPr>
                <w:rFonts w:ascii="Arial" w:hAnsi="Arial" w:cs="Arial"/>
                <w:b/>
                <w:color w:val="365F91"/>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68830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ED47B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744DC18">
            <w:r>
              <w:rPr>
                <w:rFonts w:ascii="Arial" w:hAnsi="Arial" w:cs="Arial"/>
                <w:b/>
                <w:color w:val="365F91"/>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ListParagraph"/>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ListParagraph"/>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ListParagraph"/>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ListParagraph"/>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ListParagraph"/>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ListParagraph"/>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ListParagraph"/>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ListParagraph"/>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970834C">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49DCBD1E">
            <w:r>
              <w:rPr>
                <w:rFonts w:ascii="Arial" w:hAnsi="Arial" w:cs="Arial"/>
                <w:b/>
                <w:color w:val="365F91"/>
                <w:sz w:val="20"/>
              </w:rPr>
              <w:t>Kekuatan Colour Grading</w:t>
            </w:r>
          </w:p>
        </w:tc>
        <w:tc>
          <w:tcPr>
            <w:tcW w:w="2328" w:type="dxa"/>
            <w:shd w:val="clear" w:color="auto" w:fill="D9D9D9"/>
            <w:tcMar>
              <w:top w:w="57" w:type="dxa"/>
              <w:left w:w="57" w:type="dxa"/>
              <w:bottom w:w="57" w:type="dxa"/>
              <w:right w:w="57" w:type="dxa"/>
            </w:tcMar>
            <w:shd w:val="clear" w:color="auto" w:fill="D9E2F3"/>
          </w:tcPr>
          <w:p w14:paraId="3ED5161A">
            <w:r>
              <w:rPr>
                <w:rFonts w:ascii="Arial" w:hAnsi="Arial" w:cs="Arial"/>
                <w:b/>
                <w:color w:val="365F91"/>
                <w:sz w:val="20"/>
              </w:rPr>
              <w:t>Struktur Kerja</w:t>
            </w:r>
          </w:p>
        </w:tc>
        <w:tc>
          <w:tcPr>
            <w:tcW w:w="2328" w:type="dxa"/>
            <w:shd w:val="clear" w:color="auto" w:fill="D9D9D9"/>
            <w:tcMar>
              <w:top w:w="57" w:type="dxa"/>
              <w:left w:w="57" w:type="dxa"/>
              <w:bottom w:w="57" w:type="dxa"/>
              <w:right w:w="57" w:type="dxa"/>
            </w:tcMar>
            <w:shd w:val="clear" w:color="auto" w:fill="D9E2F3"/>
          </w:tcPr>
          <w:p w14:paraId="619A5076">
            <w:r>
              <w:rPr>
                <w:rFonts w:ascii="Arial" w:hAnsi="Arial" w:cs="Arial"/>
                <w:b/>
                <w:color w:val="365F91"/>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ListParagraph"/>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ListParagraph"/>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DCA0960">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0F268DD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1660C949">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4F2C72E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4B4B3F4">
            <w:r>
              <w:rPr>
                <w:rFonts w:ascii="Arial" w:hAnsi="Arial" w:cs="Arial"/>
                <w:b/>
                <w:color w:val="365F91"/>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01126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9A18C9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3C6AC5">
            <w:r>
              <w:rPr>
                <w:rFonts w:ascii="Arial" w:hAnsi="Arial" w:cs="Arial"/>
                <w:b/>
                <w:color w:val="365F91"/>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ListParagraph"/>
        <w:spacing w:after="40" w:line="276" w:lineRule="auto"/>
        <w:ind w:left="357" w:hanging="357"/>
        <w:jc w:val="left"/>
      </w:pPr>
      <w:r>
        <w:rPr>
          <w:rFonts w:ascii="Arial" w:hAnsi="Arial" w:cs="Arial"/>
          <w:color w:val="000000"/>
          <w:sz w:val="22"/>
        </w:rPr>
        <w:t>• Bab 1: Understanding vectorscope and waveform</w:t>
      </w:r>
    </w:p>
    <w:p w14:paraId="34B3C4B8">
      <w:pPr>
        <w:pStyle w:val="ListParagraph"/>
        <w:spacing w:after="40" w:line="276" w:lineRule="auto"/>
        <w:ind w:left="357" w:hanging="357"/>
        <w:jc w:val="left"/>
      </w:pPr>
      <w:r>
        <w:rPr>
          <w:rFonts w:ascii="Arial" w:hAnsi="Arial" w:cs="Arial"/>
          <w:color w:val="000000"/>
          <w:sz w:val="22"/>
        </w:rPr>
        <w:t>• Waveform monitor (luminance, IRE, clipping/crushing)</w:t>
      </w:r>
    </w:p>
    <w:p w14:paraId="3B7176CB">
      <w:pPr>
        <w:pStyle w:val="ListParagraph"/>
        <w:spacing w:after="40" w:line="276" w:lineRule="auto"/>
        <w:ind w:left="357" w:hanging="357"/>
        <w:jc w:val="left"/>
      </w:pPr>
      <w:r>
        <w:rPr>
          <w:rFonts w:ascii="Arial" w:hAnsi="Arial" w:cs="Arial"/>
          <w:color w:val="000000"/>
          <w:sz w:val="22"/>
        </w:rPr>
        <w:t>• Vectorscope (hue/saturation, colour cast, flesh tone line)</w:t>
      </w:r>
    </w:p>
    <w:p w14:paraId="3C75FA30">
      <w:pPr>
        <w:pStyle w:val="ListParagraph"/>
        <w:spacing w:after="40" w:line="276" w:lineRule="auto"/>
        <w:ind w:left="357" w:hanging="357"/>
        <w:jc w:val="left"/>
      </w:pPr>
      <w:r>
        <w:rPr>
          <w:rFonts w:ascii="Arial" w:hAnsi="Arial" w:cs="Arial"/>
          <w:color w:val="000000"/>
          <w:sz w:val="22"/>
        </w:rPr>
        <w:t>• Perbandingan penggunaan kedua-dua scope</w:t>
      </w:r>
    </w:p>
    <w:p w14:paraId="24876825">
      <w:pPr>
        <w:pStyle w:val="ListParagraph"/>
        <w:spacing w:after="40" w:line="276" w:lineRule="auto"/>
        <w:ind w:left="357" w:hanging="357"/>
        <w:jc w:val="left"/>
      </w:pPr>
      <w:r>
        <w:rPr>
          <w:rFonts w:ascii="Arial" w:hAnsi="Arial" w:cs="Arial"/>
          <w:color w:val="000000"/>
          <w:sz w:val="22"/>
        </w:rPr>
        <w:t>• Prosedur menyemak imej menggunakan scope</w:t>
      </w:r>
    </w:p>
    <w:p w14:paraId="25807508">
      <w:pPr>
        <w:pStyle w:val="ListParagraph"/>
        <w:spacing w:after="40" w:line="276" w:lineRule="auto"/>
        <w:ind w:left="357" w:hanging="357"/>
        <w:jc w:val="left"/>
      </w:pPr>
      <w:r>
        <w:rPr>
          <w:rFonts w:ascii="Arial" w:hAnsi="Arial" w:cs="Arial"/>
          <w:color w:val="000000"/>
          <w:sz w:val="22"/>
        </w:rPr>
        <w:t>• Bab 2: Visual colour enhancement</w:t>
      </w:r>
    </w:p>
    <w:p w14:paraId="10CF1B2D">
      <w:pPr>
        <w:pStyle w:val="ListParagraph"/>
        <w:spacing w:after="40" w:line="276" w:lineRule="auto"/>
        <w:ind w:left="357" w:hanging="357"/>
        <w:jc w:val="left"/>
      </w:pPr>
      <w:r>
        <w:rPr>
          <w:rFonts w:ascii="Arial" w:hAnsi="Arial" w:cs="Arial"/>
          <w:color w:val="000000"/>
          <w:sz w:val="22"/>
        </w:rPr>
        <w:t>• White balance (neutralisasi colour cast)</w:t>
      </w:r>
    </w:p>
    <w:p w14:paraId="48E21C8E">
      <w:pPr>
        <w:pStyle w:val="ListParagraph"/>
        <w:spacing w:after="40" w:line="276" w:lineRule="auto"/>
        <w:ind w:left="357" w:hanging="357"/>
        <w:jc w:val="left"/>
      </w:pPr>
      <w:r>
        <w:rPr>
          <w:rFonts w:ascii="Arial" w:hAnsi="Arial" w:cs="Arial"/>
          <w:color w:val="000000"/>
          <w:sz w:val="22"/>
        </w:rPr>
        <w:t>• Brightness and contrast (struktur tona)</w:t>
      </w:r>
    </w:p>
    <w:p w14:paraId="72982AEE">
      <w:pPr>
        <w:pStyle w:val="ListParagraph"/>
        <w:spacing w:after="40" w:line="276" w:lineRule="auto"/>
        <w:ind w:left="357" w:hanging="357"/>
        <w:jc w:val="left"/>
      </w:pPr>
      <w:r>
        <w:rPr>
          <w:rFonts w:ascii="Arial" w:hAnsi="Arial" w:cs="Arial"/>
          <w:color w:val="000000"/>
          <w:sz w:val="22"/>
        </w:rPr>
        <w:t>• Chroma colour (saturation dan hue)</w:t>
      </w:r>
    </w:p>
    <w:p w14:paraId="5505D49E">
      <w:pPr>
        <w:pStyle w:val="ListParagraph"/>
        <w:spacing w:after="40" w:line="276" w:lineRule="auto"/>
        <w:ind w:left="357" w:hanging="357"/>
        <w:jc w:val="left"/>
      </w:pPr>
      <w:r>
        <w:rPr>
          <w:rFonts w:ascii="Arial" w:hAnsi="Arial" w:cs="Arial"/>
          <w:color w:val="000000"/>
          <w:sz w:val="22"/>
        </w:rPr>
        <w:t>• Temperature (mood melalui Kelvin)</w:t>
      </w:r>
    </w:p>
    <w:p w14:paraId="22A7DAE7">
      <w:pPr>
        <w:pStyle w:val="ListParagraph"/>
        <w:spacing w:after="40" w:line="276" w:lineRule="auto"/>
        <w:ind w:left="357" w:hanging="357"/>
        <w:jc w:val="left"/>
      </w:pPr>
      <w:r>
        <w:rPr>
          <w:rFonts w:ascii="Arial" w:hAnsi="Arial" w:cs="Arial"/>
          <w:color w:val="000000"/>
          <w:sz w:val="22"/>
        </w:rPr>
        <w:t>• Prosedur pelarasan visual colour enhancement</w:t>
      </w:r>
    </w:p>
    <w:p w14:paraId="7C26E38E">
      <w:pPr>
        <w:pStyle w:val="ListParagraph"/>
        <w:spacing w:after="40" w:line="276" w:lineRule="auto"/>
        <w:ind w:left="357" w:hanging="357"/>
        <w:jc w:val="left"/>
      </w:pPr>
      <w:r>
        <w:rPr>
          <w:rFonts w:ascii="Arial" w:hAnsi="Arial" w:cs="Arial"/>
          <w:color w:val="000000"/>
          <w:sz w:val="22"/>
        </w:rPr>
        <w:t>• Bab 3: Colour theme / concept</w:t>
      </w:r>
    </w:p>
    <w:p w14:paraId="4916F372">
      <w:pPr>
        <w:pStyle w:val="ListParagraph"/>
        <w:spacing w:after="40" w:line="276" w:lineRule="auto"/>
        <w:ind w:left="357" w:hanging="357"/>
        <w:jc w:val="left"/>
      </w:pPr>
      <w:r>
        <w:rPr>
          <w:rFonts w:ascii="Arial" w:hAnsi="Arial" w:cs="Arial"/>
          <w:color w:val="000000"/>
          <w:sz w:val="22"/>
        </w:rPr>
        <w:t>• Colour theme sebagai alat penceritaan</w:t>
      </w:r>
    </w:p>
    <w:p w14:paraId="7C181782">
      <w:pPr>
        <w:pStyle w:val="ListParagraph"/>
        <w:spacing w:after="40" w:line="276" w:lineRule="auto"/>
        <w:ind w:left="357" w:hanging="357"/>
        <w:jc w:val="left"/>
      </w:pPr>
      <w:r>
        <w:rPr>
          <w:rFonts w:ascii="Arial" w:hAnsi="Arial" w:cs="Arial"/>
          <w:color w:val="000000"/>
          <w:sz w:val="22"/>
        </w:rPr>
        <w:t>• Colour matching dan continuity</w:t>
      </w:r>
    </w:p>
    <w:p w14:paraId="21786D39">
      <w:pPr>
        <w:pStyle w:val="ListParagraph"/>
        <w:spacing w:after="40" w:line="276" w:lineRule="auto"/>
        <w:ind w:left="357" w:hanging="357"/>
        <w:jc w:val="left"/>
      </w:pPr>
      <w:r>
        <w:rPr>
          <w:rFonts w:ascii="Arial" w:hAnsi="Arial" w:cs="Arial"/>
          <w:color w:val="000000"/>
          <w:sz w:val="22"/>
        </w:rPr>
        <w:t>• Pematuhan legal luma/chroma broadcast/cinema</w:t>
      </w:r>
    </w:p>
    <w:p w14:paraId="2733C109">
      <w:pPr>
        <w:pStyle w:val="ListParagraph"/>
        <w:spacing w:after="40" w:line="276" w:lineRule="auto"/>
        <w:ind w:left="357" w:hanging="357"/>
        <w:jc w:val="left"/>
      </w:pPr>
      <w:r>
        <w:rPr>
          <w:rFonts w:ascii="Arial" w:hAnsi="Arial" w:cs="Arial"/>
          <w:color w:val="000000"/>
          <w:sz w:val="22"/>
        </w:rPr>
        <w:t>• LUT dan grade global</w:t>
      </w:r>
    </w:p>
    <w:p w14:paraId="0F200F3B">
      <w:pPr>
        <w:pStyle w:val="ListParagraph"/>
        <w:spacing w:after="40" w:line="276" w:lineRule="auto"/>
        <w:ind w:left="357" w:hanging="357"/>
        <w:jc w:val="left"/>
      </w:pPr>
      <w:r>
        <w:rPr>
          <w:rFonts w:ascii="Arial" w:hAnsi="Arial" w:cs="Arial"/>
          <w:color w:val="000000"/>
          <w:sz w:val="22"/>
        </w:rPr>
        <w:t>• Prosedur membina dan mengekalkan colour theme</w:t>
      </w:r>
    </w:p>
    <w:p w14:paraId="32FCB83A">
      <w:pPr>
        <w:spacing w:before="200" w:after="80" w:line="276" w:lineRule="auto"/>
        <w:jc w:val="left"/>
        <w:pBdr>
          <w:bottom w:val="single" w:sz="8" w:space="4" w:color="365F91"/>
        </w:pBdr>
      </w:pPr>
      <w:r>
        <w:rPr>
          <w:rFonts w:ascii="Arial" w:hAnsi="Arial" w:cs="Arial"/>
          <w:b/>
          <w:color w:val="365F91"/>
          <w:sz w:val="24"/>
        </w:rPr>
        <w:t>SOALAN:</w:t>
      </w:r>
    </w:p>
    <w:p w14:paraId="78D19F60">
      <w:pPr>
        <w:pStyle w:val="ListParagraph"/>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ListParagraph"/>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ListParagraph"/>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200" w:after="80" w:line="276" w:lineRule="auto"/>
        <w:jc w:val="left"/>
        <w:pBdr>
          <w:bottom w:val="single" w:sz="8" w:space="4" w:color="365F91"/>
        </w:pBdr>
      </w:pPr>
      <w:r>
        <w:rPr>
          <w:rFonts w:ascii="Arial" w:hAnsi="Arial" w:cs="Arial"/>
          <w:b/>
          <w:color w:val="365F91"/>
          <w:sz w:val="24"/>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ListParagraph"/>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ListParagraph"/>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4A36CEAB">
            <w:pPr>
              <w:spacing w:after="40"/>
            </w:pPr>
            <w:r>
              <w:rPr>
                <w:rFonts w:ascii="Arial" w:hAnsi="Arial" w:cs="Arial"/>
                <w:b w:val="0"/>
                <w:color w:val="000000"/>
                <w:sz w:val="20"/>
              </w:rPr>
              <w:t>W02 / Apply visual elements to editing sequences</w:t>
            </w:r>
          </w:p>
          <w:p w14:paraId="6A88D9CD">
            <w:pPr>
              <w:spacing w:after="40"/>
            </w:pPr>
            <w:r>
              <w:rPr>
                <w:rFonts w:ascii="Arial" w:hAnsi="Arial" w:cs="Arial"/>
                <w:b w:val="0"/>
                <w:color w:val="000000"/>
                <w:sz w:val="20"/>
              </w:rPr>
              <w:t>W03 / Apply titling to editing sequences</w:t>
            </w:r>
          </w:p>
          <w:p w14:paraId="07BCD288">
            <w:pPr>
              <w:spacing w:after="40"/>
            </w:pPr>
            <w:r>
              <w:rPr>
                <w:rFonts w:ascii="Arial" w:hAnsi="Arial" w:cs="Arial"/>
                <w:b w:val="0"/>
                <w:color w:val="000000"/>
                <w:sz w:val="20"/>
              </w:rPr>
              <w:t>W04 / Perform colour correction</w:t>
            </w:r>
          </w:p>
          <w:p w14:paraId="20018066">
            <w:pPr>
              <w:spacing w:after="40"/>
            </w:pPr>
            <w:r>
              <w:rPr>
                <w:rFonts w:ascii="Arial" w:hAnsi="Arial" w:cs="Arial"/>
                <w:b/>
                <w:color w:val="000000"/>
                <w:sz w:val="20"/>
              </w:rPr>
              <w:t>W05 / Apply balanced audio to editing sequence</w:t>
            </w:r>
          </w:p>
          <w:p w14:paraId="1C15EC02">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Apply balanced audio to editing sequence</w:t>
      </w:r>
    </w:p>
    <w:p w14:paraId="0844AFD7">
      <w:pPr>
        <w:spacing w:before="200" w:after="80" w:line="276" w:lineRule="auto"/>
        <w:jc w:val="left"/>
        <w:pBdr>
          <w:bottom w:val="single" w:sz="8" w:space="4" w:color="365F91"/>
        </w:pBdr>
      </w:pPr>
      <w:r>
        <w:rPr>
          <w:rFonts w:ascii="Arial" w:hAnsi="Arial" w:cs="Arial"/>
          <w:b/>
          <w:color w:val="365F91"/>
          <w:sz w:val="24"/>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200" w:after="80" w:line="276" w:lineRule="auto"/>
        <w:jc w:val="left"/>
        <w:pBdr>
          <w:bottom w:val="single" w:sz="8" w:space="4" w:color="365F91"/>
        </w:pBdr>
      </w:pPr>
      <w:r>
        <w:rPr>
          <w:rFonts w:ascii="Arial" w:hAnsi="Arial" w:cs="Arial"/>
          <w:b/>
          <w:color w:val="365F91"/>
          <w:sz w:val="24"/>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200" w:after="80" w:line="276" w:lineRule="auto"/>
        <w:jc w:val="left"/>
        <w:pBdr>
          <w:bottom w:val="single" w:sz="8" w:space="4" w:color="365F91"/>
        </w:pBdr>
      </w:pPr>
      <w:r>
        <w:rPr>
          <w:rFonts w:ascii="Arial" w:hAnsi="Arial" w:cs="Arial"/>
          <w:b/>
          <w:color w:val="365F91"/>
          <w:sz w:val="24"/>
        </w:rPr>
        <w:t>PENERANGAN:</w:t>
      </w:r>
    </w:p>
    <w:p w14:paraId="0FDA9AAD">
      <w:pPr>
        <w:spacing w:before="280" w:after="160" w:line="276" w:lineRule="auto"/>
        <w:jc w:val="left"/>
        <w:shd w:val="clear" w:color="auto" w:fill="EEF2F8"/>
      </w:pPr>
      <w:r>
        <w:rPr>
          <w:rFonts w:ascii="Arial" w:hAnsi="Arial" w:cs="Arial"/>
          <w:b/>
          <w:color w:val="365F91"/>
          <w:sz w:val="30"/>
        </w:rPr>
        <w:t>Bab 1: Type of audio i.e.: Music, Sound effect, Foley effect, Voice Over, Dialogue</w:t>
      </w:r>
    </w:p>
    <w:p w14:paraId="1A7C72D5">
      <w:pPr>
        <w:spacing w:before="200" w:after="80" w:line="276" w:lineRule="auto"/>
        <w:jc w:val="left"/>
        <w:pBdr>
          <w:bottom w:val="single" w:sz="8" w:space="4" w:color="365F91"/>
        </w:pBdr>
      </w:pPr>
      <w:r>
        <w:rPr>
          <w:rFonts w:ascii="Arial" w:hAnsi="Arial" w:cs="Arial"/>
          <w:b/>
          <w:color w:val="365F91"/>
          <w:sz w:val="24"/>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ListParagraph"/>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ListParagraph"/>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ListParagraph"/>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ListParagraph"/>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ListParagraph"/>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D9382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94A9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1D77289">
            <w:r>
              <w:rPr>
                <w:rFonts w:ascii="Arial" w:hAnsi="Arial" w:cs="Arial"/>
                <w:b/>
                <w:color w:val="365F91"/>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E47DC28">
            <w:r>
              <w:rPr>
                <w:rFonts w:ascii="Arial" w:hAnsi="Arial" w:cs="Arial"/>
                <w:b/>
                <w:color w:val="365F91"/>
                <w:sz w:val="20"/>
              </w:rPr>
              <w:t>Jenis Audio</w:t>
            </w:r>
          </w:p>
        </w:tc>
        <w:tc>
          <w:tcPr>
            <w:tcW w:w="1863" w:type="dxa"/>
            <w:shd w:val="clear" w:color="auto" w:fill="D9D9D9"/>
            <w:tcMar>
              <w:top w:w="57" w:type="dxa"/>
              <w:left w:w="57" w:type="dxa"/>
              <w:bottom w:w="57" w:type="dxa"/>
              <w:right w:w="57" w:type="dxa"/>
            </w:tcMar>
            <w:shd w:val="clear" w:color="auto" w:fill="D9E2F3"/>
          </w:tcPr>
          <w:p w14:paraId="394C341B">
            <w:r>
              <w:rPr>
                <w:rFonts w:ascii="Arial" w:hAnsi="Arial" w:cs="Arial"/>
                <w:b/>
                <w:color w:val="365F91"/>
                <w:sz w:val="20"/>
              </w:rPr>
              <w:t>Sumber Rakaman</w:t>
            </w:r>
          </w:p>
        </w:tc>
        <w:tc>
          <w:tcPr>
            <w:tcW w:w="1863" w:type="dxa"/>
            <w:shd w:val="clear" w:color="auto" w:fill="D9D9D9"/>
            <w:tcMar>
              <w:top w:w="57" w:type="dxa"/>
              <w:left w:w="57" w:type="dxa"/>
              <w:bottom w:w="57" w:type="dxa"/>
              <w:right w:w="57" w:type="dxa"/>
            </w:tcMar>
            <w:shd w:val="clear" w:color="auto" w:fill="D9E2F3"/>
          </w:tcPr>
          <w:p w14:paraId="539E8E76">
            <w:r>
              <w:rPr>
                <w:rFonts w:ascii="Arial" w:hAnsi="Arial" w:cs="Arial"/>
                <w:b/>
                <w:color w:val="365F91"/>
                <w:sz w:val="20"/>
              </w:rPr>
              <w:t>Trek Lazim (Timeline)</w:t>
            </w:r>
          </w:p>
        </w:tc>
        <w:tc>
          <w:tcPr>
            <w:tcW w:w="1863" w:type="dxa"/>
            <w:shd w:val="clear" w:color="auto" w:fill="D9D9D9"/>
            <w:tcMar>
              <w:top w:w="57" w:type="dxa"/>
              <w:left w:w="57" w:type="dxa"/>
              <w:bottom w:w="57" w:type="dxa"/>
              <w:right w:w="57" w:type="dxa"/>
            </w:tcMar>
            <w:shd w:val="clear" w:color="auto" w:fill="D9E2F3"/>
          </w:tcPr>
          <w:p w14:paraId="5CE70127">
            <w:r>
              <w:rPr>
                <w:rFonts w:ascii="Arial" w:hAnsi="Arial" w:cs="Arial"/>
                <w:b/>
                <w:color w:val="365F91"/>
                <w:sz w:val="20"/>
              </w:rPr>
              <w:t>Peranan Utama</w:t>
            </w:r>
          </w:p>
        </w:tc>
        <w:tc>
          <w:tcPr>
            <w:tcW w:w="1863" w:type="dxa"/>
            <w:shd w:val="clear" w:color="auto" w:fill="D9D9D9"/>
            <w:tcMar>
              <w:top w:w="57" w:type="dxa"/>
              <w:left w:w="57" w:type="dxa"/>
              <w:bottom w:w="57" w:type="dxa"/>
              <w:right w:w="57" w:type="dxa"/>
            </w:tcMar>
            <w:shd w:val="clear" w:color="auto" w:fill="D9E2F3"/>
          </w:tcPr>
          <w:p w14:paraId="2AE47726">
            <w:r>
              <w:rPr>
                <w:rFonts w:ascii="Arial" w:hAnsi="Arial" w:cs="Arial"/>
                <w:b/>
                <w:color w:val="365F91"/>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567F0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E9B7C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FB55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F70F2B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1CCF874">
            <w:r>
              <w:rPr>
                <w:rFonts w:ascii="Arial" w:hAnsi="Arial" w:cs="Arial"/>
                <w:b/>
                <w:color w:val="365F91"/>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0824F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7F68D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A5D18EC">
            <w:r>
              <w:rPr>
                <w:rFonts w:ascii="Arial" w:hAnsi="Arial" w:cs="Arial"/>
                <w:b/>
                <w:color w:val="365F91"/>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F2BCEE5">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ADE770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2E0BB80F">
            <w:r>
              <w:rPr>
                <w:rFonts w:ascii="Arial" w:hAnsi="Arial" w:cs="Arial"/>
                <w:b/>
                <w:color w:val="365F91"/>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200" w:after="80" w:line="276" w:lineRule="auto"/>
        <w:jc w:val="left"/>
        <w:pBdr>
          <w:bottom w:val="single" w:sz="8" w:space="4" w:color="365F91"/>
        </w:pBdr>
      </w:pPr>
      <w:r>
        <w:rPr>
          <w:rFonts w:ascii="Arial" w:hAnsi="Arial" w:cs="Arial"/>
          <w:b/>
          <w:color w:val="365F91"/>
          <w:sz w:val="24"/>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ListParagraph"/>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ListParagraph"/>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280" w:after="160" w:line="276" w:lineRule="auto"/>
        <w:jc w:val="left"/>
        <w:shd w:val="clear" w:color="auto" w:fill="EEF2F8"/>
      </w:pPr>
      <w:r>
        <w:rPr>
          <w:rFonts w:ascii="Arial" w:hAnsi="Arial" w:cs="Arial"/>
          <w:b/>
          <w:color w:val="365F91"/>
          <w:sz w:val="30"/>
        </w:rPr>
        <w:t>Bab 2: Audio format i.e.: Uncompressed (AIFF, WAV, PCM); Lossless compression (Flec, ATRAC, MPEG 4, WMA Lossless); Lossy compression (MPEG 3, AAC, WMA Lossy)</w:t>
      </w:r>
    </w:p>
    <w:p w14:paraId="48A3666C">
      <w:pPr>
        <w:spacing w:before="200" w:after="80" w:line="276" w:lineRule="auto"/>
        <w:jc w:val="left"/>
        <w:pBdr>
          <w:bottom w:val="single" w:sz="8" w:space="4" w:color="365F91"/>
        </w:pBdr>
      </w:pPr>
      <w:r>
        <w:rPr>
          <w:rFonts w:ascii="Arial" w:hAnsi="Arial" w:cs="Arial"/>
          <w:b/>
          <w:color w:val="365F91"/>
          <w:sz w:val="24"/>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ListParagraph"/>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ListParagraph"/>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ListParagraph"/>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ListParagraph"/>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ListParagraph"/>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E0D3C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1ABBC97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DAC2C95">
            <w:r>
              <w:rPr>
                <w:rFonts w:ascii="Arial" w:hAnsi="Arial" w:cs="Arial"/>
                <w:b/>
                <w:color w:val="365F91"/>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00EC750">
            <w:r>
              <w:rPr>
                <w:rFonts w:ascii="Arial" w:hAnsi="Arial" w:cs="Arial"/>
                <w:b/>
                <w:color w:val="365F91"/>
                <w:sz w:val="20"/>
              </w:rPr>
              <w:t>Kategori</w:t>
            </w:r>
          </w:p>
        </w:tc>
        <w:tc>
          <w:tcPr>
            <w:tcW w:w="1863" w:type="dxa"/>
            <w:shd w:val="clear" w:color="auto" w:fill="D9D9D9"/>
            <w:tcMar>
              <w:top w:w="57" w:type="dxa"/>
              <w:left w:w="57" w:type="dxa"/>
              <w:bottom w:w="57" w:type="dxa"/>
              <w:right w:w="57" w:type="dxa"/>
            </w:tcMar>
            <w:shd w:val="clear" w:color="auto" w:fill="D9E2F3"/>
          </w:tcPr>
          <w:p w14:paraId="7D343691">
            <w:r>
              <w:rPr>
                <w:rFonts w:ascii="Arial" w:hAnsi="Arial" w:cs="Arial"/>
                <w:b/>
                <w:color w:val="365F91"/>
                <w:sz w:val="20"/>
              </w:rPr>
              <w:t>Contoh Format</w:t>
            </w:r>
          </w:p>
        </w:tc>
        <w:tc>
          <w:tcPr>
            <w:tcW w:w="1863" w:type="dxa"/>
            <w:shd w:val="clear" w:color="auto" w:fill="D9D9D9"/>
            <w:tcMar>
              <w:top w:w="57" w:type="dxa"/>
              <w:left w:w="57" w:type="dxa"/>
              <w:bottom w:w="57" w:type="dxa"/>
              <w:right w:w="57" w:type="dxa"/>
            </w:tcMar>
            <w:shd w:val="clear" w:color="auto" w:fill="D9E2F3"/>
          </w:tcPr>
          <w:p w14:paraId="505428EE">
            <w:r>
              <w:rPr>
                <w:rFonts w:ascii="Arial" w:hAnsi="Arial" w:cs="Arial"/>
                <w:b/>
                <w:color w:val="365F91"/>
                <w:sz w:val="20"/>
              </w:rPr>
              <w:t>Saiz Fail (relatif)</w:t>
            </w:r>
          </w:p>
        </w:tc>
        <w:tc>
          <w:tcPr>
            <w:tcW w:w="1863" w:type="dxa"/>
            <w:shd w:val="clear" w:color="auto" w:fill="D9D9D9"/>
            <w:tcMar>
              <w:top w:w="57" w:type="dxa"/>
              <w:left w:w="57" w:type="dxa"/>
              <w:bottom w:w="57" w:type="dxa"/>
              <w:right w:w="57" w:type="dxa"/>
            </w:tcMar>
            <w:shd w:val="clear" w:color="auto" w:fill="D9E2F3"/>
          </w:tcPr>
          <w:p w14:paraId="72EBC83E">
            <w:r>
              <w:rPr>
                <w:rFonts w:ascii="Arial" w:hAnsi="Arial" w:cs="Arial"/>
                <w:b/>
                <w:color w:val="365F91"/>
                <w:sz w:val="20"/>
              </w:rPr>
              <w:t>Kualiti Selepas Pelarasan Berulang</w:t>
            </w:r>
          </w:p>
        </w:tc>
        <w:tc>
          <w:tcPr>
            <w:tcW w:w="1863" w:type="dxa"/>
            <w:shd w:val="clear" w:color="auto" w:fill="D9D9D9"/>
            <w:tcMar>
              <w:top w:w="57" w:type="dxa"/>
              <w:left w:w="57" w:type="dxa"/>
              <w:bottom w:w="57" w:type="dxa"/>
              <w:right w:w="57" w:type="dxa"/>
            </w:tcMar>
            <w:shd w:val="clear" w:color="auto" w:fill="D9E2F3"/>
          </w:tcPr>
          <w:p w14:paraId="3F6326F9">
            <w:r>
              <w:rPr>
                <w:rFonts w:ascii="Arial" w:hAnsi="Arial" w:cs="Arial"/>
                <w:b/>
                <w:color w:val="365F91"/>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160062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21494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1B5459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12DC5B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F5D2D8C">
            <w:r>
              <w:rPr>
                <w:rFonts w:ascii="Arial" w:hAnsi="Arial" w:cs="Arial"/>
                <w:b/>
                <w:color w:val="365F91"/>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ECADE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77D52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E377F87">
            <w:r>
              <w:rPr>
                <w:rFonts w:ascii="Arial" w:hAnsi="Arial" w:cs="Arial"/>
                <w:b/>
                <w:color w:val="365F91"/>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866B5D2">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30C23B9F">
            <w:r>
              <w:rPr>
                <w:rFonts w:ascii="Arial" w:hAnsi="Arial" w:cs="Arial"/>
                <w:b/>
                <w:color w:val="365F91"/>
                <w:sz w:val="20"/>
              </w:rPr>
              <w:t>Konteks Kegunaan</w:t>
            </w:r>
          </w:p>
        </w:tc>
        <w:tc>
          <w:tcPr>
            <w:tcW w:w="2328" w:type="dxa"/>
            <w:shd w:val="clear" w:color="auto" w:fill="D9D9D9"/>
            <w:tcMar>
              <w:top w:w="57" w:type="dxa"/>
              <w:left w:w="57" w:type="dxa"/>
              <w:bottom w:w="57" w:type="dxa"/>
              <w:right w:w="57" w:type="dxa"/>
            </w:tcMar>
            <w:shd w:val="clear" w:color="auto" w:fill="D9E2F3"/>
          </w:tcPr>
          <w:p w14:paraId="4B56EE6A">
            <w:r>
              <w:rPr>
                <w:rFonts w:ascii="Arial" w:hAnsi="Arial" w:cs="Arial"/>
                <w:b/>
                <w:color w:val="365F91"/>
                <w:sz w:val="20"/>
              </w:rPr>
              <w:t>Nilai Lazim</w:t>
            </w:r>
          </w:p>
        </w:tc>
        <w:tc>
          <w:tcPr>
            <w:tcW w:w="2328" w:type="dxa"/>
            <w:shd w:val="clear" w:color="auto" w:fill="D9D9D9"/>
            <w:tcMar>
              <w:top w:w="57" w:type="dxa"/>
              <w:left w:w="57" w:type="dxa"/>
              <w:bottom w:w="57" w:type="dxa"/>
              <w:right w:w="57" w:type="dxa"/>
            </w:tcMar>
            <w:shd w:val="clear" w:color="auto" w:fill="D9E2F3"/>
          </w:tcPr>
          <w:p w14:paraId="241DEB8E">
            <w:r>
              <w:rPr>
                <w:rFonts w:ascii="Arial" w:hAnsi="Arial" w:cs="Arial"/>
                <w:b/>
                <w:color w:val="365F91"/>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200" w:after="80" w:line="276" w:lineRule="auto"/>
        <w:jc w:val="left"/>
        <w:pBdr>
          <w:bottom w:val="single" w:sz="8" w:space="4" w:color="365F91"/>
        </w:pBdr>
      </w:pPr>
      <w:r>
        <w:rPr>
          <w:rFonts w:ascii="Arial" w:hAnsi="Arial" w:cs="Arial"/>
          <w:b/>
          <w:color w:val="365F91"/>
          <w:sz w:val="24"/>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ListParagraph"/>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ListParagraph"/>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2889FCA">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1ABC2AF3">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A9256FE">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24D3A5E2">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308B345">
            <w:r>
              <w:rPr>
                <w:rFonts w:ascii="Arial" w:hAnsi="Arial" w:cs="Arial"/>
                <w:b/>
                <w:color w:val="365F91"/>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DD8586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BB71F7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18899E2">
            <w:r>
              <w:rPr>
                <w:rFonts w:ascii="Arial" w:hAnsi="Arial" w:cs="Arial"/>
                <w:b/>
                <w:color w:val="365F91"/>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ListParagraph"/>
        <w:spacing w:after="40" w:line="276" w:lineRule="auto"/>
        <w:ind w:left="357" w:hanging="357"/>
        <w:jc w:val="left"/>
      </w:pPr>
      <w:r>
        <w:rPr>
          <w:rFonts w:ascii="Arial" w:hAnsi="Arial" w:cs="Arial"/>
          <w:color w:val="000000"/>
          <w:sz w:val="22"/>
        </w:rPr>
        <w:t>• Bab 1: Type of audio</w:t>
      </w:r>
    </w:p>
    <w:p w14:paraId="60338FEB">
      <w:pPr>
        <w:pStyle w:val="ListParagraph"/>
        <w:spacing w:after="40" w:line="276" w:lineRule="auto"/>
        <w:ind w:left="357" w:hanging="357"/>
        <w:jc w:val="left"/>
      </w:pPr>
      <w:r>
        <w:rPr>
          <w:rFonts w:ascii="Arial" w:hAnsi="Arial" w:cs="Arial"/>
          <w:color w:val="000000"/>
          <w:sz w:val="22"/>
        </w:rPr>
        <w:t>• Music (fungsi, penempatan trek, ducking)</w:t>
      </w:r>
    </w:p>
    <w:p w14:paraId="268DCF2A">
      <w:pPr>
        <w:pStyle w:val="ListParagraph"/>
        <w:spacing w:after="40" w:line="276" w:lineRule="auto"/>
        <w:ind w:left="357" w:hanging="357"/>
        <w:jc w:val="left"/>
      </w:pPr>
      <w:r>
        <w:rPr>
          <w:rFonts w:ascii="Arial" w:hAnsi="Arial" w:cs="Arial"/>
          <w:color w:val="000000"/>
          <w:sz w:val="22"/>
        </w:rPr>
        <w:t>• Sound effect (sumber, sync dengan visual)</w:t>
      </w:r>
    </w:p>
    <w:p w14:paraId="2B21B26C">
      <w:pPr>
        <w:pStyle w:val="ListParagraph"/>
        <w:spacing w:after="40" w:line="276" w:lineRule="auto"/>
        <w:ind w:left="357" w:hanging="357"/>
        <w:jc w:val="left"/>
      </w:pPr>
      <w:r>
        <w:rPr>
          <w:rFonts w:ascii="Arial" w:hAnsi="Arial" w:cs="Arial"/>
          <w:color w:val="000000"/>
          <w:sz w:val="22"/>
        </w:rPr>
        <w:t>• Foley effect (proses rakaman studio, kepentingan realisme)</w:t>
      </w:r>
    </w:p>
    <w:p w14:paraId="13D67B41">
      <w:pPr>
        <w:pStyle w:val="ListParagraph"/>
        <w:spacing w:after="40" w:line="276" w:lineRule="auto"/>
        <w:ind w:left="357" w:hanging="357"/>
        <w:jc w:val="left"/>
      </w:pPr>
      <w:r>
        <w:rPr>
          <w:rFonts w:ascii="Arial" w:hAnsi="Arial" w:cs="Arial"/>
          <w:color w:val="000000"/>
          <w:sz w:val="22"/>
        </w:rPr>
        <w:t>• Voice over (jenis, penempatan trek berasingan)</w:t>
      </w:r>
    </w:p>
    <w:p w14:paraId="340930E7">
      <w:pPr>
        <w:pStyle w:val="ListParagraph"/>
        <w:spacing w:after="40" w:line="276" w:lineRule="auto"/>
        <w:ind w:left="357" w:hanging="357"/>
        <w:jc w:val="left"/>
      </w:pPr>
      <w:r>
        <w:rPr>
          <w:rFonts w:ascii="Arial" w:hAnsi="Arial" w:cs="Arial"/>
          <w:color w:val="000000"/>
          <w:sz w:val="22"/>
        </w:rPr>
        <w:t>• Dialogue (trek paling kritikal, ADR)</w:t>
      </w:r>
    </w:p>
    <w:p w14:paraId="7E459213">
      <w:pPr>
        <w:pStyle w:val="ListParagraph"/>
        <w:spacing w:after="40" w:line="276" w:lineRule="auto"/>
        <w:ind w:left="357" w:hanging="357"/>
        <w:jc w:val="left"/>
      </w:pPr>
      <w:r>
        <w:rPr>
          <w:rFonts w:ascii="Arial" w:hAnsi="Arial" w:cs="Arial"/>
          <w:color w:val="000000"/>
          <w:sz w:val="22"/>
        </w:rPr>
        <w:t>• Prosedur pengesahan jenis audio sebelum balancing</w:t>
      </w:r>
    </w:p>
    <w:p w14:paraId="37109F98">
      <w:pPr>
        <w:pStyle w:val="ListParagraph"/>
        <w:spacing w:after="40" w:line="276" w:lineRule="auto"/>
        <w:ind w:left="357" w:hanging="357"/>
        <w:jc w:val="left"/>
      </w:pPr>
      <w:r>
        <w:rPr>
          <w:rFonts w:ascii="Arial" w:hAnsi="Arial" w:cs="Arial"/>
          <w:color w:val="000000"/>
          <w:sz w:val="22"/>
        </w:rPr>
        <w:t>• Bab 2: Audio format</w:t>
      </w:r>
    </w:p>
    <w:p w14:paraId="15825AAF">
      <w:pPr>
        <w:pStyle w:val="ListParagraph"/>
        <w:spacing w:after="40" w:line="276" w:lineRule="auto"/>
        <w:ind w:left="357" w:hanging="357"/>
        <w:jc w:val="left"/>
      </w:pPr>
      <w:r>
        <w:rPr>
          <w:rFonts w:ascii="Arial" w:hAnsi="Arial" w:cs="Arial"/>
          <w:color w:val="000000"/>
          <w:sz w:val="22"/>
        </w:rPr>
        <w:t>• Uncompressed (AIFF, WAV, PCM) — kualiti penuh, saiz besar</w:t>
      </w:r>
    </w:p>
    <w:p w14:paraId="2444DC01">
      <w:pPr>
        <w:pStyle w:val="ListParagraph"/>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ListParagraph"/>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ListParagraph"/>
        <w:spacing w:after="40" w:line="276" w:lineRule="auto"/>
        <w:ind w:left="357" w:hanging="357"/>
        <w:jc w:val="left"/>
      </w:pPr>
      <w:r>
        <w:rPr>
          <w:rFonts w:ascii="Arial" w:hAnsi="Arial" w:cs="Arial"/>
          <w:color w:val="000000"/>
          <w:sz w:val="22"/>
        </w:rPr>
        <w:t>• Kesan mampatan terhadap levelling/balancing lanjut</w:t>
      </w:r>
    </w:p>
    <w:p w14:paraId="1C9E2BAA">
      <w:pPr>
        <w:pStyle w:val="ListParagraph"/>
        <w:spacing w:after="40" w:line="276" w:lineRule="auto"/>
        <w:ind w:left="357" w:hanging="357"/>
        <w:jc w:val="left"/>
      </w:pPr>
      <w:r>
        <w:rPr>
          <w:rFonts w:ascii="Arial" w:hAnsi="Arial" w:cs="Arial"/>
          <w:color w:val="000000"/>
          <w:sz w:val="22"/>
        </w:rPr>
        <w:t>• Piawaian kelantangan broadcast (LUFS -23/-24)</w:t>
      </w:r>
    </w:p>
    <w:p w14:paraId="08133AB0">
      <w:pPr>
        <w:pStyle w:val="ListParagraph"/>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200" w:after="80" w:line="276" w:lineRule="auto"/>
        <w:jc w:val="left"/>
        <w:pBdr>
          <w:bottom w:val="single" w:sz="8" w:space="4" w:color="365F91"/>
        </w:pBdr>
      </w:pPr>
      <w:r>
        <w:rPr>
          <w:rFonts w:ascii="Arial" w:hAnsi="Arial" w:cs="Arial"/>
          <w:b/>
          <w:color w:val="365F91"/>
          <w:sz w:val="24"/>
        </w:rPr>
        <w:t>SOALAN:</w:t>
      </w:r>
    </w:p>
    <w:p w14:paraId="1876CBB8">
      <w:pPr>
        <w:pStyle w:val="ListParagraph"/>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ListParagraph"/>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ListParagraph"/>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200" w:after="80" w:line="276" w:lineRule="auto"/>
        <w:jc w:val="left"/>
        <w:pBdr>
          <w:bottom w:val="single" w:sz="8" w:space="4" w:color="365F91"/>
        </w:pBdr>
      </w:pPr>
      <w:r>
        <w:rPr>
          <w:rFonts w:ascii="Arial" w:hAnsi="Arial" w:cs="Arial"/>
          <w:b/>
          <w:color w:val="365F91"/>
          <w:sz w:val="24"/>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ListParagraph"/>
        <w:spacing w:after="40" w:line="276" w:lineRule="auto"/>
        <w:ind w:left="357" w:hanging="357"/>
        <w:jc w:val="left"/>
      </w:pPr>
      <w:r>
        <w:rPr>
          <w:rFonts w:ascii="Arial" w:hAnsi="Arial" w:cs="Arial"/>
          <w:color w:val="000000"/>
          <w:sz w:val="22"/>
        </w:rPr>
        <w:t>• Yewdall, D. L. (2011). *Practical art of motion picture sound* (4th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062242E5">
            <w:pPr>
              <w:spacing w:after="40"/>
            </w:pPr>
            <w:r>
              <w:rPr>
                <w:rFonts w:ascii="Arial" w:hAnsi="Arial" w:cs="Arial"/>
                <w:b w:val="0"/>
                <w:color w:val="000000"/>
                <w:sz w:val="20"/>
              </w:rPr>
              <w:t>W02 / Apply visual elements to editing sequences</w:t>
            </w:r>
          </w:p>
          <w:p w14:paraId="3FDCDD5F">
            <w:pPr>
              <w:spacing w:after="40"/>
            </w:pPr>
            <w:r>
              <w:rPr>
                <w:rFonts w:ascii="Arial" w:hAnsi="Arial" w:cs="Arial"/>
                <w:b w:val="0"/>
                <w:color w:val="000000"/>
                <w:sz w:val="20"/>
              </w:rPr>
              <w:t>W03 / Apply titling to editing sequences</w:t>
            </w:r>
          </w:p>
          <w:p w14:paraId="522029DB">
            <w:pPr>
              <w:spacing w:after="40"/>
            </w:pPr>
            <w:r>
              <w:rPr>
                <w:rFonts w:ascii="Arial" w:hAnsi="Arial" w:cs="Arial"/>
                <w:b w:val="0"/>
                <w:color w:val="000000"/>
                <w:sz w:val="20"/>
              </w:rPr>
              <w:t>W04 / Perform colour correction</w:t>
            </w:r>
          </w:p>
          <w:p w14:paraId="671298B5">
            <w:pPr>
              <w:spacing w:after="40"/>
            </w:pPr>
            <w:r>
              <w:rPr>
                <w:rFonts w:ascii="Arial" w:hAnsi="Arial" w:cs="Arial"/>
                <w:b w:val="0"/>
                <w:color w:val="000000"/>
                <w:sz w:val="20"/>
              </w:rPr>
              <w:t>W05 / Apply balanced audio to editing sequence</w:t>
            </w:r>
          </w:p>
          <w:p w14:paraId="3C7C315F">
            <w:pPr>
              <w:spacing w:after="40"/>
            </w:pPr>
            <w:r>
              <w:rPr>
                <w:rFonts w:ascii="Arial" w:hAnsi="Arial" w:cs="Arial"/>
                <w:b/>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W06 / Perform final online submission</w:t>
      </w:r>
    </w:p>
    <w:p w14:paraId="14FAEA3D">
      <w:pPr>
        <w:spacing w:before="200" w:after="80" w:line="276" w:lineRule="auto"/>
        <w:jc w:val="left"/>
        <w:pBdr>
          <w:bottom w:val="single" w:sz="8" w:space="4" w:color="365F91"/>
        </w:pBdr>
      </w:pPr>
      <w:r>
        <w:rPr>
          <w:rFonts w:ascii="Arial" w:hAnsi="Arial" w:cs="Arial"/>
          <w:b/>
          <w:color w:val="365F91"/>
          <w:sz w:val="24"/>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200" w:after="80" w:line="276" w:lineRule="auto"/>
        <w:jc w:val="left"/>
        <w:pBdr>
          <w:bottom w:val="single" w:sz="8" w:space="4" w:color="365F91"/>
        </w:pBdr>
      </w:pPr>
      <w:r>
        <w:rPr>
          <w:rFonts w:ascii="Arial" w:hAnsi="Arial" w:cs="Arial"/>
          <w:b/>
          <w:color w:val="365F91"/>
          <w:sz w:val="24"/>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200" w:after="80" w:line="276" w:lineRule="auto"/>
        <w:jc w:val="left"/>
        <w:pBdr>
          <w:bottom w:val="single" w:sz="8" w:space="4" w:color="365F91"/>
        </w:pBdr>
      </w:pPr>
      <w:r>
        <w:rPr>
          <w:rFonts w:ascii="Arial" w:hAnsi="Arial" w:cs="Arial"/>
          <w:b/>
          <w:color w:val="365F91"/>
          <w:sz w:val="24"/>
        </w:rPr>
        <w:t>PENERANGAN:</w:t>
      </w:r>
    </w:p>
    <w:p w14:paraId="0662FD07">
      <w:pPr>
        <w:spacing w:before="280" w:after="160" w:line="276" w:lineRule="auto"/>
        <w:jc w:val="left"/>
        <w:shd w:val="clear" w:color="auto" w:fill="EEF2F8"/>
      </w:pPr>
      <w:r>
        <w:rPr>
          <w:rFonts w:ascii="Arial" w:hAnsi="Arial" w:cs="Arial"/>
          <w:b/>
          <w:color w:val="365F91"/>
          <w:sz w:val="30"/>
        </w:rPr>
        <w:t>Bab 1: "Double head"</w:t>
      </w:r>
    </w:p>
    <w:p w14:paraId="48F9CEAB">
      <w:pPr>
        <w:spacing w:before="200" w:after="80" w:line="276" w:lineRule="auto"/>
        <w:jc w:val="left"/>
        <w:pBdr>
          <w:bottom w:val="single" w:sz="8" w:space="4" w:color="365F91"/>
        </w:pBdr>
      </w:pPr>
      <w:r>
        <w:rPr>
          <w:rFonts w:ascii="Arial" w:hAnsi="Arial" w:cs="Arial"/>
          <w:b/>
          <w:color w:val="365F91"/>
          <w:sz w:val="24"/>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ListParagraph"/>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ListParagraph"/>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ListParagraph"/>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ListParagraph"/>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ListParagraph"/>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ListParagraph"/>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ListParagraph"/>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ListParagraph"/>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80C86F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5F7FD0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CE65B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C0150C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304C22C">
            <w:r>
              <w:rPr>
                <w:rFonts w:ascii="Arial" w:hAnsi="Arial" w:cs="Arial"/>
                <w:b/>
                <w:color w:val="365F91"/>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D3F46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704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65E6412">
            <w:r>
              <w:rPr>
                <w:rFonts w:ascii="Arial" w:hAnsi="Arial" w:cs="Arial"/>
                <w:b/>
                <w:color w:val="365F91"/>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200" w:after="80" w:line="276" w:lineRule="auto"/>
        <w:jc w:val="left"/>
        <w:pBdr>
          <w:bottom w:val="single" w:sz="8" w:space="4" w:color="365F91"/>
        </w:pBdr>
      </w:pPr>
      <w:r>
        <w:rPr>
          <w:rFonts w:ascii="Arial" w:hAnsi="Arial" w:cs="Arial"/>
          <w:b/>
          <w:color w:val="365F91"/>
          <w:sz w:val="24"/>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ListParagraph"/>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ListParagraph"/>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280" w:after="160" w:line="276" w:lineRule="auto"/>
        <w:jc w:val="left"/>
        <w:shd w:val="clear" w:color="auto" w:fill="EEF2F8"/>
      </w:pPr>
      <w:r>
        <w:rPr>
          <w:rFonts w:ascii="Arial" w:hAnsi="Arial" w:cs="Arial"/>
          <w:b/>
          <w:color w:val="365F91"/>
          <w:sz w:val="30"/>
        </w:rPr>
        <w:t>Bab 2: Broadcast equipment i.e.: Digital Beta, HD Cam</w:t>
      </w:r>
    </w:p>
    <w:p w14:paraId="065229A1">
      <w:pPr>
        <w:spacing w:before="200" w:after="80" w:line="276" w:lineRule="auto"/>
        <w:jc w:val="left"/>
        <w:pBdr>
          <w:bottom w:val="single" w:sz="8" w:space="4" w:color="365F91"/>
        </w:pBdr>
      </w:pPr>
      <w:r>
        <w:rPr>
          <w:rFonts w:ascii="Arial" w:hAnsi="Arial" w:cs="Arial"/>
          <w:b/>
          <w:color w:val="365F91"/>
          <w:sz w:val="24"/>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ListParagraph"/>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ListParagraph"/>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ListParagraph"/>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ListParagraph"/>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1D9A2">
            <w:r>
              <w:rPr>
                <w:rFonts w:ascii="Arial" w:hAnsi="Arial" w:cs="Arial"/>
                <w:b/>
                <w:color w:val="365F91"/>
                <w:sz w:val="20"/>
              </w:rPr>
              <w:t>Format</w:t>
            </w:r>
          </w:p>
        </w:tc>
        <w:tc>
          <w:tcPr>
            <w:tcW w:w="1863" w:type="dxa"/>
            <w:shd w:val="clear" w:color="auto" w:fill="D9D9D9"/>
            <w:tcMar>
              <w:top w:w="57" w:type="dxa"/>
              <w:left w:w="57" w:type="dxa"/>
              <w:bottom w:w="57" w:type="dxa"/>
              <w:right w:w="57" w:type="dxa"/>
            </w:tcMar>
            <w:shd w:val="clear" w:color="auto" w:fill="D9E2F3"/>
          </w:tcPr>
          <w:p w14:paraId="0BC062E0">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6D584990">
            <w:r>
              <w:rPr>
                <w:rFonts w:ascii="Arial" w:hAnsi="Arial" w:cs="Arial"/>
                <w:b/>
                <w:color w:val="365F91"/>
                <w:sz w:val="20"/>
              </w:rPr>
              <w:t>Kadar Bit (lk.)</w:t>
            </w:r>
          </w:p>
        </w:tc>
        <w:tc>
          <w:tcPr>
            <w:tcW w:w="1863" w:type="dxa"/>
            <w:shd w:val="clear" w:color="auto" w:fill="D9D9D9"/>
            <w:tcMar>
              <w:top w:w="57" w:type="dxa"/>
              <w:left w:w="57" w:type="dxa"/>
              <w:bottom w:w="57" w:type="dxa"/>
              <w:right w:w="57" w:type="dxa"/>
            </w:tcMar>
            <w:shd w:val="clear" w:color="auto" w:fill="D9E2F3"/>
          </w:tcPr>
          <w:p w14:paraId="5BB03E47">
            <w:r>
              <w:rPr>
                <w:rFonts w:ascii="Arial" w:hAnsi="Arial" w:cs="Arial"/>
                <w:b/>
                <w:color w:val="365F91"/>
                <w:sz w:val="20"/>
              </w:rPr>
              <w:t>Chroma Sampling</w:t>
            </w:r>
          </w:p>
        </w:tc>
        <w:tc>
          <w:tcPr>
            <w:tcW w:w="1863" w:type="dxa"/>
            <w:shd w:val="clear" w:color="auto" w:fill="D9D9D9"/>
            <w:tcMar>
              <w:top w:w="57" w:type="dxa"/>
              <w:left w:w="57" w:type="dxa"/>
              <w:bottom w:w="57" w:type="dxa"/>
              <w:right w:w="57" w:type="dxa"/>
            </w:tcMar>
            <w:shd w:val="clear" w:color="auto" w:fill="D9E2F3"/>
          </w:tcPr>
          <w:p w14:paraId="5AFD9BED">
            <w:r>
              <w:rPr>
                <w:rFonts w:ascii="Arial" w:hAnsi="Arial" w:cs="Arial"/>
                <w:b/>
                <w:color w:val="365F91"/>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29EA6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09FE6A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4645D6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288982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30B1D4">
            <w:r>
              <w:rPr>
                <w:rFonts w:ascii="Arial" w:hAnsi="Arial" w:cs="Arial"/>
                <w:b/>
                <w:color w:val="365F91"/>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FE37D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B2C168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BE01B5C">
            <w:r>
              <w:rPr>
                <w:rFonts w:ascii="Arial" w:hAnsi="Arial" w:cs="Arial"/>
                <w:b/>
                <w:color w:val="365F91"/>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200" w:after="80" w:line="276" w:lineRule="auto"/>
        <w:jc w:val="left"/>
        <w:pBdr>
          <w:bottom w:val="single" w:sz="8" w:space="4" w:color="365F91"/>
        </w:pBdr>
      </w:pPr>
      <w:r>
        <w:rPr>
          <w:rFonts w:ascii="Arial" w:hAnsi="Arial" w:cs="Arial"/>
          <w:b/>
          <w:color w:val="365F91"/>
          <w:sz w:val="24"/>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ListParagraph"/>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ListParagraph"/>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280" w:after="160" w:line="276" w:lineRule="auto"/>
        <w:jc w:val="left"/>
        <w:shd w:val="clear" w:color="auto" w:fill="EEF2F8"/>
      </w:pPr>
      <w:r>
        <w:rPr>
          <w:rFonts w:ascii="Arial" w:hAnsi="Arial" w:cs="Arial"/>
          <w:b/>
          <w:color w:val="365F91"/>
          <w:sz w:val="30"/>
        </w:rPr>
        <w:t>Bab 3: Film projector</w:t>
      </w:r>
    </w:p>
    <w:p w14:paraId="2768A159">
      <w:pPr>
        <w:spacing w:before="200" w:after="80" w:line="276" w:lineRule="auto"/>
        <w:jc w:val="left"/>
        <w:pBdr>
          <w:bottom w:val="single" w:sz="8" w:space="4" w:color="365F91"/>
        </w:pBdr>
      </w:pPr>
      <w:r>
        <w:rPr>
          <w:rFonts w:ascii="Arial" w:hAnsi="Arial" w:cs="Arial"/>
          <w:b/>
          <w:color w:val="365F91"/>
          <w:sz w:val="24"/>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ListParagraph"/>
        <w:spacing w:after="40" w:line="276" w:lineRule="auto"/>
        <w:ind w:left="357" w:hanging="357"/>
        <w:jc w:val="left"/>
      </w:pPr>
      <w:r>
        <w:rPr>
          <w:rFonts w:ascii="Arial" w:hAnsi="Arial" w:cs="Arial"/>
          <w:color w:val="000000"/>
          <w:sz w:val="22"/>
        </w:rPr>
        <w:t>• Mengenal pasti format penayangan pawagam digital dan legasi;</w:t>
      </w:r>
    </w:p>
    <w:p w14:paraId="5D5699FF">
      <w:pPr>
        <w:pStyle w:val="ListParagraph"/>
        <w:spacing w:after="40" w:line="276" w:lineRule="auto"/>
        <w:ind w:left="357" w:hanging="357"/>
        <w:jc w:val="left"/>
      </w:pPr>
      <w:r>
        <w:rPr>
          <w:rFonts w:ascii="Arial" w:hAnsi="Arial" w:cs="Arial"/>
          <w:color w:val="000000"/>
          <w:sz w:val="22"/>
        </w:rPr>
        <w:t>• Menjelaskan keperluan asas Digital Cinema Package (DCP);</w:t>
      </w:r>
    </w:p>
    <w:p w14:paraId="0344F19B">
      <w:pPr>
        <w:pStyle w:val="ListParagraph"/>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ListParagraph"/>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0B3158">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3C615A12">
            <w:r>
              <w:rPr>
                <w:rFonts w:ascii="Arial" w:hAnsi="Arial" w:cs="Arial"/>
                <w:b/>
                <w:color w:val="365F91"/>
                <w:sz w:val="20"/>
              </w:rPr>
              <w:t>Pawagam (DCP)</w:t>
            </w:r>
          </w:p>
        </w:tc>
        <w:tc>
          <w:tcPr>
            <w:tcW w:w="3104" w:type="dxa"/>
            <w:shd w:val="clear" w:color="auto" w:fill="D9D9D9"/>
            <w:tcMar>
              <w:top w:w="57" w:type="dxa"/>
              <w:left w:w="57" w:type="dxa"/>
              <w:bottom w:w="57" w:type="dxa"/>
              <w:right w:w="57" w:type="dxa"/>
            </w:tcMar>
            <w:shd w:val="clear" w:color="auto" w:fill="D9E2F3"/>
          </w:tcPr>
          <w:p w14:paraId="5D8D4A27">
            <w:r>
              <w:rPr>
                <w:rFonts w:ascii="Arial" w:hAnsi="Arial" w:cs="Arial"/>
                <w:b/>
                <w:color w:val="365F91"/>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E17A8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0B886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38DD2D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7876FA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6A15BF">
            <w:r>
              <w:rPr>
                <w:rFonts w:ascii="Arial" w:hAnsi="Arial" w:cs="Arial"/>
                <w:b/>
                <w:color w:val="365F91"/>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7F3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69535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570CB9">
            <w:r>
              <w:rPr>
                <w:rFonts w:ascii="Arial" w:hAnsi="Arial" w:cs="Arial"/>
                <w:b/>
                <w:color w:val="365F91"/>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200" w:after="80" w:line="276" w:lineRule="auto"/>
        <w:jc w:val="left"/>
        <w:pBdr>
          <w:bottom w:val="single" w:sz="8" w:space="4" w:color="365F91"/>
        </w:pBdr>
      </w:pPr>
      <w:r>
        <w:rPr>
          <w:rFonts w:ascii="Arial" w:hAnsi="Arial" w:cs="Arial"/>
          <w:b/>
          <w:color w:val="365F91"/>
          <w:sz w:val="24"/>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ListParagraph"/>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ListParagraph"/>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280" w:after="160" w:line="276" w:lineRule="auto"/>
        <w:jc w:val="left"/>
        <w:shd w:val="clear" w:color="auto" w:fill="EEF2F8"/>
      </w:pPr>
      <w:r>
        <w:rPr>
          <w:rFonts w:ascii="Arial" w:hAnsi="Arial" w:cs="Arial"/>
          <w:b/>
          <w:color w:val="365F91"/>
          <w:sz w:val="30"/>
        </w:rPr>
        <w:t>Bab 4: Media player</w:t>
      </w:r>
    </w:p>
    <w:p w14:paraId="6EC03744">
      <w:pPr>
        <w:spacing w:before="200" w:after="80" w:line="276" w:lineRule="auto"/>
        <w:jc w:val="left"/>
        <w:pBdr>
          <w:bottom w:val="single" w:sz="8" w:space="4" w:color="365F91"/>
        </w:pBdr>
      </w:pPr>
      <w:r>
        <w:rPr>
          <w:rFonts w:ascii="Arial" w:hAnsi="Arial" w:cs="Arial"/>
          <w:b/>
          <w:color w:val="365F91"/>
          <w:sz w:val="24"/>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ListParagraph"/>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ListParagraph"/>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ListParagraph"/>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ListParagraph"/>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F34162">
            <w:r>
              <w:rPr>
                <w:rFonts w:ascii="Arial" w:hAnsi="Arial" w:cs="Arial"/>
                <w:b/>
                <w:color w:val="365F91"/>
                <w:sz w:val="20"/>
              </w:rPr>
              <w:t>Container</w:t>
            </w:r>
          </w:p>
        </w:tc>
        <w:tc>
          <w:tcPr>
            <w:tcW w:w="2328" w:type="dxa"/>
            <w:shd w:val="clear" w:color="auto" w:fill="D9D9D9"/>
            <w:tcMar>
              <w:top w:w="57" w:type="dxa"/>
              <w:left w:w="57" w:type="dxa"/>
              <w:bottom w:w="57" w:type="dxa"/>
              <w:right w:w="57" w:type="dxa"/>
            </w:tcMar>
            <w:shd w:val="clear" w:color="auto" w:fill="D9E2F3"/>
          </w:tcPr>
          <w:p w14:paraId="358B8ECD">
            <w:r>
              <w:rPr>
                <w:rFonts w:ascii="Arial" w:hAnsi="Arial" w:cs="Arial"/>
                <w:b/>
                <w:color w:val="365F91"/>
                <w:sz w:val="20"/>
              </w:rPr>
              <w:t>Codec Video</w:t>
            </w:r>
          </w:p>
        </w:tc>
        <w:tc>
          <w:tcPr>
            <w:tcW w:w="2328" w:type="dxa"/>
            <w:shd w:val="clear" w:color="auto" w:fill="D9D9D9"/>
            <w:tcMar>
              <w:top w:w="57" w:type="dxa"/>
              <w:left w:w="57" w:type="dxa"/>
              <w:bottom w:w="57" w:type="dxa"/>
              <w:right w:w="57" w:type="dxa"/>
            </w:tcMar>
            <w:shd w:val="clear" w:color="auto" w:fill="D9E2F3"/>
          </w:tcPr>
          <w:p w14:paraId="01B18E5C">
            <w:r>
              <w:rPr>
                <w:rFonts w:ascii="Arial" w:hAnsi="Arial" w:cs="Arial"/>
                <w:b/>
                <w:color w:val="365F91"/>
                <w:sz w:val="20"/>
              </w:rPr>
              <w:t>Kegunaan Biasa</w:t>
            </w:r>
          </w:p>
        </w:tc>
        <w:tc>
          <w:tcPr>
            <w:tcW w:w="2328" w:type="dxa"/>
            <w:shd w:val="clear" w:color="auto" w:fill="D9D9D9"/>
            <w:tcMar>
              <w:top w:w="57" w:type="dxa"/>
              <w:left w:w="57" w:type="dxa"/>
              <w:bottom w:w="57" w:type="dxa"/>
              <w:right w:w="57" w:type="dxa"/>
            </w:tcMar>
            <w:shd w:val="clear" w:color="auto" w:fill="D9E2F3"/>
          </w:tcPr>
          <w:p w14:paraId="3DB5E35D">
            <w:r>
              <w:rPr>
                <w:rFonts w:ascii="Arial" w:hAnsi="Arial" w:cs="Arial"/>
                <w:b/>
                <w:color w:val="365F91"/>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8C341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A46B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8980AC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D663E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31D128E">
            <w:r>
              <w:rPr>
                <w:rFonts w:ascii="Arial" w:hAnsi="Arial" w:cs="Arial"/>
                <w:b/>
                <w:color w:val="365F91"/>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42FB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D7BDEF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2128414">
            <w:r>
              <w:rPr>
                <w:rFonts w:ascii="Arial" w:hAnsi="Arial" w:cs="Arial"/>
                <w:b/>
                <w:color w:val="365F91"/>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200" w:after="80" w:line="276" w:lineRule="auto"/>
        <w:jc w:val="left"/>
        <w:pBdr>
          <w:bottom w:val="single" w:sz="8" w:space="4" w:color="365F91"/>
        </w:pBdr>
      </w:pPr>
      <w:r>
        <w:rPr>
          <w:rFonts w:ascii="Arial" w:hAnsi="Arial" w:cs="Arial"/>
          <w:b/>
          <w:color w:val="365F91"/>
          <w:sz w:val="24"/>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ListParagraph"/>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ListParagraph"/>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280" w:after="160" w:line="276" w:lineRule="auto"/>
        <w:jc w:val="left"/>
        <w:shd w:val="clear" w:color="auto" w:fill="EEF2F8"/>
      </w:pPr>
      <w:r>
        <w:rPr>
          <w:rFonts w:ascii="Arial" w:hAnsi="Arial" w:cs="Arial"/>
          <w:b/>
          <w:color w:val="365F91"/>
          <w:sz w:val="30"/>
        </w:rPr>
        <w:t>Bab 5: Blu-ray</w:t>
      </w:r>
    </w:p>
    <w:p w14:paraId="3C4E91B0">
      <w:pPr>
        <w:spacing w:before="200" w:after="80" w:line="276" w:lineRule="auto"/>
        <w:jc w:val="left"/>
        <w:pBdr>
          <w:bottom w:val="single" w:sz="8" w:space="4" w:color="365F91"/>
        </w:pBdr>
      </w:pPr>
      <w:r>
        <w:rPr>
          <w:rFonts w:ascii="Arial" w:hAnsi="Arial" w:cs="Arial"/>
          <w:b/>
          <w:color w:val="365F91"/>
          <w:sz w:val="24"/>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ListParagraph"/>
        <w:spacing w:after="40" w:line="276" w:lineRule="auto"/>
        <w:ind w:left="357" w:hanging="357"/>
        <w:jc w:val="left"/>
      </w:pPr>
      <w:r>
        <w:rPr>
          <w:rFonts w:ascii="Arial" w:hAnsi="Arial" w:cs="Arial"/>
          <w:color w:val="000000"/>
          <w:sz w:val="22"/>
        </w:rPr>
        <w:t>• Mengenal pasti kegunaan Blu-ray sebagai media edaran fizikal;</w:t>
      </w:r>
    </w:p>
    <w:p w14:paraId="27DD99FB">
      <w:pPr>
        <w:pStyle w:val="ListParagraph"/>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ListParagraph"/>
        <w:spacing w:after="40" w:line="276" w:lineRule="auto"/>
        <w:ind w:left="357" w:hanging="357"/>
        <w:jc w:val="left"/>
      </w:pPr>
      <w:r>
        <w:rPr>
          <w:rFonts w:ascii="Arial" w:hAnsi="Arial" w:cs="Arial"/>
          <w:color w:val="000000"/>
          <w:sz w:val="22"/>
        </w:rPr>
        <w:t>• Membandingkan Blu-ray dengan kaedah edaran digital moden;</w:t>
      </w:r>
    </w:p>
    <w:p w14:paraId="45E5EE87">
      <w:pPr>
        <w:pStyle w:val="ListParagraph"/>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A83BA6">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08FE3B9F">
            <w:r>
              <w:rPr>
                <w:rFonts w:ascii="Arial" w:hAnsi="Arial" w:cs="Arial"/>
                <w:b/>
                <w:color w:val="365F91"/>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D3C341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63BCC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96C46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19B71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7BBFF1">
            <w:r>
              <w:rPr>
                <w:rFonts w:ascii="Arial" w:hAnsi="Arial" w:cs="Arial"/>
                <w:b/>
                <w:color w:val="365F91"/>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5411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5AD5DB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144EF6F">
            <w:r>
              <w:rPr>
                <w:rFonts w:ascii="Arial" w:hAnsi="Arial" w:cs="Arial"/>
                <w:b/>
                <w:color w:val="365F91"/>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200" w:after="80" w:line="276" w:lineRule="auto"/>
        <w:jc w:val="left"/>
        <w:pBdr>
          <w:bottom w:val="single" w:sz="8" w:space="4" w:color="365F91"/>
        </w:pBdr>
      </w:pPr>
      <w:r>
        <w:rPr>
          <w:rFonts w:ascii="Arial" w:hAnsi="Arial" w:cs="Arial"/>
          <w:b/>
          <w:color w:val="365F91"/>
          <w:sz w:val="24"/>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ListParagraph"/>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ListParagraph"/>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280" w:after="160" w:line="276" w:lineRule="auto"/>
        <w:jc w:val="left"/>
        <w:shd w:val="clear" w:color="auto" w:fill="EEF2F8"/>
      </w:pPr>
      <w:r>
        <w:rPr>
          <w:rFonts w:ascii="Arial" w:hAnsi="Arial" w:cs="Arial"/>
          <w:b/>
          <w:color w:val="365F91"/>
          <w:sz w:val="30"/>
        </w:rPr>
        <w:t>Bab 6: Type of final material i.e.: Tape, Data (SD / HD), Film</w:t>
      </w:r>
    </w:p>
    <w:p w14:paraId="69DE041E">
      <w:pPr>
        <w:spacing w:before="200" w:after="80" w:line="276" w:lineRule="auto"/>
        <w:jc w:val="left"/>
        <w:pBdr>
          <w:bottom w:val="single" w:sz="8" w:space="4" w:color="365F91"/>
        </w:pBdr>
      </w:pPr>
      <w:r>
        <w:rPr>
          <w:rFonts w:ascii="Arial" w:hAnsi="Arial" w:cs="Arial"/>
          <w:b/>
          <w:color w:val="365F91"/>
          <w:sz w:val="24"/>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ListParagraph"/>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ListParagraph"/>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ListParagraph"/>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ListParagraph"/>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D133A3">
            <w:r>
              <w:rPr>
                <w:rFonts w:ascii="Arial" w:hAnsi="Arial" w:cs="Arial"/>
                <w:b/>
                <w:color w:val="365F91"/>
                <w:sz w:val="20"/>
              </w:rPr>
              <w:t>Jenis Bahan Akhir</w:t>
            </w:r>
          </w:p>
        </w:tc>
        <w:tc>
          <w:tcPr>
            <w:tcW w:w="3104" w:type="dxa"/>
            <w:shd w:val="clear" w:color="auto" w:fill="D9D9D9"/>
            <w:tcMar>
              <w:top w:w="57" w:type="dxa"/>
              <w:left w:w="57" w:type="dxa"/>
              <w:bottom w:w="57" w:type="dxa"/>
              <w:right w:w="57" w:type="dxa"/>
            </w:tcMar>
            <w:shd w:val="clear" w:color="auto" w:fill="D9E2F3"/>
          </w:tcPr>
          <w:p w14:paraId="5C72E8E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6195BC83">
            <w:r>
              <w:rPr>
                <w:rFonts w:ascii="Arial" w:hAnsi="Arial" w:cs="Arial"/>
                <w:b/>
                <w:color w:val="365F91"/>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7EE49D">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EEBB085">
            <w:r>
              <w:rPr>
                <w:rFonts w:ascii="Arial" w:hAnsi="Arial" w:cs="Arial"/>
                <w:b/>
                <w:color w:val="365F91"/>
                <w:sz w:val="20"/>
              </w:rPr>
              <w:t>SD (Standard Definition)</w:t>
            </w:r>
          </w:p>
        </w:tc>
        <w:tc>
          <w:tcPr>
            <w:tcW w:w="3104" w:type="dxa"/>
            <w:shd w:val="clear" w:color="auto" w:fill="D9D9D9"/>
            <w:tcMar>
              <w:top w:w="57" w:type="dxa"/>
              <w:left w:w="57" w:type="dxa"/>
              <w:bottom w:w="57" w:type="dxa"/>
              <w:right w:w="57" w:type="dxa"/>
            </w:tcMar>
            <w:shd w:val="clear" w:color="auto" w:fill="D9E2F3"/>
          </w:tcPr>
          <w:p w14:paraId="272CA365">
            <w:r>
              <w:rPr>
                <w:rFonts w:ascii="Arial" w:hAnsi="Arial" w:cs="Arial"/>
                <w:b/>
                <w:color w:val="365F91"/>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EAB9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12C7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E23315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B8730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0EFED7B">
            <w:r>
              <w:rPr>
                <w:rFonts w:ascii="Arial" w:hAnsi="Arial" w:cs="Arial"/>
                <w:b/>
                <w:color w:val="365F91"/>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C040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486F7F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E513A4">
            <w:r>
              <w:rPr>
                <w:rFonts w:ascii="Arial" w:hAnsi="Arial" w:cs="Arial"/>
                <w:b/>
                <w:color w:val="365F91"/>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200" w:after="80" w:line="276" w:lineRule="auto"/>
        <w:jc w:val="left"/>
        <w:pBdr>
          <w:bottom w:val="single" w:sz="8" w:space="4" w:color="365F91"/>
        </w:pBdr>
      </w:pPr>
      <w:r>
        <w:rPr>
          <w:rFonts w:ascii="Arial" w:hAnsi="Arial" w:cs="Arial"/>
          <w:b/>
          <w:color w:val="365F91"/>
          <w:sz w:val="24"/>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ListParagraph"/>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ListParagraph"/>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280" w:after="160" w:line="276" w:lineRule="auto"/>
        <w:jc w:val="left"/>
        <w:shd w:val="clear" w:color="auto" w:fill="EEF2F8"/>
      </w:pPr>
      <w:r>
        <w:rPr>
          <w:rFonts w:ascii="Arial" w:hAnsi="Arial" w:cs="Arial"/>
          <w:b/>
          <w:color w:val="365F91"/>
          <w:sz w:val="30"/>
        </w:rPr>
        <w:t>Bab 7: Type of supporting material i.e.: Script, Storyboard, Log book</w:t>
      </w:r>
    </w:p>
    <w:p w14:paraId="483BE340">
      <w:pPr>
        <w:spacing w:before="200" w:after="80" w:line="276" w:lineRule="auto"/>
        <w:jc w:val="left"/>
        <w:pBdr>
          <w:bottom w:val="single" w:sz="8" w:space="4" w:color="365F91"/>
        </w:pBdr>
      </w:pPr>
      <w:r>
        <w:rPr>
          <w:rFonts w:ascii="Arial" w:hAnsi="Arial" w:cs="Arial"/>
          <w:b/>
          <w:color w:val="365F91"/>
          <w:sz w:val="24"/>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ListParagraph"/>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ListParagraph"/>
        <w:spacing w:after="40" w:line="276" w:lineRule="auto"/>
        <w:ind w:left="357" w:hanging="357"/>
        <w:jc w:val="left"/>
      </w:pPr>
      <w:r>
        <w:rPr>
          <w:rFonts w:ascii="Arial" w:hAnsi="Arial" w:cs="Arial"/>
          <w:color w:val="000000"/>
          <w:sz w:val="22"/>
        </w:rPr>
        <w:t>• Menyemak bahan sokongan mengikut keperluan projek;</w:t>
      </w:r>
    </w:p>
    <w:p w14:paraId="3F6ADA72">
      <w:pPr>
        <w:pStyle w:val="ListParagraph"/>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ListParagraph"/>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71192B">
            <w:r>
              <w:rPr>
                <w:rFonts w:ascii="Arial" w:hAnsi="Arial" w:cs="Arial"/>
                <w:b/>
                <w:color w:val="365F91"/>
                <w:sz w:val="20"/>
              </w:rPr>
              <w:t>Bahan Sokongan</w:t>
            </w:r>
          </w:p>
        </w:tc>
        <w:tc>
          <w:tcPr>
            <w:tcW w:w="3104" w:type="dxa"/>
            <w:shd w:val="clear" w:color="auto" w:fill="D9D9D9"/>
            <w:tcMar>
              <w:top w:w="57" w:type="dxa"/>
              <w:left w:w="57" w:type="dxa"/>
              <w:bottom w:w="57" w:type="dxa"/>
              <w:right w:w="57" w:type="dxa"/>
            </w:tcMar>
            <w:shd w:val="clear" w:color="auto" w:fill="D9E2F3"/>
          </w:tcPr>
          <w:p w14:paraId="2A686581">
            <w:r>
              <w:rPr>
                <w:rFonts w:ascii="Arial" w:hAnsi="Arial" w:cs="Arial"/>
                <w:b/>
                <w:color w:val="365F91"/>
                <w:sz w:val="20"/>
              </w:rPr>
              <w:t>Format Biasa</w:t>
            </w:r>
          </w:p>
        </w:tc>
        <w:tc>
          <w:tcPr>
            <w:tcW w:w="3104" w:type="dxa"/>
            <w:shd w:val="clear" w:color="auto" w:fill="D9D9D9"/>
            <w:tcMar>
              <w:top w:w="57" w:type="dxa"/>
              <w:left w:w="57" w:type="dxa"/>
              <w:bottom w:w="57" w:type="dxa"/>
              <w:right w:w="57" w:type="dxa"/>
            </w:tcMar>
            <w:shd w:val="clear" w:color="auto" w:fill="D9E2F3"/>
          </w:tcPr>
          <w:p w14:paraId="4AB337C6">
            <w:r>
              <w:rPr>
                <w:rFonts w:ascii="Arial" w:hAnsi="Arial" w:cs="Arial"/>
                <w:b/>
                <w:color w:val="365F91"/>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E4FEA9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67A53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A38986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80638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20AFEDA">
            <w:r>
              <w:rPr>
                <w:rFonts w:ascii="Arial" w:hAnsi="Arial" w:cs="Arial"/>
                <w:b/>
                <w:color w:val="365F91"/>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1A8C5B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23D70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671AC5">
            <w:r>
              <w:rPr>
                <w:rFonts w:ascii="Arial" w:hAnsi="Arial" w:cs="Arial"/>
                <w:b/>
                <w:color w:val="365F91"/>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200" w:after="80" w:line="276" w:lineRule="auto"/>
        <w:jc w:val="left"/>
        <w:pBdr>
          <w:bottom w:val="single" w:sz="8" w:space="4" w:color="365F91"/>
        </w:pBdr>
      </w:pPr>
      <w:r>
        <w:rPr>
          <w:rFonts w:ascii="Arial" w:hAnsi="Arial" w:cs="Arial"/>
          <w:b/>
          <w:color w:val="365F91"/>
          <w:sz w:val="24"/>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ListParagraph"/>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ListParagraph"/>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280" w:after="160" w:line="276" w:lineRule="auto"/>
        <w:jc w:val="left"/>
        <w:shd w:val="clear" w:color="auto" w:fill="EEF2F8"/>
      </w:pPr>
      <w:r>
        <w:rPr>
          <w:rFonts w:ascii="Arial" w:hAnsi="Arial" w:cs="Arial"/>
          <w:b/>
          <w:color w:val="365F91"/>
          <w:sz w:val="30"/>
        </w:rPr>
        <w:t>Bab 8: Editing suite log book</w:t>
      </w:r>
    </w:p>
    <w:p w14:paraId="471A8E08">
      <w:pPr>
        <w:spacing w:before="200" w:after="80" w:line="276" w:lineRule="auto"/>
        <w:jc w:val="left"/>
        <w:pBdr>
          <w:bottom w:val="single" w:sz="8" w:space="4" w:color="365F91"/>
        </w:pBdr>
      </w:pPr>
      <w:r>
        <w:rPr>
          <w:rFonts w:ascii="Arial" w:hAnsi="Arial" w:cs="Arial"/>
          <w:b/>
          <w:color w:val="365F91"/>
          <w:sz w:val="24"/>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ListParagraph"/>
        <w:spacing w:after="40" w:line="276" w:lineRule="auto"/>
        <w:ind w:left="357" w:hanging="357"/>
        <w:jc w:val="left"/>
      </w:pPr>
      <w:r>
        <w:rPr>
          <w:rFonts w:ascii="Arial" w:hAnsi="Arial" w:cs="Arial"/>
          <w:color w:val="000000"/>
          <w:sz w:val="22"/>
        </w:rPr>
        <w:t>• Mendokumen editing suite log book dengan lengkap dan tepat;</w:t>
      </w:r>
    </w:p>
    <w:p w14:paraId="13731089">
      <w:pPr>
        <w:pStyle w:val="ListParagraph"/>
        <w:spacing w:after="40" w:line="276" w:lineRule="auto"/>
        <w:ind w:left="357" w:hanging="357"/>
        <w:jc w:val="left"/>
      </w:pPr>
      <w:r>
        <w:rPr>
          <w:rFonts w:ascii="Arial" w:hAnsi="Arial" w:cs="Arial"/>
          <w:color w:val="000000"/>
          <w:sz w:val="22"/>
        </w:rPr>
        <w:t>• Mempersembahkan log book mengikut keperluan studio;</w:t>
      </w:r>
    </w:p>
    <w:p w14:paraId="3D2207D0">
      <w:pPr>
        <w:pStyle w:val="ListParagraph"/>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ListParagraph"/>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7FF463">
            <w:r>
              <w:rPr>
                <w:rFonts w:ascii="Arial" w:hAnsi="Arial" w:cs="Arial"/>
                <w:b/>
                <w:color w:val="365F91"/>
                <w:sz w:val="20"/>
              </w:rPr>
              <w:t>Medan</w:t>
            </w:r>
          </w:p>
        </w:tc>
        <w:tc>
          <w:tcPr>
            <w:tcW w:w="4656" w:type="dxa"/>
            <w:shd w:val="clear" w:color="auto" w:fill="D9D9D9"/>
            <w:tcMar>
              <w:top w:w="57" w:type="dxa"/>
              <w:left w:w="57" w:type="dxa"/>
              <w:bottom w:w="57" w:type="dxa"/>
              <w:right w:w="57" w:type="dxa"/>
            </w:tcMar>
            <w:shd w:val="clear" w:color="auto" w:fill="D9E2F3"/>
          </w:tcPr>
          <w:p w14:paraId="021AC238">
            <w:r>
              <w:rPr>
                <w:rFonts w:ascii="Arial" w:hAnsi="Arial" w:cs="Arial"/>
                <w:b/>
                <w:color w:val="365F91"/>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86C13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61DEA0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DD0BC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A05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EA6DD96">
            <w:r>
              <w:rPr>
                <w:rFonts w:ascii="Arial" w:hAnsi="Arial" w:cs="Arial"/>
                <w:b/>
                <w:color w:val="365F91"/>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8A85E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16915D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EA8AA59">
            <w:r>
              <w:rPr>
                <w:rFonts w:ascii="Arial" w:hAnsi="Arial" w:cs="Arial"/>
                <w:b/>
                <w:color w:val="365F91"/>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200" w:after="80" w:line="276" w:lineRule="auto"/>
        <w:jc w:val="left"/>
        <w:pBdr>
          <w:bottom w:val="single" w:sz="8" w:space="4" w:color="365F91"/>
        </w:pBdr>
      </w:pPr>
      <w:r>
        <w:rPr>
          <w:rFonts w:ascii="Arial" w:hAnsi="Arial" w:cs="Arial"/>
          <w:b/>
          <w:color w:val="365F91"/>
          <w:sz w:val="24"/>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ListParagraph"/>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ListParagraph"/>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14AB6A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5EAC865">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64F427E">
            <w:r>
              <w:rPr>
                <w:rFonts w:ascii="Arial" w:hAnsi="Arial" w:cs="Arial"/>
                <w:b/>
                <w:color w:val="365F91"/>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ListParagraph"/>
        <w:spacing w:after="40" w:line="276" w:lineRule="auto"/>
        <w:ind w:left="357" w:hanging="357"/>
        <w:jc w:val="left"/>
      </w:pPr>
      <w:r>
        <w:rPr>
          <w:rFonts w:ascii="Arial" w:hAnsi="Arial" w:cs="Arial"/>
          <w:color w:val="000000"/>
          <w:sz w:val="22"/>
        </w:rPr>
        <w:t>• Bab 1: "Double head"</w:t>
      </w:r>
    </w:p>
    <w:p w14:paraId="50FF57ED">
      <w:pPr>
        <w:pStyle w:val="ListParagraph"/>
        <w:spacing w:after="40" w:line="276" w:lineRule="auto"/>
        <w:ind w:left="357" w:hanging="357"/>
        <w:jc w:val="left"/>
      </w:pPr>
      <w:r>
        <w:rPr>
          <w:rFonts w:ascii="Arial" w:hAnsi="Arial" w:cs="Arial"/>
          <w:color w:val="000000"/>
          <w:sz w:val="22"/>
        </w:rPr>
        <w:t>• Definisi &amp; konsep asas</w:t>
      </w:r>
    </w:p>
    <w:p w14:paraId="5879B68B">
      <w:pPr>
        <w:pStyle w:val="ListParagraph"/>
        <w:spacing w:after="40" w:line="276" w:lineRule="auto"/>
        <w:ind w:left="357" w:hanging="357"/>
        <w:jc w:val="left"/>
      </w:pPr>
      <w:r>
        <w:rPr>
          <w:rFonts w:ascii="Arial" w:hAnsi="Arial" w:cs="Arial"/>
          <w:color w:val="000000"/>
          <w:sz w:val="22"/>
        </w:rPr>
        <w:t>• Sebab penggunaan (sarikata, dubbing, QC bebas)</w:t>
      </w:r>
    </w:p>
    <w:p w14:paraId="628D76AD">
      <w:pPr>
        <w:pStyle w:val="ListParagraph"/>
        <w:spacing w:after="40" w:line="276" w:lineRule="auto"/>
        <w:ind w:left="357" w:hanging="357"/>
        <w:jc w:val="left"/>
      </w:pPr>
      <w:r>
        <w:rPr>
          <w:rFonts w:ascii="Arial" w:hAnsi="Arial" w:cs="Arial"/>
          <w:color w:val="000000"/>
          <w:sz w:val="22"/>
        </w:rPr>
        <w:t>• Prosedur pengaturan &amp; ujian sync</w:t>
      </w:r>
    </w:p>
    <w:p w14:paraId="48588B83">
      <w:pPr>
        <w:pStyle w:val="ListParagraph"/>
        <w:spacing w:after="40" w:line="276" w:lineRule="auto"/>
        <w:ind w:left="357" w:hanging="357"/>
        <w:jc w:val="left"/>
      </w:pPr>
      <w:r>
        <w:rPr>
          <w:rFonts w:ascii="Arial" w:hAnsi="Arial" w:cs="Arial"/>
          <w:color w:val="000000"/>
          <w:sz w:val="22"/>
        </w:rPr>
        <w:t>• Bab 2: Broadcast equipment (Digital Beta, HD Cam)</w:t>
      </w:r>
    </w:p>
    <w:p w14:paraId="2646BD14">
      <w:pPr>
        <w:pStyle w:val="ListParagraph"/>
        <w:spacing w:after="40" w:line="276" w:lineRule="auto"/>
        <w:ind w:left="357" w:hanging="357"/>
        <w:jc w:val="left"/>
      </w:pPr>
      <w:r>
        <w:rPr>
          <w:rFonts w:ascii="Arial" w:hAnsi="Arial" w:cs="Arial"/>
          <w:color w:val="000000"/>
          <w:sz w:val="22"/>
        </w:rPr>
        <w:t>• Format Digital Betacam</w:t>
      </w:r>
    </w:p>
    <w:p w14:paraId="3308265E">
      <w:pPr>
        <w:pStyle w:val="ListParagraph"/>
        <w:spacing w:after="40" w:line="276" w:lineRule="auto"/>
        <w:ind w:left="357" w:hanging="357"/>
        <w:jc w:val="left"/>
      </w:pPr>
      <w:r>
        <w:rPr>
          <w:rFonts w:ascii="Arial" w:hAnsi="Arial" w:cs="Arial"/>
          <w:color w:val="000000"/>
          <w:sz w:val="22"/>
        </w:rPr>
        <w:t>• Format HDCAM/HDCAM SR</w:t>
      </w:r>
    </w:p>
    <w:p w14:paraId="6CB2261A">
      <w:pPr>
        <w:pStyle w:val="ListParagraph"/>
        <w:spacing w:after="40" w:line="276" w:lineRule="auto"/>
        <w:ind w:left="357" w:hanging="357"/>
        <w:jc w:val="left"/>
      </w:pPr>
      <w:r>
        <w:rPr>
          <w:rFonts w:ascii="Arial" w:hAnsi="Arial" w:cs="Arial"/>
          <w:color w:val="000000"/>
          <w:sz w:val="22"/>
        </w:rPr>
        <w:t>• Spesifikasi teknikal transfer ke tape</w:t>
      </w:r>
    </w:p>
    <w:p w14:paraId="7327E827">
      <w:pPr>
        <w:pStyle w:val="ListParagraph"/>
        <w:spacing w:after="40" w:line="276" w:lineRule="auto"/>
        <w:ind w:left="357" w:hanging="357"/>
        <w:jc w:val="left"/>
      </w:pPr>
      <w:r>
        <w:rPr>
          <w:rFonts w:ascii="Arial" w:hAnsi="Arial" w:cs="Arial"/>
          <w:color w:val="000000"/>
          <w:sz w:val="22"/>
        </w:rPr>
        <w:t>• Bab 3: Film projector</w:t>
      </w:r>
    </w:p>
    <w:p w14:paraId="3F862C57">
      <w:pPr>
        <w:pStyle w:val="ListParagraph"/>
        <w:spacing w:after="40" w:line="276" w:lineRule="auto"/>
        <w:ind w:left="357" w:hanging="357"/>
        <w:jc w:val="left"/>
      </w:pPr>
      <w:r>
        <w:rPr>
          <w:rFonts w:ascii="Arial" w:hAnsi="Arial" w:cs="Arial"/>
          <w:color w:val="000000"/>
          <w:sz w:val="22"/>
        </w:rPr>
        <w:t>• Peralihan seluloid ke DCP</w:t>
      </w:r>
    </w:p>
    <w:p w14:paraId="00AE1D29">
      <w:pPr>
        <w:pStyle w:val="ListParagraph"/>
        <w:spacing w:after="40" w:line="276" w:lineRule="auto"/>
        <w:ind w:left="357" w:hanging="357"/>
        <w:jc w:val="left"/>
      </w:pPr>
      <w:r>
        <w:rPr>
          <w:rFonts w:ascii="Arial" w:hAnsi="Arial" w:cs="Arial"/>
          <w:color w:val="000000"/>
          <w:sz w:val="22"/>
        </w:rPr>
        <w:t>• Keperluan asas DCP (resolusi, colour space)</w:t>
      </w:r>
    </w:p>
    <w:p w14:paraId="1D98BB80">
      <w:pPr>
        <w:pStyle w:val="ListParagraph"/>
        <w:spacing w:after="40" w:line="276" w:lineRule="auto"/>
        <w:ind w:left="357" w:hanging="357"/>
        <w:jc w:val="left"/>
      </w:pPr>
      <w:r>
        <w:rPr>
          <w:rFonts w:ascii="Arial" w:hAnsi="Arial" w:cs="Arial"/>
          <w:color w:val="000000"/>
          <w:sz w:val="22"/>
        </w:rPr>
        <w:t>• Aspect ratio &amp; komposisi pawagam</w:t>
      </w:r>
    </w:p>
    <w:p w14:paraId="2CAC7B8A">
      <w:pPr>
        <w:pStyle w:val="ListParagraph"/>
        <w:spacing w:after="40" w:line="276" w:lineRule="auto"/>
        <w:ind w:left="357" w:hanging="357"/>
        <w:jc w:val="left"/>
      </w:pPr>
      <w:r>
        <w:rPr>
          <w:rFonts w:ascii="Arial" w:hAnsi="Arial" w:cs="Arial"/>
          <w:color w:val="000000"/>
          <w:sz w:val="22"/>
        </w:rPr>
        <w:t>• Bab 4: Media player</w:t>
      </w:r>
    </w:p>
    <w:p w14:paraId="417ADDC0">
      <w:pPr>
        <w:pStyle w:val="ListParagraph"/>
        <w:spacing w:after="40" w:line="276" w:lineRule="auto"/>
        <w:ind w:left="357" w:hanging="357"/>
        <w:jc w:val="left"/>
      </w:pPr>
      <w:r>
        <w:rPr>
          <w:rFonts w:ascii="Arial" w:hAnsi="Arial" w:cs="Arial"/>
          <w:color w:val="000000"/>
          <w:sz w:val="22"/>
        </w:rPr>
        <w:t>• Fungsi &amp; jenis media player</w:t>
      </w:r>
    </w:p>
    <w:p w14:paraId="7D3A2E13">
      <w:pPr>
        <w:pStyle w:val="ListParagraph"/>
        <w:spacing w:after="40" w:line="276" w:lineRule="auto"/>
        <w:ind w:left="357" w:hanging="357"/>
        <w:jc w:val="left"/>
      </w:pPr>
      <w:r>
        <w:rPr>
          <w:rFonts w:ascii="Arial" w:hAnsi="Arial" w:cs="Arial"/>
          <w:color w:val="000000"/>
          <w:sz w:val="22"/>
        </w:rPr>
        <w:t>• Keserasian codec/container</w:t>
      </w:r>
    </w:p>
    <w:p w14:paraId="42AD491E">
      <w:pPr>
        <w:pStyle w:val="ListParagraph"/>
        <w:spacing w:after="40" w:line="276" w:lineRule="auto"/>
        <w:ind w:left="357" w:hanging="357"/>
        <w:jc w:val="left"/>
      </w:pPr>
      <w:r>
        <w:rPr>
          <w:rFonts w:ascii="Arial" w:hAnsi="Arial" w:cs="Arial"/>
          <w:color w:val="000000"/>
          <w:sz w:val="22"/>
        </w:rPr>
        <w:t>• Struktur folder &amp; penamaan fail</w:t>
      </w:r>
    </w:p>
    <w:p w14:paraId="3AC32389">
      <w:pPr>
        <w:pStyle w:val="ListParagraph"/>
        <w:spacing w:after="40" w:line="276" w:lineRule="auto"/>
        <w:ind w:left="357" w:hanging="357"/>
        <w:jc w:val="left"/>
      </w:pPr>
      <w:r>
        <w:rPr>
          <w:rFonts w:ascii="Arial" w:hAnsi="Arial" w:cs="Arial"/>
          <w:color w:val="000000"/>
          <w:sz w:val="22"/>
        </w:rPr>
        <w:t>• Bab 5: Blu-ray</w:t>
      </w:r>
    </w:p>
    <w:p w14:paraId="318F4385">
      <w:pPr>
        <w:pStyle w:val="ListParagraph"/>
        <w:spacing w:after="40" w:line="276" w:lineRule="auto"/>
        <w:ind w:left="357" w:hanging="357"/>
        <w:jc w:val="left"/>
      </w:pPr>
      <w:r>
        <w:rPr>
          <w:rFonts w:ascii="Arial" w:hAnsi="Arial" w:cs="Arial"/>
          <w:color w:val="000000"/>
          <w:sz w:val="22"/>
        </w:rPr>
        <w:t>• Kegunaan sebagai media edaran</w:t>
      </w:r>
    </w:p>
    <w:p w14:paraId="0F9685A2">
      <w:pPr>
        <w:pStyle w:val="ListParagraph"/>
        <w:spacing w:after="40" w:line="276" w:lineRule="auto"/>
        <w:ind w:left="357" w:hanging="357"/>
        <w:jc w:val="left"/>
      </w:pPr>
      <w:r>
        <w:rPr>
          <w:rFonts w:ascii="Arial" w:hAnsi="Arial" w:cs="Arial"/>
          <w:color w:val="000000"/>
          <w:sz w:val="22"/>
        </w:rPr>
        <w:t>• Keperluan mastering (menu, chapter)</w:t>
      </w:r>
    </w:p>
    <w:p w14:paraId="22ED80AD">
      <w:pPr>
        <w:pStyle w:val="ListParagraph"/>
        <w:spacing w:after="40" w:line="276" w:lineRule="auto"/>
        <w:ind w:left="357" w:hanging="357"/>
        <w:jc w:val="left"/>
      </w:pPr>
      <w:r>
        <w:rPr>
          <w:rFonts w:ascii="Arial" w:hAnsi="Arial" w:cs="Arial"/>
          <w:color w:val="000000"/>
          <w:sz w:val="22"/>
        </w:rPr>
        <w:t>• Perbandingan dengan edaran digital</w:t>
      </w:r>
    </w:p>
    <w:p w14:paraId="1505C6D1">
      <w:pPr>
        <w:pStyle w:val="ListParagraph"/>
        <w:spacing w:after="40" w:line="276" w:lineRule="auto"/>
        <w:ind w:left="357" w:hanging="357"/>
        <w:jc w:val="left"/>
      </w:pPr>
      <w:r>
        <w:rPr>
          <w:rFonts w:ascii="Arial" w:hAnsi="Arial" w:cs="Arial"/>
          <w:color w:val="000000"/>
          <w:sz w:val="22"/>
        </w:rPr>
        <w:t>• Bab 6: Type of final material (Tape, Data, Film)</w:t>
      </w:r>
    </w:p>
    <w:p w14:paraId="70253E40">
      <w:pPr>
        <w:pStyle w:val="ListParagraph"/>
        <w:spacing w:after="40" w:line="276" w:lineRule="auto"/>
        <w:ind w:left="357" w:hanging="357"/>
        <w:jc w:val="left"/>
      </w:pPr>
      <w:r>
        <w:rPr>
          <w:rFonts w:ascii="Arial" w:hAnsi="Arial" w:cs="Arial"/>
          <w:color w:val="000000"/>
          <w:sz w:val="22"/>
        </w:rPr>
        <w:t>• Jenis-jenis bahan akhir</w:t>
      </w:r>
    </w:p>
    <w:p w14:paraId="0537E457">
      <w:pPr>
        <w:pStyle w:val="ListParagraph"/>
        <w:spacing w:after="40" w:line="276" w:lineRule="auto"/>
        <w:ind w:left="357" w:hanging="357"/>
        <w:jc w:val="left"/>
      </w:pPr>
      <w:r>
        <w:rPr>
          <w:rFonts w:ascii="Arial" w:hAnsi="Arial" w:cs="Arial"/>
          <w:color w:val="000000"/>
          <w:sz w:val="22"/>
        </w:rPr>
        <w:t>• Kriteria pemilihan</w:t>
      </w:r>
    </w:p>
    <w:p w14:paraId="3EA07572">
      <w:pPr>
        <w:pStyle w:val="ListParagraph"/>
        <w:spacing w:after="40" w:line="276" w:lineRule="auto"/>
        <w:ind w:left="357" w:hanging="357"/>
        <w:jc w:val="left"/>
      </w:pPr>
      <w:r>
        <w:rPr>
          <w:rFonts w:ascii="Arial" w:hAnsi="Arial" w:cs="Arial"/>
          <w:color w:val="000000"/>
          <w:sz w:val="22"/>
        </w:rPr>
        <w:t>• Prosedur pemindahan projek</w:t>
      </w:r>
    </w:p>
    <w:p w14:paraId="78F1CCBC">
      <w:pPr>
        <w:pStyle w:val="ListParagraph"/>
        <w:spacing w:after="40" w:line="276" w:lineRule="auto"/>
        <w:ind w:left="357" w:hanging="357"/>
        <w:jc w:val="left"/>
      </w:pPr>
      <w:r>
        <w:rPr>
          <w:rFonts w:ascii="Arial" w:hAnsi="Arial" w:cs="Arial"/>
          <w:color w:val="000000"/>
          <w:sz w:val="22"/>
        </w:rPr>
        <w:t>• Bab 7: Type of supporting material (Script, Storyboard, Log book)</w:t>
      </w:r>
    </w:p>
    <w:p w14:paraId="38E9A296">
      <w:pPr>
        <w:pStyle w:val="ListParagraph"/>
        <w:spacing w:after="40" w:line="276" w:lineRule="auto"/>
        <w:ind w:left="357" w:hanging="357"/>
        <w:jc w:val="left"/>
      </w:pPr>
      <w:r>
        <w:rPr>
          <w:rFonts w:ascii="Arial" w:hAnsi="Arial" w:cs="Arial"/>
          <w:color w:val="000000"/>
          <w:sz w:val="22"/>
        </w:rPr>
        <w:t>• Skrip akhir (continuity script)</w:t>
      </w:r>
    </w:p>
    <w:p w14:paraId="05A24553">
      <w:pPr>
        <w:pStyle w:val="ListParagraph"/>
        <w:spacing w:after="40" w:line="276" w:lineRule="auto"/>
        <w:ind w:left="357" w:hanging="357"/>
        <w:jc w:val="left"/>
      </w:pPr>
      <w:r>
        <w:rPr>
          <w:rFonts w:ascii="Arial" w:hAnsi="Arial" w:cs="Arial"/>
          <w:color w:val="000000"/>
          <w:sz w:val="22"/>
        </w:rPr>
        <w:t>• Storyboard</w:t>
      </w:r>
    </w:p>
    <w:p w14:paraId="227AF952">
      <w:pPr>
        <w:pStyle w:val="ListParagraph"/>
        <w:spacing w:after="40" w:line="276" w:lineRule="auto"/>
        <w:ind w:left="357" w:hanging="357"/>
        <w:jc w:val="left"/>
      </w:pPr>
      <w:r>
        <w:rPr>
          <w:rFonts w:ascii="Arial" w:hAnsi="Arial" w:cs="Arial"/>
          <w:color w:val="000000"/>
          <w:sz w:val="22"/>
        </w:rPr>
        <w:t>• Prosedur penyemakan</w:t>
      </w:r>
    </w:p>
    <w:p w14:paraId="29204BE7">
      <w:pPr>
        <w:pStyle w:val="ListParagraph"/>
        <w:spacing w:after="40" w:line="276" w:lineRule="auto"/>
        <w:ind w:left="357" w:hanging="357"/>
        <w:jc w:val="left"/>
      </w:pPr>
      <w:r>
        <w:rPr>
          <w:rFonts w:ascii="Arial" w:hAnsi="Arial" w:cs="Arial"/>
          <w:color w:val="000000"/>
          <w:sz w:val="22"/>
        </w:rPr>
        <w:t>• Bab 8: Editing suite log book</w:t>
      </w:r>
    </w:p>
    <w:p w14:paraId="03465CA4">
      <w:pPr>
        <w:pStyle w:val="ListParagraph"/>
        <w:spacing w:after="40" w:line="276" w:lineRule="auto"/>
        <w:ind w:left="357" w:hanging="357"/>
        <w:jc w:val="left"/>
      </w:pPr>
      <w:r>
        <w:rPr>
          <w:rFonts w:ascii="Arial" w:hAnsi="Arial" w:cs="Arial"/>
          <w:color w:val="000000"/>
          <w:sz w:val="22"/>
        </w:rPr>
        <w:t>• Fungsi log book</w:t>
      </w:r>
    </w:p>
    <w:p w14:paraId="303F327B">
      <w:pPr>
        <w:pStyle w:val="ListParagraph"/>
        <w:spacing w:after="40" w:line="276" w:lineRule="auto"/>
        <w:ind w:left="357" w:hanging="357"/>
        <w:jc w:val="left"/>
      </w:pPr>
      <w:r>
        <w:rPr>
          <w:rFonts w:ascii="Arial" w:hAnsi="Arial" w:cs="Arial"/>
          <w:color w:val="000000"/>
          <w:sz w:val="22"/>
        </w:rPr>
        <w:t>• Elemen wajib &amp; format persembahan</w:t>
      </w:r>
    </w:p>
    <w:p w14:paraId="21609E5B">
      <w:pPr>
        <w:pStyle w:val="ListParagraph"/>
        <w:spacing w:after="40" w:line="276" w:lineRule="auto"/>
        <w:ind w:left="357" w:hanging="357"/>
        <w:jc w:val="left"/>
      </w:pPr>
      <w:r>
        <w:rPr>
          <w:rFonts w:ascii="Arial" w:hAnsi="Arial" w:cs="Arial"/>
          <w:color w:val="000000"/>
          <w:sz w:val="22"/>
        </w:rPr>
        <w:t>• Prosedur penutupan projek (P11)</w:t>
      </w:r>
    </w:p>
    <w:p w14:paraId="0A2D12AA">
      <w:pPr>
        <w:spacing w:before="200" w:after="80" w:line="276" w:lineRule="auto"/>
        <w:jc w:val="left"/>
        <w:pBdr>
          <w:bottom w:val="single" w:sz="8" w:space="4" w:color="365F91"/>
        </w:pBdr>
      </w:pPr>
      <w:r>
        <w:rPr>
          <w:rFonts w:ascii="Arial" w:hAnsi="Arial" w:cs="Arial"/>
          <w:b/>
          <w:color w:val="365F91"/>
          <w:sz w:val="24"/>
        </w:rPr>
        <w:t>SOALAN:</w:t>
      </w:r>
    </w:p>
    <w:p w14:paraId="20282B43">
      <w:pPr>
        <w:pStyle w:val="ListParagraph"/>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ListParagraph"/>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ListParagraph"/>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200" w:after="80" w:line="276" w:lineRule="auto"/>
        <w:jc w:val="left"/>
        <w:pBdr>
          <w:bottom w:val="single" w:sz="8" w:space="4" w:color="365F91"/>
        </w:pBdr>
      </w:pPr>
      <w:r>
        <w:rPr>
          <w:rFonts w:ascii="Arial" w:hAnsi="Arial" w:cs="Arial"/>
          <w:b/>
          <w:color w:val="365F91"/>
          <w:sz w:val="24"/>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ListParagraph"/>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CFCCC3"/>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4DD7FC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2B201B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3C584F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39D27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2CAD2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C05</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