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IT-072-3:2012-C01-W02 / Analyse visual editing project concept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Menganalisis Konsep Projek Penyuntingan Visual (Analysing the Visual Editing Project Concept)</w:t>
      </w:r>
    </w:p>
    <w:p/>
    <w:p>
      <w:r>
        <w:rPr>
          <w:b/>
        </w:rPr>
        <w:t>TUJUAN:</w:t>
      </w:r>
    </w:p>
    <w:p>
      <w:r>
        <w:t>Nota Pembelajaran ini bertujuan untuk membimbing Bakat memahami dan menguasai proses menganalisis konsep kreatif sesebuah projek penyuntingan visual, merangkumi kategori dan jenis genre, kategori tema, elemen visual effect, sound effect, background music, dan teknik editing dari sudut kreatif. Selepas melalui nota ini, Bakat akan berupaya untuk:</w:t>
      </w:r>
    </w:p>
    <w:p>
      <w:pPr>
        <w:pStyle w:val="ListParagraph"/>
      </w:pPr>
      <w:r>
        <w:t>• Menentukan jenis genre projek mengikut skrip.</w:t>
      </w:r>
    </w:p>
    <w:p>
      <w:pPr>
        <w:pStyle w:val="ListParagraph"/>
      </w:pPr>
      <w:r>
        <w:t>• Menentukan tema projek mengikut skrip.</w:t>
      </w:r>
    </w:p>
    <w:p>
      <w:pPr>
        <w:pStyle w:val="ListParagraph"/>
      </w:pPr>
      <w:r>
        <w:t>• Menilai konsep visual effect mengikut arahan kreatif (creative direction).</w:t>
      </w:r>
    </w:p>
    <w:p>
      <w:pPr>
        <w:pStyle w:val="ListParagraph"/>
      </w:pPr>
      <w:r>
        <w:t>• Menentukan elemen visual effect, sound effect, dan background music mengikut arahan kreatif.</w:t>
      </w:r>
    </w:p>
    <w:p>
      <w:pPr>
        <w:pStyle w:val="ListParagraph"/>
      </w:pPr>
      <w:r>
        <w:t>• Menentukan teknik editing mengikut arahan kreatif.</w:t>
      </w:r>
    </w:p>
    <w:p/>
    <w:p>
      <w:r>
        <w:rPr>
          <w:b/>
        </w:rPr>
        <w:t>PENERANGAN:</w:t>
      </w:r>
    </w:p>
    <w:p>
      <w:r>
        <w:rPr>
          <w:b/>
          <w:sz w:val="36"/>
        </w:rPr>
        <w:t>Bab 1: Category of Genre</w:t>
      </w:r>
    </w:p>
    <w:p>
      <w:r>
        <w:rPr>
          <w:b/>
          <w:sz w:val="26"/>
        </w:rPr>
        <w:t>Objektif Pembelajaran</w:t>
      </w:r>
    </w:p>
    <w:p>
      <w:r>
        <w:t>Selepas mempelajari topik ini, pelatih dapat:</w:t>
      </w:r>
    </w:p>
    <w:p>
      <w:pPr>
        <w:pStyle w:val="ListParagraph"/>
      </w:pPr>
      <w:r>
        <w:t>• Mengenal pasti kategori genre utama daripada skrip projek.</w:t>
      </w:r>
    </w:p>
    <w:p>
      <w:pPr>
        <w:pStyle w:val="ListParagraph"/>
      </w:pPr>
      <w:r>
        <w:t>• Menjelaskan konvensyen editing yang berbeza mengikut kategori genre.</w:t>
      </w:r>
    </w:p>
    <w:p>
      <w:pPr>
        <w:pStyle w:val="ListParagraph"/>
      </w:pPr>
      <w:r>
        <w:t>• Menentukan kategori genre yang sesuai untuk perancangan gaya penyuntingan.</w:t>
      </w:r>
    </w:p>
    <w:p>
      <w:r>
        <w:rPr>
          <w:b/>
          <w:sz w:val="26"/>
        </w:rPr>
        <w:t>1. Senarai Kategori Genre</w:t>
      </w:r>
    </w:p>
    <w:p>
      <w:r>
        <w:t>Genre adalah pengelasan cerita mengikut ciri naratif, mood, dan gaya penyampaian yang telah lama diguna pakai dalam industri filem dan televisyen. 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r>
        <w:rPr>
          <w:b/>
          <w:sz w:val="26"/>
        </w:rPr>
        <w:t>2. Konvensyen Editing Mengikut Genre</w:t>
      </w:r>
    </w:p>
    <w:tbl>
      <w:tblPr>
        <w:tblStyle w:val="TableGrid"/>
        <w:tblW w:type="auto" w:w="0"/>
        <w:tblLook w:firstColumn="1" w:firstRow="1" w:lastColumn="0" w:lastRow="0" w:noHBand="0" w:noVBand="1" w:val="04A0"/>
      </w:tblPr>
      <w:tblGrid>
        <w:gridCol w:w="4656"/>
        <w:gridCol w:w="4656"/>
      </w:tblGrid>
      <w:tr>
        <w:tc>
          <w:tcPr>
            <w:tcW w:type="dxa" w:w="4656"/>
          </w:tcPr>
          <w:p>
            <w:r>
              <w:t>Kategori Genre</w:t>
            </w:r>
          </w:p>
        </w:tc>
        <w:tc>
          <w:tcPr>
            <w:tcW w:type="dxa" w:w="4656"/>
          </w:tcPr>
          <w:p>
            <w:r>
              <w:t>Konvensyen Editing Lazim</w:t>
            </w:r>
          </w:p>
        </w:tc>
      </w:tr>
      <w:tr>
        <w:tc>
          <w:tcPr>
            <w:tcW w:type="dxa" w:w="4656"/>
          </w:tcPr>
          <w:p>
            <w:r>
              <w:t>Horror</w:t>
            </w:r>
          </w:p>
        </w:tc>
        <w:tc>
          <w:tcPr>
            <w:tcW w:type="dxa" w:w="4656"/>
          </w:tcPr>
          <w:p>
            <w:r>
              <w:t>Jeda senyap (silence) diikuti potongan mengejut (jump scare cut)</w:t>
            </w:r>
          </w:p>
        </w:tc>
      </w:tr>
      <w:tr>
        <w:tc>
          <w:tcPr>
            <w:tcW w:type="dxa" w:w="4656"/>
          </w:tcPr>
          <w:p>
            <w:r>
              <w:t>Documentary</w:t>
            </w:r>
          </w:p>
        </w:tc>
        <w:tc>
          <w:tcPr>
            <w:tcW w:type="dxa" w:w="4656"/>
          </w:tcPr>
          <w:p>
            <w:r>
              <w:t>Continuity cut yang tenang untuk mengekalkan kredibiliti dan realisme</w:t>
            </w:r>
          </w:p>
        </w:tc>
      </w:tr>
      <w:tr>
        <w:tc>
          <w:tcPr>
            <w:tcW w:type="dxa" w:w="4656"/>
          </w:tcPr>
          <w:p>
            <w:r>
              <w:t>Action</w:t>
            </w:r>
          </w:p>
        </w:tc>
        <w:tc>
          <w:tcPr>
            <w:tcW w:type="dxa" w:w="4656"/>
          </w:tcPr>
          <w:p>
            <w:r>
              <w:t>Cut pantas dan dynamic untuk momentum tinggi</w:t>
            </w:r>
          </w:p>
        </w:tc>
      </w:tr>
    </w:tbl>
    <w:p>
      <w:r>
        <w:t>Editor perlu mengenal pasti kategori genre pada peringkat awal supaya pendekatan rentak (pacing), pemilihan muzik, dan gaya transisi selaras dengan jangkaan penonton bagi genre tersebut.</w:t>
      </w:r>
    </w:p>
    <w:p>
      <w:r>
        <w:rPr>
          <w:b/>
          <w:sz w:val="26"/>
        </w:rPr>
        <w:t>3. Rumusan</w:t>
      </w:r>
    </w:p>
    <w:p>
      <w:r>
        <w:t>Kategori genre menentukan konvensyen editing yang perlu diikuti Editor agar hasil suntingan memenuhi jangkaan penonton bagi genre berkenaan.</w:t>
      </w:r>
    </w:p>
    <w:p>
      <w:r>
        <w:rPr>
          <w:b/>
          <w:sz w:val="36"/>
        </w:rPr>
        <w:t>Bab 2: Types of Genre</w:t>
      </w:r>
    </w:p>
    <w:p>
      <w:r>
        <w:rPr>
          <w:b/>
          <w:sz w:val="26"/>
        </w:rPr>
        <w:t>Objektif Pembelajaran</w:t>
      </w:r>
    </w:p>
    <w:p>
      <w:r>
        <w:t>Selepas mempelajari topik ini, pelatih dapat:</w:t>
      </w:r>
    </w:p>
    <w:p>
      <w:pPr>
        <w:pStyle w:val="ListParagraph"/>
      </w:pPr>
      <w:r>
        <w:t>• Mengenal pasti pecahan sub-genre di bawah setiap kategori genre utama.</w:t>
      </w:r>
    </w:p>
    <w:p>
      <w:pPr>
        <w:pStyle w:val="ListParagraph"/>
      </w:pPr>
      <w:r>
        <w:t>• Menghubungkan sub-genre dengan gaya editing yang sesuai.</w:t>
      </w:r>
    </w:p>
    <w:p>
      <w:pPr>
        <w:pStyle w:val="ListParagraph"/>
      </w:pPr>
      <w:r>
        <w:t>• Memberi contoh amalan penyuntingan mengikut sub-genre projek.</w:t>
      </w:r>
    </w:p>
    <w:p>
      <w:r>
        <w:rPr>
          <w:b/>
          <w:sz w:val="26"/>
        </w:rPr>
        <w:t>1. Pecahan Sub-genre (verbatim CoCU)</w:t>
      </w:r>
    </w:p>
    <w:p>
      <w:pPr>
        <w:pStyle w:val="ListParagraph"/>
      </w:pPr>
      <w:r>
        <w:t>• Comedy: Action comedy, Black comedy, Comedy horror, Fantasy comedy, Science fiction comedy, Military comedy</w:t>
      </w:r>
    </w:p>
    <w:p>
      <w:pPr>
        <w:pStyle w:val="ListParagraph"/>
      </w:pPr>
      <w:r>
        <w:t>• Action: Action comedy, Action horror, Die-hard scenario, Disaster film, Martial arts, Science fiction action, Spy film, Superhero film</w:t>
      </w:r>
    </w:p>
    <w:p>
      <w:pPr>
        <w:pStyle w:val="ListParagraph"/>
      </w:pPr>
      <w:r>
        <w:t>• Adventure: Swashbuckler, Disaster, Historical</w:t>
      </w:r>
    </w:p>
    <w:p>
      <w:pPr>
        <w:pStyle w:val="ListParagraph"/>
      </w:pPr>
      <w:r>
        <w:t>• Crime: Crime comedies, Crime thrillers, Film noir, Heist film, Hood film, Legal dramas, Mob film, Mystery film, Police procedural, Heroic bloodshed, Mumbai underworld</w:t>
      </w:r>
    </w:p>
    <w:p>
      <w:pPr>
        <w:pStyle w:val="ListParagraph"/>
      </w:pPr>
      <w:r>
        <w:t>• Documentary: Romanticism, City symphony, Kino-pravda, Newsreel, Cinema-verite, Docufiction, Compilation, Ethnographic</w:t>
      </w:r>
    </w:p>
    <w:p>
      <w:pPr>
        <w:pStyle w:val="ListParagraph"/>
      </w:pPr>
      <w:r>
        <w:t>• Fantasy: High fantasy, Sword and sorcery, Contemporary fantasy, Dark fantasy, Life action and animation fantasy, Bangsian, Historical fantasy, Romantic fantasy</w:t>
      </w:r>
    </w:p>
    <w:p>
      <w:pPr>
        <w:pStyle w:val="ListParagraph"/>
      </w:pPr>
      <w:r>
        <w:t>• Historical: Biography, Historical fiction, Literary adaptation</w:t>
      </w:r>
    </w:p>
    <w:p>
      <w:pPr>
        <w:pStyle w:val="ListParagraph"/>
      </w:pPr>
      <w:r>
        <w:t>• Horror: Action horror, Body horror, Comedy horror, Gothic horror, Natural horror, Psychological horror, Science fiction horror, Slashers horror, Splatter horror, Zombie film</w:t>
      </w:r>
    </w:p>
    <w:p>
      <w:pPr>
        <w:pStyle w:val="ListParagraph"/>
      </w:pPr>
      <w:r>
        <w:t>• Mystery: Crime mystery, Thriller mystery, Horror mystery</w:t>
      </w:r>
    </w:p>
    <w:p>
      <w:pPr>
        <w:pStyle w:val="ListParagraph"/>
      </w:pPr>
      <w:r>
        <w:t>• Paranoid: Paranoid fiction, Dystopian, Modernist, Realist, Absurdist, Surrealist</w:t>
      </w:r>
    </w:p>
    <w:p>
      <w:pPr>
        <w:pStyle w:val="ListParagraph"/>
      </w:pPr>
      <w:r>
        <w:t>• Philosophical: German idealism, Pragmatism, Phenomenology, Existentialism, Structuralism and post-structuralism, Analytical tradition</w:t>
      </w:r>
    </w:p>
    <w:p>
      <w:pPr>
        <w:pStyle w:val="ListParagraph"/>
      </w:pPr>
      <w:r>
        <w:t>• Political: Propaganda, War, Socialism, Remembrance, World issue</w:t>
      </w:r>
    </w:p>
    <w:p>
      <w:pPr>
        <w:pStyle w:val="ListParagraph"/>
      </w:pPr>
      <w:r>
        <w:t>• Romance: Romantic drama, Chick flick, Romantic comedy, Romantic thriller</w:t>
      </w:r>
    </w:p>
    <w:p>
      <w:pPr>
        <w:pStyle w:val="ListParagraph"/>
      </w:pPr>
      <w:r>
        <w:t>• Saga: War, Historical, Religious, Romantic, Science fiction, Fantasy</w:t>
      </w:r>
    </w:p>
    <w:p>
      <w:pPr>
        <w:pStyle w:val="ListParagraph"/>
      </w:pPr>
      <w:r>
        <w:t>• Satire: Religious, Humour, Political</w:t>
      </w:r>
    </w:p>
    <w:p>
      <w:pPr>
        <w:pStyle w:val="ListParagraph"/>
      </w:pPr>
      <w:r>
        <w:t>• Science fiction: Superhero fiction, Horror fiction, Mystery fiction, Speculative fiction</w:t>
      </w:r>
    </w:p>
    <w:p>
      <w:pPr>
        <w:pStyle w:val="ListParagraph"/>
      </w:pPr>
      <w:r>
        <w:t>• Slice of life: War, Historical, Religious, Romantic, Science fiction, Fantasy, Humour</w:t>
      </w:r>
    </w:p>
    <w:p>
      <w:pPr>
        <w:pStyle w:val="ListParagraph"/>
      </w:pPr>
      <w:r>
        <w:t>• Speculative: Science fiction, Fantasy fiction, Horror fiction, Supernatural fiction, Superhero fiction, Utopian &amp; dystopian fiction, Apocalyptic &amp; post-apocalyptic fiction, Alternate history</w:t>
      </w:r>
    </w:p>
    <w:p>
      <w:pPr>
        <w:pStyle w:val="ListParagraph"/>
      </w:pPr>
      <w:r>
        <w:t>• Thriller: Disaster thriller, Psychological thriller, Crime thriller, Techno thriller, Mystery thriller, Political thriller, Paranoid thriller</w:t>
      </w:r>
    </w:p>
    <w:p>
      <w:pPr>
        <w:pStyle w:val="ListParagraph"/>
      </w:pPr>
      <w:r>
        <w:t>• Urban: Society, Politic, Economy, Cast, Survivalist</w:t>
      </w:r>
    </w:p>
    <w:p>
      <w:r>
        <w:rPr>
          <w:b/>
          <w:sz w:val="26"/>
        </w:rPr>
        <w:t>2. Contoh Amalan</w:t>
      </w:r>
    </w:p>
    <w:p>
      <w:r>
        <w:t>Sebuah iklan korporat yang bertemakan "Saga — Historical" (contoh: filem korporat sempena ulang tahun syarikat) memerlukan Editor menggunakan gaya editing naratif dengan elemen arkib/flashback, berbeza sama sekali dengan iklan produk bergenre "Comedy — Action comedy" yang lebih menekankan potongan pantas dan kejutan visual.</w:t>
      </w:r>
    </w:p>
    <w:p>
      <w:r>
        <w:rPr>
          <w:b/>
          <w:sz w:val="26"/>
        </w:rPr>
        <w:t>3. Rumusan</w:t>
      </w:r>
    </w:p>
    <w:p>
      <w:r>
        <w:t>Pengenalan sub-genre membolehkan Editor mengukuhkan lagi pendekatan gaya editing yang lebih spesifik daripada sekadar kategori genre utama.</w:t>
      </w:r>
    </w:p>
    <w:p>
      <w:r>
        <w:rPr>
          <w:b/>
          <w:sz w:val="36"/>
        </w:rPr>
        <w:t>Bab 3: Category of Theme</w:t>
      </w:r>
    </w:p>
    <w:p>
      <w:r>
        <w:rPr>
          <w:b/>
          <w:sz w:val="26"/>
        </w:rPr>
        <w:t>Objektif Pembelajaran</w:t>
      </w:r>
    </w:p>
    <w:p>
      <w:r>
        <w:t>Selepas mempelajari topik ini, pelatih dapat:</w:t>
      </w:r>
    </w:p>
    <w:p>
      <w:pPr>
        <w:pStyle w:val="ListParagraph"/>
      </w:pPr>
      <w:r>
        <w:t>• Menjelaskan perbezaan antara tema dan genre.</w:t>
      </w:r>
    </w:p>
    <w:p>
      <w:pPr>
        <w:pStyle w:val="ListParagraph"/>
      </w:pPr>
      <w:r>
        <w:t>• Mengenal pasti tiga kategori tema utama CoCU.</w:t>
      </w:r>
    </w:p>
    <w:p>
      <w:pPr>
        <w:pStyle w:val="ListParagraph"/>
      </w:pPr>
      <w:r>
        <w:t>• Menentukan kategori tema yang mendasari sesuatu projek.</w:t>
      </w:r>
    </w:p>
    <w:p>
      <w:r>
        <w:rPr>
          <w:b/>
          <w:sz w:val="26"/>
        </w:rPr>
        <w:t>1. Definisi Tema</w:t>
      </w:r>
    </w:p>
    <w:p>
      <w:r>
        <w:t>Tema adalah mesej sejagat (universal) yang ingin disampaikan sesebuah karya, berbeza daripada genre (yang merupakan kategori gaya).</w:t>
      </w:r>
    </w:p>
    <w:p>
      <w:r>
        <w:rPr>
          <w:b/>
          <w:sz w:val="26"/>
        </w:rPr>
        <w:t>2. Tiga Kategori Tema (verbatim CoCU)</w:t>
      </w:r>
    </w:p>
    <w:tbl>
      <w:tblPr>
        <w:tblStyle w:val="TableGrid"/>
        <w:tblW w:type="auto" w:w="0"/>
        <w:tblLook w:firstColumn="1" w:firstRow="1" w:lastColumn="0" w:lastRow="0" w:noHBand="0" w:noVBand="1" w:val="04A0"/>
      </w:tblPr>
      <w:tblGrid>
        <w:gridCol w:w="4656"/>
        <w:gridCol w:w="4656"/>
      </w:tblGrid>
      <w:tr>
        <w:tc>
          <w:tcPr>
            <w:tcW w:type="dxa" w:w="4656"/>
          </w:tcPr>
          <w:p>
            <w:r>
              <w:t>Kategori</w:t>
            </w:r>
          </w:p>
        </w:tc>
        <w:tc>
          <w:tcPr>
            <w:tcW w:type="dxa" w:w="4656"/>
          </w:tcPr>
          <w:p>
            <w:r>
              <w:t>Penerangan</w:t>
            </w:r>
          </w:p>
        </w:tc>
      </w:tr>
      <w:tr>
        <w:tc>
          <w:tcPr>
            <w:tcW w:type="dxa" w:w="4656"/>
          </w:tcPr>
          <w:p>
            <w:r>
              <w:t>Life</w:t>
            </w:r>
          </w:p>
        </w:tc>
        <w:tc>
          <w:tcPr>
            <w:tcW w:type="dxa" w:w="4656"/>
          </w:tcPr>
          <w:p>
            <w:r>
              <w:t>Tema berkaitan kehidupan, perjuangan, atau perjalanan hidup watak/subjek</w:t>
            </w:r>
          </w:p>
        </w:tc>
      </w:tr>
      <w:tr>
        <w:tc>
          <w:tcPr>
            <w:tcW w:type="dxa" w:w="4656"/>
          </w:tcPr>
          <w:p>
            <w:r>
              <w:t>Society</w:t>
            </w:r>
          </w:p>
        </w:tc>
        <w:tc>
          <w:tcPr>
            <w:tcW w:type="dxa" w:w="4656"/>
          </w:tcPr>
          <w:p>
            <w:r>
              <w:t>Tema berkaitan isu masyarakat, budaya, atau norma sosial</w:t>
            </w:r>
          </w:p>
        </w:tc>
      </w:tr>
      <w:tr>
        <w:tc>
          <w:tcPr>
            <w:tcW w:type="dxa" w:w="4656"/>
          </w:tcPr>
          <w:p>
            <w:r>
              <w:t>Human nature</w:t>
            </w:r>
          </w:p>
        </w:tc>
        <w:tc>
          <w:tcPr>
            <w:tcW w:type="dxa" w:w="4656"/>
          </w:tcPr>
          <w:p>
            <w:r>
              <w:t>Tema berkaitan sifat semula jadi manusia (contoh: keberanian, ketamakan, kasih sayang)</w:t>
            </w:r>
          </w:p>
        </w:tc>
      </w:tr>
    </w:tbl>
    <w:p>
      <w:r>
        <w:rPr>
          <w:b/>
          <w:sz w:val="26"/>
        </w:rPr>
        <w:t>3. Kesan terhadap Penyuntingan</w:t>
      </w:r>
    </w:p>
    <w:p>
      <w: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w:t>
      </w:r>
    </w:p>
    <w:p>
      <w:r>
        <w:rPr>
          <w:b/>
          <w:sz w:val="26"/>
        </w:rPr>
        <w:t>4. Rumusan</w:t>
      </w:r>
    </w:p>
    <w:p>
      <w:r>
        <w:t>Tema membentuk nada emosi keseluruhan projek dan mesti dikenal pasti bersama genre supaya pendekatan penyuntingan menyeluruh dan konsisten.</w:t>
      </w:r>
    </w:p>
    <w:p>
      <w:r>
        <w:rPr>
          <w:b/>
          <w:sz w:val="36"/>
        </w:rPr>
        <w:t>Bab 4: Visual Effect (VFX) Elements</w:t>
      </w:r>
    </w:p>
    <w:p>
      <w:r>
        <w:rPr>
          <w:b/>
          <w:sz w:val="26"/>
        </w:rPr>
        <w:t>Objektif Pembelajaran</w:t>
      </w:r>
    </w:p>
    <w:p>
      <w:r>
        <w:t>Selepas mempelajari topik ini, pelatih dapat:</w:t>
      </w:r>
    </w:p>
    <w:p>
      <w:pPr>
        <w:pStyle w:val="ListParagraph"/>
      </w:pPr>
      <w:r>
        <w:t>• Mengenal pasti empat elemen VFX mengikut CoCU.</w:t>
      </w:r>
    </w:p>
    <w:p>
      <w:pPr>
        <w:pStyle w:val="ListParagraph"/>
      </w:pPr>
      <w:r>
        <w:t>• Menjelaskan peranan Editor dalam menilai konsep VFX.</w:t>
      </w:r>
    </w:p>
    <w:p>
      <w:pPr>
        <w:pStyle w:val="ListParagraph"/>
      </w:pPr>
      <w:r>
        <w:t>• Menentukan elemen VFX yang perlu dirujuk sebelum online editing.</w:t>
      </w:r>
    </w:p>
    <w:p>
      <w:r>
        <w:rPr>
          <w:b/>
          <w:sz w:val="26"/>
        </w:rPr>
        <w:t>1. Empat Elemen VFX (verbatim CoCU)</w:t>
      </w:r>
    </w:p>
    <w:tbl>
      <w:tblPr>
        <w:tblStyle w:val="TableGrid"/>
        <w:tblW w:type="auto" w:w="0"/>
        <w:tblLook w:firstColumn="1" w:firstRow="1" w:lastColumn="0" w:lastRow="0" w:noHBand="0" w:noVBand="1" w:val="04A0"/>
      </w:tblPr>
      <w:tblGrid>
        <w:gridCol w:w="4656"/>
        <w:gridCol w:w="4656"/>
      </w:tblGrid>
      <w:tr>
        <w:tc>
          <w:tcPr>
            <w:tcW w:type="dxa" w:w="4656"/>
          </w:tcPr>
          <w:p>
            <w:r>
              <w:t>Elemen</w:t>
            </w:r>
          </w:p>
        </w:tc>
        <w:tc>
          <w:tcPr>
            <w:tcW w:type="dxa" w:w="4656"/>
          </w:tcPr>
          <w:p>
            <w:r>
              <w:t>Penerangan</w:t>
            </w:r>
          </w:p>
        </w:tc>
      </w:tr>
      <w:tr>
        <w:tc>
          <w:tcPr>
            <w:tcW w:type="dxa" w:w="4656"/>
          </w:tcPr>
          <w:p>
            <w:r>
              <w:t>VFX concept design</w:t>
            </w:r>
          </w:p>
        </w:tc>
        <w:tc>
          <w:tcPr>
            <w:tcW w:type="dxa" w:w="4656"/>
          </w:tcPr>
          <w:p>
            <w:r>
              <w:t>Reka bentuk awal (mock-up/storyboard VFX) bagi kesan visual yang dirancang</w:t>
            </w:r>
          </w:p>
        </w:tc>
      </w:tr>
      <w:tr>
        <w:tc>
          <w:tcPr>
            <w:tcW w:type="dxa" w:w="4656"/>
          </w:tcPr>
          <w:p>
            <w:r>
              <w:t>VFX creation</w:t>
            </w:r>
          </w:p>
        </w:tc>
        <w:tc>
          <w:tcPr>
            <w:tcW w:type="dxa" w:w="4656"/>
          </w:tcPr>
          <w:p>
            <w:r>
              <w:t>Proses penghasilan sebenar elemen VFX (compositing, tracking, keying)</w:t>
            </w:r>
          </w:p>
        </w:tc>
      </w:tr>
      <w:tr>
        <w:tc>
          <w:tcPr>
            <w:tcW w:type="dxa" w:w="4656"/>
          </w:tcPr>
          <w:p>
            <w:r>
              <w:t>VFX digital art assets</w:t>
            </w:r>
          </w:p>
        </w:tc>
        <w:tc>
          <w:tcPr>
            <w:tcW w:type="dxa" w:w="4656"/>
          </w:tcPr>
          <w:p>
            <w:r>
              <w:t>Aset digital seperti model 3D, tekstur, atau grafik sokongan yang digunakan dalam VFX</w:t>
            </w:r>
          </w:p>
        </w:tc>
      </w:tr>
      <w:tr>
        <w:tc>
          <w:tcPr>
            <w:tcW w:type="dxa" w:w="4656"/>
          </w:tcPr>
          <w:p>
            <w:r>
              <w:t>VFX animation</w:t>
            </w:r>
          </w:p>
        </w:tc>
        <w:tc>
          <w:tcPr>
            <w:tcW w:type="dxa" w:w="4656"/>
          </w:tcPr>
          <w:p>
            <w:r>
              <w:t>Pergerakan/animasi elemen VFX (contoh: logo animasi, motion graphic)</w:t>
            </w:r>
          </w:p>
        </w:tc>
      </w:tr>
    </w:tbl>
    <w:p>
      <w:r>
        <w:rPr>
          <w:b/>
          <w:sz w:val="26"/>
        </w:rPr>
        <w:t>2. Peranan Editor</w:t>
      </w:r>
    </w:p>
    <w:p>
      <w: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r>
        <w:rPr>
          <w:b/>
          <w:sz w:val="26"/>
        </w:rPr>
        <w:t>3. Rumusan</w:t>
      </w:r>
    </w:p>
    <w:p>
      <w:r>
        <w:t>Penilaian konsep VFX pada peringkat awal membolehkan Editor menyediakan placeholder yang tepat, mengelakkan gangguan jadual apabila VFX sebenar diterima.</w:t>
      </w:r>
    </w:p>
    <w:p>
      <w:r>
        <w:rPr>
          <w:b/>
          <w:sz w:val="36"/>
        </w:rPr>
        <w:t>Bab 5: Sound Effect</w:t>
      </w:r>
    </w:p>
    <w:p>
      <w:r>
        <w:rPr>
          <w:b/>
          <w:sz w:val="26"/>
        </w:rPr>
        <w:t>Objektif Pembelajaran</w:t>
      </w:r>
    </w:p>
    <w:p>
      <w:r>
        <w:t>Selepas mempelajari topik ini, pelatih dapat:</w:t>
      </w:r>
    </w:p>
    <w:p>
      <w:pPr>
        <w:pStyle w:val="ListParagraph"/>
      </w:pPr>
      <w:r>
        <w:t>• Mengenal pasti empat kategori sound effect mengikut CoCU.</w:t>
      </w:r>
    </w:p>
    <w:p>
      <w:pPr>
        <w:pStyle w:val="ListParagraph"/>
      </w:pPr>
      <w:r>
        <w:t>• Memberi contoh setiap kategori sound effect.</w:t>
      </w:r>
    </w:p>
    <w:p>
      <w:pPr>
        <w:pStyle w:val="ListParagraph"/>
      </w:pPr>
      <w:r>
        <w:t>• Menentukan jenis SFX yang diperlukan mengikut keperluan projek.</w:t>
      </w:r>
    </w:p>
    <w:p>
      <w:r>
        <w:rPr>
          <w:b/>
          <w:sz w:val="26"/>
        </w:rPr>
        <w:t>1. Kategori Sound Effect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Kategori</w:t>
            </w:r>
          </w:p>
        </w:tc>
        <w:tc>
          <w:tcPr>
            <w:tcW w:type="dxa" w:w="3104"/>
          </w:tcPr>
          <w:p>
            <w:r>
              <w:t>Penerangan</w:t>
            </w:r>
          </w:p>
        </w:tc>
        <w:tc>
          <w:tcPr>
            <w:tcW w:type="dxa" w:w="3104"/>
          </w:tcPr>
          <w:p>
            <w:r>
              <w:t>Contoh</w:t>
            </w:r>
          </w:p>
        </w:tc>
      </w:tr>
      <w:tr>
        <w:tc>
          <w:tcPr>
            <w:tcW w:type="dxa" w:w="3104"/>
          </w:tcPr>
          <w:p>
            <w:r>
              <w:t>Hard sound</w:t>
            </w:r>
          </w:p>
        </w:tc>
        <w:tc>
          <w:tcPr>
            <w:tcW w:type="dxa" w:w="3104"/>
          </w:tcPr>
          <w:p>
            <w:r>
              <w:t>Bunyi aksi spesifik yang direkod atau dipilih khas</w:t>
            </w:r>
          </w:p>
        </w:tc>
        <w:tc>
          <w:tcPr>
            <w:tcW w:type="dxa" w:w="3104"/>
          </w:tcPr>
          <w:p>
            <w:r>
              <w:t>Pintu terhempas, tembakan senjata, kereta memandu lalu</w:t>
            </w:r>
          </w:p>
        </w:tc>
      </w:tr>
      <w:tr>
        <w:tc>
          <w:tcPr>
            <w:tcW w:type="dxa" w:w="3104"/>
          </w:tcPr>
          <w:p>
            <w:r>
              <w:t>Background sound</w:t>
            </w:r>
          </w:p>
        </w:tc>
        <w:tc>
          <w:tcPr>
            <w:tcW w:type="dxa" w:w="3104"/>
          </w:tcPr>
          <w:p>
            <w:r>
              <w:t>Bunyi latar belakang persekitaran yang berterusan</w:t>
            </w:r>
          </w:p>
        </w:tc>
        <w:tc>
          <w:tcPr>
            <w:tcW w:type="dxa" w:w="3104"/>
          </w:tcPr>
          <w:p>
            <w:r>
              <w:t>Hutan, pantai, room tone</w:t>
            </w:r>
          </w:p>
        </w:tc>
      </w:tr>
      <w:tr>
        <w:tc>
          <w:tcPr>
            <w:tcW w:type="dxa" w:w="3104"/>
          </w:tcPr>
          <w:p>
            <w:r>
              <w:t>Foley sound</w:t>
            </w:r>
          </w:p>
        </w:tc>
        <w:tc>
          <w:tcPr>
            <w:tcW w:type="dxa" w:w="3104"/>
          </w:tcPr>
          <w:p>
            <w:r>
              <w:t>Bunyi pergerakan manusia/objek yang dihasilkan semula di studio</w:t>
            </w:r>
          </w:p>
        </w:tc>
        <w:tc>
          <w:tcPr>
            <w:tcW w:type="dxa" w:w="3104"/>
          </w:tcPr>
          <w:p>
            <w:r>
              <w:t>Langkah kaki, alat tangan, ketukan</w:t>
            </w:r>
          </w:p>
        </w:tc>
      </w:tr>
      <w:tr>
        <w:tc>
          <w:tcPr>
            <w:tcW w:type="dxa" w:w="3104"/>
          </w:tcPr>
          <w:p>
            <w:r>
              <w:t>Sound design</w:t>
            </w:r>
          </w:p>
        </w:tc>
        <w:tc>
          <w:tcPr>
            <w:tcW w:type="dxa" w:w="3104"/>
          </w:tcPr>
          <w:p>
            <w:r>
              <w:t>Bunyi rekaan kreatif untuk mewujudkan mood/suasana</w:t>
            </w:r>
          </w:p>
        </w:tc>
        <w:tc>
          <w:tcPr>
            <w:tcW w:type="dxa" w:w="3104"/>
          </w:tcPr>
          <w:p>
            <w:r>
              <w:t>Ruang angkasa, teknologi futuristik, emosi/mood</w:t>
            </w:r>
          </w:p>
        </w:tc>
      </w:tr>
    </w:tbl>
    <w:p>
      <w:r>
        <w:rPr>
          <w:b/>
          <w:sz w:val="26"/>
        </w:rPr>
        <w:t>2. Kaitan dengan Perancangan Audio</w:t>
      </w:r>
    </w:p>
    <w:p>
      <w: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r>
        <w:rPr>
          <w:b/>
          <w:sz w:val="26"/>
        </w:rPr>
        <w:t>3. Rumusan</w:t>
      </w:r>
    </w:p>
    <w:p>
      <w:r>
        <w:t>Pengelasan SFX kepada empat kategori membantu Editor merancang keperluan trek audio dan sesi rakaman tambahan lebih awal.</w:t>
      </w:r>
    </w:p>
    <w:p>
      <w:r>
        <w:rPr>
          <w:b/>
          <w:sz w:val="36"/>
        </w:rPr>
        <w:t>Bab 6: Background Music</w:t>
      </w:r>
    </w:p>
    <w:p>
      <w:r>
        <w:rPr>
          <w:b/>
          <w:sz w:val="26"/>
        </w:rPr>
        <w:t>Objektif Pembelajaran</w:t>
      </w:r>
    </w:p>
    <w:p>
      <w:r>
        <w:t>Selepas mempelajari topik ini, pelatih dapat:</w:t>
      </w:r>
    </w:p>
    <w:p>
      <w:pPr>
        <w:pStyle w:val="ListParagraph"/>
      </w:pPr>
      <w:r>
        <w:t>• Mengenal pasti enam jenis background music mengikut CoCU.</w:t>
      </w:r>
    </w:p>
    <w:p>
      <w:pPr>
        <w:pStyle w:val="ListParagraph"/>
      </w:pPr>
      <w:r>
        <w:t>• Menjelaskan kesan setiap jenis muzik terhadap mix audio.</w:t>
      </w:r>
    </w:p>
    <w:p>
      <w:pPr>
        <w:pStyle w:val="ListParagraph"/>
      </w:pPr>
      <w:r>
        <w:t>• Menentukan jenis background music mengikut arahan produksi.</w:t>
      </w:r>
    </w:p>
    <w:p>
      <w:r>
        <w:rPr>
          <w:b/>
          <w:sz w:val="26"/>
        </w:rPr>
        <w:t>1. Enam Jenis Background Music (verbatim CoCU)</w:t>
      </w:r>
    </w:p>
    <w:tbl>
      <w:tblPr>
        <w:tblStyle w:val="TableGrid"/>
        <w:tblW w:type="auto" w:w="0"/>
        <w:tblLook w:firstColumn="1" w:firstRow="1" w:lastColumn="0" w:lastRow="0" w:noHBand="0" w:noVBand="1" w:val="04A0"/>
      </w:tblPr>
      <w:tblGrid>
        <w:gridCol w:w="4656"/>
        <w:gridCol w:w="4656"/>
      </w:tblGrid>
      <w:tr>
        <w:tc>
          <w:tcPr>
            <w:tcW w:type="dxa" w:w="4656"/>
          </w:tcPr>
          <w:p>
            <w:r>
              <w:t>Jenis</w:t>
            </w:r>
          </w:p>
        </w:tc>
        <w:tc>
          <w:tcPr>
            <w:tcW w:type="dxa" w:w="4656"/>
          </w:tcPr>
          <w:p>
            <w:r>
              <w:t>Penerangan</w:t>
            </w:r>
          </w:p>
        </w:tc>
      </w:tr>
      <w:tr>
        <w:tc>
          <w:tcPr>
            <w:tcW w:type="dxa" w:w="4656"/>
          </w:tcPr>
          <w:p>
            <w:r>
              <w:t>Antecedents</w:t>
            </w:r>
          </w:p>
        </w:tc>
        <w:tc>
          <w:tcPr>
            <w:tcW w:type="dxa" w:w="4656"/>
          </w:tcPr>
          <w:p>
            <w:r>
              <w:t>Muzik pembuka yang menetapkan mood awal</w:t>
            </w:r>
          </w:p>
        </w:tc>
      </w:tr>
      <w:tr>
        <w:tc>
          <w:tcPr>
            <w:tcW w:type="dxa" w:w="4656"/>
          </w:tcPr>
          <w:p>
            <w:r>
              <w:t>Incidental</w:t>
            </w:r>
          </w:p>
        </w:tc>
        <w:tc>
          <w:tcPr>
            <w:tcW w:type="dxa" w:w="4656"/>
          </w:tcPr>
          <w:p>
            <w:r>
              <w:t>Muzik latar yang menyokong adegan tanpa menarik perhatian berlebihan</w:t>
            </w:r>
          </w:p>
        </w:tc>
      </w:tr>
      <w:tr>
        <w:tc>
          <w:tcPr>
            <w:tcW w:type="dxa" w:w="4656"/>
          </w:tcPr>
          <w:p>
            <w:r>
              <w:t>Furniture</w:t>
            </w:r>
          </w:p>
        </w:tc>
        <w:tc>
          <w:tcPr>
            <w:tcW w:type="dxa" w:w="4656"/>
          </w:tcPr>
          <w:p>
            <w:r>
              <w:t>Muzik latar santai, sering digunakan dalam adegan santai/perbualan</w:t>
            </w:r>
          </w:p>
        </w:tc>
      </w:tr>
      <w:tr>
        <w:tc>
          <w:tcPr>
            <w:tcW w:type="dxa" w:w="4656"/>
          </w:tcPr>
          <w:p>
            <w:r>
              <w:t>Elevator</w:t>
            </w:r>
          </w:p>
        </w:tc>
        <w:tc>
          <w:tcPr>
            <w:tcW w:type="dxa" w:w="4656"/>
          </w:tcPr>
          <w:p>
            <w:r>
              <w:t>Muzik neutral/mudah, biasa digunakan dalam adegan korporat atau transisi</w:t>
            </w:r>
          </w:p>
        </w:tc>
      </w:tr>
      <w:tr>
        <w:tc>
          <w:tcPr>
            <w:tcW w:type="dxa" w:w="4656"/>
          </w:tcPr>
          <w:p>
            <w:r>
              <w:t>Ambient</w:t>
            </w:r>
          </w:p>
        </w:tc>
        <w:tc>
          <w:tcPr>
            <w:tcW w:type="dxa" w:w="4656"/>
          </w:tcPr>
          <w:p>
            <w:r>
              <w:t>Muzik atmosfera, sering tanpa melodi jelas, untuk suasana</w:t>
            </w:r>
          </w:p>
        </w:tc>
      </w:tr>
      <w:tr>
        <w:tc>
          <w:tcPr>
            <w:tcW w:type="dxa" w:w="4656"/>
          </w:tcPr>
          <w:p>
            <w:r>
              <w:t>Foreground</w:t>
            </w:r>
          </w:p>
        </w:tc>
        <w:tc>
          <w:tcPr>
            <w:tcW w:type="dxa" w:w="4656"/>
          </w:tcPr>
          <w:p>
            <w:r>
              <w:t>Muzik yang ditonjolkan sebagai elemen utama (contoh: lagu tema)</w:t>
            </w:r>
          </w:p>
        </w:tc>
      </w:tr>
    </w:tbl>
    <w:p>
      <w:r>
        <w:rPr>
          <w:b/>
          <w:sz w:val="26"/>
        </w:rPr>
        <w:t>2. Kesan terhadap Rentak Editing</w:t>
      </w:r>
    </w:p>
    <w:p>
      <w:r>
        <w:t>Pemilihan jenis muzik ini mempengaruhi ketebalan mix audio dan cara Editor mensinkronkan potongan visual dengan rentak (beat) muzik — sebagai contoh, muzik jenis Foreground sering menuntut rhythmic editing (rujuk WA1, Bab 7) supaya potongan visual jatuh tepat pada beat.</w:t>
      </w:r>
    </w:p>
    <w:p>
      <w:r>
        <w:rPr>
          <w:b/>
          <w:sz w:val="26"/>
        </w:rPr>
        <w:t>3. Rumusan</w:t>
      </w:r>
    </w:p>
    <w:p>
      <w:r>
        <w:t>Jenis background music yang dipilih mempengaruhi ketebalan mix audio dan strategi penyelarasan potongan visual dengan rentak muzik.</w:t>
      </w:r>
    </w:p>
    <w:p>
      <w:r>
        <w:rPr>
          <w:b/>
          <w:sz w:val="36"/>
        </w:rPr>
        <w:t>Bab 7: Editing Technique (Konteks Kreatif)</w:t>
      </w:r>
    </w:p>
    <w:p>
      <w:r>
        <w:rPr>
          <w:b/>
          <w:sz w:val="26"/>
        </w:rPr>
        <w:t>Objektif Pembelajaran</w:t>
      </w:r>
    </w:p>
    <w:p>
      <w:r>
        <w:t>Selepas mempelajari topik ini, pelatih dapat:</w:t>
      </w:r>
    </w:p>
    <w:p>
      <w:pPr>
        <w:pStyle w:val="ListParagraph"/>
      </w:pPr>
      <w:r>
        <w:t>• Mengenal semula senarai teknik editing daripada WA1 dalam konteks kreatif.</w:t>
      </w:r>
    </w:p>
    <w:p>
      <w:pPr>
        <w:pStyle w:val="ListParagraph"/>
      </w:pPr>
      <w:r>
        <w:t>• Menentukan teknik editing berdasarkan arahan kreatif Director.</w:t>
      </w:r>
    </w:p>
    <w:p>
      <w:pPr>
        <w:pStyle w:val="ListParagraph"/>
      </w:pPr>
      <w:r>
        <w:t>• Menyelaraskan teknik editing dengan genre, tema, VFX, SFX, dan muzik projek.</w:t>
      </w:r>
    </w:p>
    <w:p>
      <w:r>
        <w:rPr>
          <w:b/>
          <w:sz w:val="26"/>
        </w:rPr>
        <w:t>1. Teknik Editing dalam Konteks Kreatif</w:t>
      </w:r>
    </w:p>
    <w:p>
      <w: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p>
      <w:r>
        <w:rPr>
          <w:b/>
          <w:sz w:val="26"/>
        </w:rPr>
        <w:t>2. Penyelarasan dengan Elemen Kreatif Lain</w:t>
      </w:r>
    </w:p>
    <w:p>
      <w:r>
        <w:t>Editor perlu menyelaraskan teknik yang dipilih dengan genre, tema, VFX, SFX, dan muzik yang telah dikenal pasti dalam bab-bab sebelumnya supaya keseluruhan gaya penyuntingan projek konsisten dan menyokong mesej kreatif yang disasarkan.</w:t>
      </w:r>
    </w:p>
    <w:p>
      <w:r>
        <w:rPr>
          <w:b/>
          <w:sz w:val="26"/>
        </w:rPr>
        <w:t>3. Rumusan</w:t>
      </w:r>
    </w:p>
    <w:p>
      <w:r>
        <w:t>Pemilihan teknik editing berasaskan arahan kreatif, bukan teori semata-mata, memastikan gaya penyuntingan projek konsisten dengan genre, tema, dan elemen kreatif lain.</w:t>
      </w:r>
    </w:p>
    <w:p>
      <w:r>
        <w:rPr>
          <w:b/>
        </w:rPr>
        <w:t>SOALAN:</w:t>
      </w:r>
    </w:p>
    <w:p>
      <w:pPr>
        <w:pStyle w:val="ListParagraph"/>
      </w:pPr>
      <w:r>
        <w:t>• Apakah perbezaan antara "genre" dan "tema" sesebuah projek, dan berikan satu contoh bagi setiap satu.</w:t>
      </w:r>
    </w:p>
    <w:p>
      <w: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pPr>
        <w:pStyle w:val="ListParagraph"/>
      </w:pPr>
      <w:r>
        <w:t>• Senaraikan empat kategori sound effect dan berikan satu contoh bagi setiap kategori.</w:t>
      </w:r>
    </w:p>
    <w:p>
      <w:r>
        <w:t>Jawapan model: Hard sound (pintu terhempas), Background sound (bunyi hutan), Foley sound (bunyi langkah kaki), Sound design (bunyi ruang angkasa/futuristik).</w:t>
      </w:r>
    </w:p>
    <w:p>
      <w:pPr>
        <w:pStyle w:val="ListParagraph"/>
      </w:pPr>
      <w:r>
        <w:t>• Mengapa Editor perlu menilai konsep visual effect (VFX) walaupun tidak menghasilkan VFX secara langsung?</w:t>
      </w:r>
    </w:p>
    <w:p>
      <w: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r>
        <w:rPr>
          <w:b/>
        </w:rPr>
        <w:t>RUJUKAN:</w:t>
      </w:r>
    </w:p>
    <w:p>
      <w:r>
        <w:t>Rujukan CoCU (verbatim, dikongsi bersama semua CU IT-072-3:2012 termasuk C01):</w:t>
      </w:r>
    </w:p>
    <w:p>
      <w:pPr>
        <w:pStyle w:val="ListParagraph"/>
      </w:pPr>
      <w:r>
        <w:t>• Peter Wells (Sep 24, 2007), *Digital Video Editing: A User's Guide*. 1st Ed. Crowood Press, ISBN: 978-1861269522</w:t>
      </w:r>
    </w:p>
    <w:p>
      <w:pPr>
        <w:pStyle w:val="ListParagraph"/>
      </w:pPr>
      <w:r>
        <w:t>• Sam Kauffmann and Ashley Kennedy (Jul 6, 2012), *Avid Editing: A Guide for Beginning and Intermediate Users*. 4th Ed. Focal Press, ISBN: 978-0240818566</w:t>
      </w:r>
    </w:p>
    <w:p>
      <w:pPr>
        <w:pStyle w:val="ListParagraph"/>
      </w:pPr>
      <w:r>
        <w:t>• Ken Dancyger (Nov 24, 2010), *The Technique of Film and Video Editing, Fifth Edition: History, Theory, and Practice*. Focal Press, ISBN: 978-0240813974</w:t>
      </w:r>
    </w:p>
    <w:p>
      <w:pPr>
        <w:pStyle w:val="ListParagraph"/>
      </w:pPr>
      <w:r>
        <w:t>• Gael Chandler (Oct 1, 2009), *Film Editing: Great Cuts Every Filmmaker and Movie Lover Must Know*. 1st Ed. Michael Wiese Productions, ISBN: 978-1932907629</w:t>
      </w:r>
    </w:p>
    <w:p>
      <w:pPr>
        <w:pStyle w:val="ListParagraph"/>
      </w:pPr>
      <w:r>
        <w:t>• Karen Pearlman (Feb 13, 2009), *Cutting Rhythms: Shaping the Film Edit*. 1st Ed, Focal Press, ISBN: 978-0240810140</w:t>
      </w:r>
    </w:p>
    <w:p>
      <w:r>
        <w:t>Tambahan (rujukan umum industri, disahkan wujud):</w:t>
      </w:r>
    </w:p>
    <w:p>
      <w:pPr>
        <w:pStyle w:val="ListParagraph"/>
      </w:pPr>
      <w:r>
        <w:t>• Ascher, S., &amp; Pincus, E. (2012). *The Filmmaker's Handbook: A Comprehensive Guide for the Digital Age* (4th ed.). Plume.</w:t>
      </w:r>
    </w:p>
    <w:p>
      <w:pPr>
        <w:pStyle w:val="ListParagraph"/>
      </w:pPr>
      <w:r>
        <w:t>• Murch, W. (2001). *In the Blink of an Eye: A Perspective on Film Editing* (2nd ed.). Silman-James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