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IT-072-3:2012-C03 / OFFLINE VISUAL EDITING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IT-072-3:2012-C03-W02 / Perform sequence timeline editing</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IT-072-3:2012-C03/NP(2/5)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Teknik dan Amalan Penyuntingan Sequence Timeline (Sequence Timeline Editing)</w:t>
      </w:r>
    </w:p>
    <w:p/>
    <w:p>
      <w:r>
        <w:rPr>
          <w:b/>
        </w:rPr>
        <w:t>TUJUAN:</w:t>
      </w:r>
    </w:p>
    <w:p>
      <w:r>
        <w:t>Nota Pembelajaran ini bertujuan untuk membolehkan Bakat memahami dan mengaplikasikan teknik penyuntingan sequence timeline bagi menghasilkan assembled cut (rough cut) yang lengkap, merangkumi topik technique of editing, good shots, script, shooting board, dan editing software. Selepas melalui nota ini, Bakat dijangka dapat mengaplikasikan teknik editing mengikut keperluan projek, menyusun shot terpilih mengikut urutan scene, menetapkan tempoh offline mengikut keperluan projek, dan membentangkan sequence timeline mengikut keperluan projek — selaras dengan Kriteria Penilaian CoCU CU3-WA2.</w:t>
      </w:r>
    </w:p>
    <w:p/>
    <w:p>
      <w:r>
        <w:rPr>
          <w:b/>
        </w:rPr>
        <w:t>PENERANGAN:</w:t>
      </w:r>
    </w:p>
    <w:p>
      <w:r>
        <w:rPr>
          <w:b/>
          <w:sz w:val="36"/>
        </w:rPr>
        <w:t>Bab 1: Technique of Editing</w:t>
      </w:r>
    </w:p>
    <w:p>
      <w:r>
        <w:rPr>
          <w:b/>
          <w:sz w:val="26"/>
        </w:rPr>
        <w:t>Objektif Pembelajaran</w:t>
      </w:r>
    </w:p>
    <w:p>
      <w:r>
        <w:t>Selepas mempelajari topik ini, pelatih dapat:</w:t>
      </w:r>
    </w:p>
    <w:p>
      <w:pPr>
        <w:pStyle w:val="ListParagraph"/>
      </w:pPr>
      <w:r>
        <w:t>• Menyenaraikan lapan teknik editing utama yang digunakan dalam industri.</w:t>
      </w:r>
    </w:p>
    <w:p>
      <w:pPr>
        <w:pStyle w:val="ListParagraph"/>
      </w:pPr>
      <w:r>
        <w:t>• Menjelaskan kesan setiap teknik terhadap makna, tempo, dan aliran naratif.</w:t>
      </w:r>
    </w:p>
    <w:p>
      <w:pPr>
        <w:pStyle w:val="ListParagraph"/>
      </w:pPr>
      <w:r>
        <w:t>• Memilih teknik editing yang sesuai dengan genre dan mood projek.</w:t>
      </w:r>
    </w:p>
    <w:p>
      <w:r>
        <w:rPr>
          <w:b/>
          <w:sz w:val="26"/>
        </w:rPr>
        <w:t>1. Lapan Teknik Editing Utama</w:t>
      </w:r>
    </w:p>
    <w:p>
      <w:r>
        <w:t>Teknik editing merujuk kepada kaedah menyambung shot bagi mencipta makna, tempo, dan aliran naratif tertentu.</w:t>
      </w:r>
    </w:p>
    <w:tbl>
      <w:tblPr>
        <w:tblStyle w:val="TableGrid"/>
        <w:tblW w:type="auto" w:w="0"/>
        <w:tblLook w:firstColumn="1" w:firstRow="1" w:lastColumn="0" w:lastRow="0" w:noHBand="0" w:noVBand="1" w:val="04A0"/>
      </w:tblPr>
      <w:tblGrid>
        <w:gridCol w:w="3104"/>
        <w:gridCol w:w="3104"/>
        <w:gridCol w:w="3104"/>
      </w:tblGrid>
      <w:tr>
        <w:tc>
          <w:tcPr>
            <w:tcW w:type="dxa" w:w="3104"/>
          </w:tcPr>
          <w:p>
            <w:r>
              <w:t>Teknik</w:t>
            </w:r>
          </w:p>
        </w:tc>
        <w:tc>
          <w:tcPr>
            <w:tcW w:type="dxa" w:w="3104"/>
          </w:tcPr>
          <w:p>
            <w:r>
              <w:t>Penerangan</w:t>
            </w:r>
          </w:p>
        </w:tc>
        <w:tc>
          <w:tcPr>
            <w:tcW w:type="dxa" w:w="3104"/>
          </w:tcPr>
          <w:p>
            <w:r>
              <w:t>Contoh Penggunaan</w:t>
            </w:r>
          </w:p>
        </w:tc>
      </w:tr>
      <w:tr>
        <w:tc>
          <w:tcPr>
            <w:tcW w:type="dxa" w:w="3104"/>
          </w:tcPr>
          <w:p>
            <w:r>
              <w:t>Continuity editing</w:t>
            </w:r>
          </w:p>
        </w:tc>
        <w:tc>
          <w:tcPr>
            <w:tcW w:type="dxa" w:w="3104"/>
          </w:tcPr>
          <w:p>
            <w:r>
              <w:t>Menyambung shot supaya aksi kelihatan berterusan dan logik dari segi ruang dan masa</w:t>
            </w:r>
          </w:p>
        </w:tc>
        <w:tc>
          <w:tcPr>
            <w:tcW w:type="dxa" w:w="3104"/>
          </w:tcPr>
          <w:p>
            <w:r>
              <w:t>Adegan perbualan dua watak (shot-reverse-shot)</w:t>
            </w:r>
          </w:p>
        </w:tc>
      </w:tr>
      <w:tr>
        <w:tc>
          <w:tcPr>
            <w:tcW w:type="dxa" w:w="3104"/>
          </w:tcPr>
          <w:p>
            <w:r>
              <w:t>Parallel editing</w:t>
            </w:r>
          </w:p>
        </w:tc>
        <w:tc>
          <w:tcPr>
            <w:tcW w:type="dxa" w:w="3104"/>
          </w:tcPr>
          <w:p>
            <w:r>
              <w:t>Memotong silih ganti antara dua atau lebih aksi yang berlaku serentak di lokasi berbeza</w:t>
            </w:r>
          </w:p>
        </w:tc>
        <w:tc>
          <w:tcPr>
            <w:tcW w:type="dxa" w:w="3104"/>
          </w:tcPr>
          <w:p>
            <w:r>
              <w:t>Adegan kejar-mengejar dua watak di tempat berlainan</w:t>
            </w:r>
          </w:p>
        </w:tc>
      </w:tr>
      <w:tr>
        <w:tc>
          <w:tcPr>
            <w:tcW w:type="dxa" w:w="3104"/>
          </w:tcPr>
          <w:p>
            <w:r>
              <w:t>Overlapping editing</w:t>
            </w:r>
          </w:p>
        </w:tc>
        <w:tc>
          <w:tcPr>
            <w:tcW w:type="dxa" w:w="3104"/>
          </w:tcPr>
          <w:p>
            <w:r>
              <w:t>Mengulang sebahagian aksi dari sudut kamera berbeza untuk menekankan momen</w:t>
            </w:r>
          </w:p>
        </w:tc>
        <w:tc>
          <w:tcPr>
            <w:tcW w:type="dxa" w:w="3104"/>
          </w:tcPr>
          <w:p>
            <w:r>
              <w:t>Adegan aksi/laga ditunjuk dari pelbagai angle</w:t>
            </w:r>
          </w:p>
        </w:tc>
      </w:tr>
      <w:tr>
        <w:tc>
          <w:tcPr>
            <w:tcW w:type="dxa" w:w="3104"/>
          </w:tcPr>
          <w:p>
            <w:r>
              <w:t>Temporal editing</w:t>
            </w:r>
          </w:p>
        </w:tc>
        <w:tc>
          <w:tcPr>
            <w:tcW w:type="dxa" w:w="3104"/>
          </w:tcPr>
          <w:p>
            <w:r>
              <w:t>Memanipulasi susunan masa (imbas kembali/imbas depan)</w:t>
            </w:r>
          </w:p>
        </w:tc>
        <w:tc>
          <w:tcPr>
            <w:tcW w:type="dxa" w:w="3104"/>
          </w:tcPr>
          <w:p>
            <w:r>
              <w:t>Flashback watak mengimbau kenangan</w:t>
            </w:r>
          </w:p>
        </w:tc>
      </w:tr>
      <w:tr>
        <w:tc>
          <w:tcPr>
            <w:tcW w:type="dxa" w:w="3104"/>
          </w:tcPr>
          <w:p>
            <w:r>
              <w:t>Elliptical editing</w:t>
            </w:r>
          </w:p>
        </w:tc>
        <w:tc>
          <w:tcPr>
            <w:tcW w:type="dxa" w:w="3104"/>
          </w:tcPr>
          <w:p>
            <w:r>
              <w:t>Memotong bahagian aksi tidak penting untuk memendekkan durasi tanpa hilang makna</w:t>
            </w:r>
          </w:p>
        </w:tc>
        <w:tc>
          <w:tcPr>
            <w:tcW w:type="dxa" w:w="3104"/>
          </w:tcPr>
          <w:p>
            <w:r>
              <w:t>Watak bangun tidur terus ke tempat kerja</w:t>
            </w:r>
          </w:p>
        </w:tc>
      </w:tr>
      <w:tr>
        <w:tc>
          <w:tcPr>
            <w:tcW w:type="dxa" w:w="3104"/>
          </w:tcPr>
          <w:p>
            <w:r>
              <w:t>Montage</w:t>
            </w:r>
          </w:p>
        </w:tc>
        <w:tc>
          <w:tcPr>
            <w:tcW w:type="dxa" w:w="3104"/>
          </w:tcPr>
          <w:p>
            <w:r>
              <w:t>Susunan pantas pelbagai shot untuk meringkaskan tempoh masa atau proses</w:t>
            </w:r>
          </w:p>
        </w:tc>
        <w:tc>
          <w:tcPr>
            <w:tcW w:type="dxa" w:w="3104"/>
          </w:tcPr>
          <w:p>
            <w:r>
              <w:t>Montage latihan sukan sebelum pertandingan</w:t>
            </w:r>
          </w:p>
        </w:tc>
      </w:tr>
      <w:tr>
        <w:tc>
          <w:tcPr>
            <w:tcW w:type="dxa" w:w="3104"/>
          </w:tcPr>
          <w:p>
            <w:r>
              <w:t>Spatial editing</w:t>
            </w:r>
          </w:p>
        </w:tc>
        <w:tc>
          <w:tcPr>
            <w:tcW w:type="dxa" w:w="3104"/>
          </w:tcPr>
          <w:p>
            <w:r>
              <w:t>Menyambung shot untuk membina persepsi ruang yang koheren</w:t>
            </w:r>
          </w:p>
        </w:tc>
        <w:tc>
          <w:tcPr>
            <w:tcW w:type="dxa" w:w="3104"/>
          </w:tcPr>
          <w:p>
            <w:r>
              <w:t>Establishing shot diikuti close-up dalam ruang sama</w:t>
            </w:r>
          </w:p>
        </w:tc>
      </w:tr>
      <w:tr>
        <w:tc>
          <w:tcPr>
            <w:tcW w:type="dxa" w:w="3104"/>
          </w:tcPr>
          <w:p>
            <w:r>
              <w:t>Rhythmic editing</w:t>
            </w:r>
          </w:p>
        </w:tc>
        <w:tc>
          <w:tcPr>
            <w:tcW w:type="dxa" w:w="3104"/>
          </w:tcPr>
          <w:p>
            <w:r>
              <w:t>Kadar pemotongan diselaraskan dengan rentak muzik atau emosi adegan</w:t>
            </w:r>
          </w:p>
        </w:tc>
        <w:tc>
          <w:tcPr>
            <w:tcW w:type="dxa" w:w="3104"/>
          </w:tcPr>
          <w:p>
            <w:r>
              <w:t>Video muzik atau adegan aksi bertempo tinggi</w:t>
            </w:r>
          </w:p>
        </w:tc>
      </w:tr>
    </w:tbl>
    <w:p>
      <w:r>
        <w:rPr>
          <w:b/>
          <w:sz w:val="26"/>
        </w:rPr>
        <w:t>2. Memilih Teknik Mengikut Genre</w:t>
      </w:r>
    </w:p>
    <w:p>
      <w:r>
        <w:t>Pemilihan teknik bergantung kepada genre projek, arahan pengarah, dan mood yang mahu dicapai. Editor perlu peka membezakan situasi yang memerlukan continuity editing (kelancaran) berbanding montage/rhythmic editing (kesan emosi/ringkasan masa).</w:t>
      </w:r>
    </w:p>
    <w:p>
      <w:r>
        <w:rPr>
          <w:b/>
          <w:sz w:val="26"/>
        </w:rPr>
        <w:t>Rumusan</w:t>
      </w:r>
    </w:p>
    <w:p>
      <w:r>
        <w:t>Lapan teknik editing menyediakan cara berbeza untuk membina makna, tempo, dan naratif; pemilihan teknik yang tepat mengikut genre dan mood menentukan keberkesanan sequence yang dihasilkan.</w:t>
      </w:r>
    </w:p>
    <w:p>
      <w:r>
        <w:rPr>
          <w:b/>
          <w:sz w:val="36"/>
        </w:rPr>
        <w:t>Bab 2: Good Shots</w:t>
      </w:r>
    </w:p>
    <w:p>
      <w:r>
        <w:rPr>
          <w:b/>
          <w:sz w:val="26"/>
        </w:rPr>
        <w:t>Objektif Pembelajaran</w:t>
      </w:r>
    </w:p>
    <w:p>
      <w:r>
        <w:t>Selepas mempelajari topik ini, pelatih dapat:</w:t>
      </w:r>
    </w:p>
    <w:p>
      <w:pPr>
        <w:pStyle w:val="ListParagraph"/>
      </w:pPr>
      <w:r>
        <w:t>• Mengaplikasikan semula kriteria good shot semasa menyusun sequence.</w:t>
      </w:r>
    </w:p>
    <w:p>
      <w:pPr>
        <w:pStyle w:val="ListParagraph"/>
      </w:pPr>
      <w:r>
        <w:t>• Mengenal pasti isu continuity yang timbul apabila shot disambung.</w:t>
      </w:r>
    </w:p>
    <w:p>
      <w:pPr>
        <w:pStyle w:val="ListParagraph"/>
      </w:pPr>
      <w:r>
        <w:t>• Membezakan shot "good" secara individu dengan shot yang sesuai dalam sequence.</w:t>
      </w:r>
    </w:p>
    <w:p>
      <w:r>
        <w:rPr>
          <w:b/>
          <w:sz w:val="26"/>
        </w:rPr>
        <w:t>1. Penilaian Semula Shot dalam Konteks Sequence</w:t>
      </w:r>
    </w:p>
    <w:p>
      <w:r>
        <w:t>Dalam konteks sequence timeline editing, konsep good shot (rujuk C03-W01 Bab 3) digunakan semula untuk memastikan hanya shot terbaik yang telah dipilih diguna pakai semasa membina assembled cut.</w:t>
      </w:r>
    </w:p>
    <w:p>
      <w:r>
        <w:rPr>
          <w:b/>
          <w:sz w:val="26"/>
        </w:rPr>
        <w:t>2. Contoh Studio: Isu Continuity</w:t>
      </w:r>
    </w:p>
    <w:p>
      <w:r>
        <w:t>Editor perlu terus menilai kesesuaian shot dari segi kesinambungan visual (continuity) apabila disambung dengan shot sebelum dan selepasnya — sesuatu shot mungkin "good" secara individu tetapi tidak sesuai dari segi jump cut atau ketidakpadanan arah pandangan (eyeline mismatch) apabila disusun dalam sequence.</w:t>
      </w:r>
    </w:p>
    <w:p>
      <w:r>
        <w:rPr>
          <w:b/>
          <w:sz w:val="26"/>
        </w:rPr>
        <w:t>Rumusan</w:t>
      </w:r>
    </w:p>
    <w:p>
      <w:r>
        <w:t>Status "good" pada peringkat individu tidak menjamin kesesuaian dalam sequence; Editor mesti menilai semula continuity visual setiap kali shot disambung dengan shot bersebelahan.</w:t>
      </w:r>
    </w:p>
    <w:p>
      <w:r>
        <w:rPr>
          <w:b/>
          <w:sz w:val="36"/>
        </w:rPr>
        <w:t>Bab 3: Script</w:t>
      </w:r>
    </w:p>
    <w:p>
      <w:r>
        <w:rPr>
          <w:b/>
          <w:sz w:val="26"/>
        </w:rPr>
        <w:t>Objektif Pembelajaran</w:t>
      </w:r>
    </w:p>
    <w:p>
      <w:r>
        <w:t>Selepas mempelajari topik ini, pelatih dapat:</w:t>
      </w:r>
    </w:p>
    <w:p>
      <w:pPr>
        <w:pStyle w:val="ListParagraph"/>
      </w:pPr>
      <w:r>
        <w:t>• Menjelaskan peranan skrip sebagai penentu turutan shot dalam sequence.</w:t>
      </w:r>
    </w:p>
    <w:p>
      <w:pPr>
        <w:pStyle w:val="ListParagraph"/>
      </w:pPr>
      <w:r>
        <w:t>• Mengesahkan setiap baris dialog/aksi diwakili dalam timeline.</w:t>
      </w:r>
    </w:p>
    <w:p>
      <w:pPr>
        <w:pStyle w:val="ListParagraph"/>
      </w:pPr>
      <w:r>
        <w:t>• Mengenal pasti bila-bila sequence dianggap "assembled cut lengkap".</w:t>
      </w:r>
    </w:p>
    <w:p>
      <w:r>
        <w:rPr>
          <w:b/>
          <w:sz w:val="26"/>
        </w:rPr>
        <w:t>1. Skrip sebagai Rujukan Turutan</w:t>
      </w:r>
    </w:p>
    <w:p>
      <w:r>
        <w:t>Skrip kekal menjadi rujukan utama semasa menyusun sequence timeline. Urutan scene, dialog, dan arahan aksi dalam skrip menentukan turutan shot yang perlu di-assemble.</w:t>
      </w:r>
    </w:p>
    <w:p>
      <w:r>
        <w:rPr>
          <w:b/>
          <w:sz w:val="26"/>
        </w:rPr>
        <w:t>2. Penanda Aras Kelengkapan</w:t>
      </w:r>
    </w:p>
    <w:p>
      <w:r>
        <w:t>Editor perlu memastikan setiap baris dialog dan aksi penting dalam skrip diwakili dalam timeline sebelum sequence dianggap "assembled cut lengkap".</w:t>
      </w:r>
    </w:p>
    <w:p>
      <w:r>
        <w:rPr>
          <w:b/>
          <w:sz w:val="26"/>
        </w:rPr>
        <w:t>Rumusan</w:t>
      </w:r>
    </w:p>
    <w:p>
      <w:r>
        <w:t>Skrip menentukan turutan dan kelengkapan sequence; assembled cut hanya dianggap lengkap apabila setiap dialog dan aksi penting dalam skrip telah diwakili dalam timeline.</w:t>
      </w:r>
    </w:p>
    <w:p>
      <w:r>
        <w:rPr>
          <w:b/>
          <w:sz w:val="36"/>
        </w:rPr>
        <w:t>Bab 4: Shooting Board</w:t>
      </w:r>
    </w:p>
    <w:p>
      <w:r>
        <w:rPr>
          <w:b/>
          <w:sz w:val="26"/>
        </w:rPr>
        <w:t>Objektif Pembelajaran</w:t>
      </w:r>
    </w:p>
    <w:p>
      <w:r>
        <w:t>Selepas mempelajari topik ini, pelatih dapat:</w:t>
      </w:r>
    </w:p>
    <w:p>
      <w:pPr>
        <w:pStyle w:val="ListParagraph"/>
      </w:pPr>
      <w:r>
        <w:t>• Menjelaskan kegunaan shooting board semasa menyusun sequence.</w:t>
      </w:r>
    </w:p>
    <w:p>
      <w:pPr>
        <w:pStyle w:val="ListParagraph"/>
      </w:pPr>
      <w:r>
        <w:t>• Mengesahkan susunan shot sepadan dengan komposisi visual dirancang.</w:t>
      </w:r>
    </w:p>
    <w:p>
      <w:pPr>
        <w:pStyle w:val="ListParagraph"/>
      </w:pPr>
      <w:r>
        <w:t>• Mengenal pasti risiko kesilapan urutan pada adegan kompleks.</w:t>
      </w:r>
    </w:p>
    <w:p>
      <w:r>
        <w:rPr>
          <w:b/>
          <w:sz w:val="26"/>
        </w:rPr>
        <w:t>1. Pengesahan Susunan Shot</w:t>
      </w:r>
    </w:p>
    <w:p>
      <w:r>
        <w:t>Shooting board digunakan untuk mengesahkan bahawa susunan shot dalam timeline sepadan dengan komposisi visual yang telah dirancang.</w:t>
      </w:r>
    </w:p>
    <w:p>
      <w:r>
        <w:rPr>
          <w:b/>
          <w:sz w:val="26"/>
        </w:rPr>
        <w:t>2. Contoh Studio: Adegan Kompleks</w:t>
      </w:r>
    </w:p>
    <w:p>
      <w:r>
        <w:t>Ini penting terutamanya bagi adegan kompleks (contoh: adegan aksi berbilang angle) di mana urutan shot yang salah boleh menjejaskan kejelasan naratif walaupun setiap shot individu berkualiti baik.</w:t>
      </w:r>
    </w:p>
    <w:p>
      <w:r>
        <w:rPr>
          <w:b/>
          <w:sz w:val="26"/>
        </w:rPr>
        <w:t>Rumusan</w:t>
      </w:r>
    </w:p>
    <w:p>
      <w:r>
        <w:t>Shooting board menjadi semakan silang untuk memastikan urutan shot dalam timeline tidak menyimpang daripada komposisi visual yang dirancang, terutamanya pada adegan berbilang angle.</w:t>
      </w:r>
    </w:p>
    <w:p>
      <w:r>
        <w:rPr>
          <w:b/>
          <w:sz w:val="36"/>
        </w:rPr>
        <w:t>Bab 5: Editing Software</w:t>
      </w:r>
    </w:p>
    <w:p>
      <w:r>
        <w:rPr>
          <w:b/>
          <w:sz w:val="26"/>
        </w:rPr>
        <w:t>Objektif Pembelajaran</w:t>
      </w:r>
    </w:p>
    <w:p>
      <w:r>
        <w:t>Selepas mempelajari topik ini, pelatih dapat:</w:t>
      </w:r>
    </w:p>
    <w:p>
      <w:pPr>
        <w:pStyle w:val="ListParagraph"/>
      </w:pPr>
      <w:r>
        <w:t>• Membandingkan ciri utama perisian NLE bagi kerja sequence timeline editing.</w:t>
      </w:r>
    </w:p>
    <w:p>
      <w:pPr>
        <w:pStyle w:val="ListParagraph"/>
      </w:pPr>
      <w:r>
        <w:t>• Menyenaraikan kemahiran teras trim tool yang diperlukan pada peringkat ini.</w:t>
      </w:r>
    </w:p>
    <w:p>
      <w:pPr>
        <w:pStyle w:val="ListParagraph"/>
      </w:pPr>
      <w:r>
        <w:t>• Mengaitkan pemilihan perisian dengan jenis produksi.</w:t>
      </w:r>
    </w:p>
    <w:p>
      <w:r>
        <w:rPr>
          <w:b/>
          <w:sz w:val="26"/>
        </w:rPr>
        <w:t>1. Ciri Utama Perisian NLE</w:t>
      </w:r>
    </w:p>
    <w:tbl>
      <w:tblPr>
        <w:tblStyle w:val="TableGrid"/>
        <w:tblW w:type="auto" w:w="0"/>
        <w:tblLook w:firstColumn="1" w:firstRow="1" w:lastColumn="0" w:lastRow="0" w:noHBand="0" w:noVBand="1" w:val="04A0"/>
      </w:tblPr>
      <w:tblGrid>
        <w:gridCol w:w="4656"/>
        <w:gridCol w:w="4656"/>
      </w:tblGrid>
      <w:tr>
        <w:tc>
          <w:tcPr>
            <w:tcW w:type="dxa" w:w="4656"/>
          </w:tcPr>
          <w:p>
            <w:r>
              <w:t>Perisian</w:t>
            </w:r>
          </w:p>
        </w:tc>
        <w:tc>
          <w:tcPr>
            <w:tcW w:type="dxa" w:w="4656"/>
          </w:tcPr>
          <w:p>
            <w:r>
              <w:t>Ciri Utama untuk Sequence Editing</w:t>
            </w:r>
          </w:p>
        </w:tc>
      </w:tr>
      <w:tr>
        <w:tc>
          <w:tcPr>
            <w:tcW w:type="dxa" w:w="4656"/>
          </w:tcPr>
          <w:p>
            <w:r>
              <w:t>Final Cut Pro (FCP)</w:t>
            </w:r>
          </w:p>
        </w:tc>
        <w:tc>
          <w:tcPr>
            <w:tcW w:type="dxa" w:w="4656"/>
          </w:tcPr>
          <w:p>
            <w:r>
              <w:t>Magnetic timeline dan storyline untuk penyusunan pantas</w:t>
            </w:r>
          </w:p>
        </w:tc>
      </w:tr>
      <w:tr>
        <w:tc>
          <w:tcPr>
            <w:tcW w:type="dxa" w:w="4656"/>
          </w:tcPr>
          <w:p>
            <w:r>
              <w:t>Avid Media Composer / Symphony</w:t>
            </w:r>
          </w:p>
        </w:tc>
        <w:tc>
          <w:tcPr>
            <w:tcW w:type="dxa" w:w="4656"/>
          </w:tcPr>
          <w:p>
            <w:r>
              <w:t>Standard broadcast, bin locking, media management</w:t>
            </w:r>
          </w:p>
        </w:tc>
      </w:tr>
      <w:tr>
        <w:tc>
          <w:tcPr>
            <w:tcW w:type="dxa" w:w="4656"/>
          </w:tcPr>
          <w:p>
            <w:r>
              <w:t>Sony Vegas</w:t>
            </w:r>
          </w:p>
        </w:tc>
        <w:tc>
          <w:tcPr>
            <w:tcW w:type="dxa" w:w="4656"/>
          </w:tcPr>
          <w:p>
            <w:r>
              <w:t>Timeline berlapis fleksibel untuk produksi kecil-sederhana</w:t>
            </w:r>
          </w:p>
        </w:tc>
      </w:tr>
      <w:tr>
        <w:tc>
          <w:tcPr>
            <w:tcW w:type="dxa" w:w="4656"/>
          </w:tcPr>
          <w:p>
            <w:r>
              <w:t>Adobe Premiere Pro</w:t>
            </w:r>
          </w:p>
        </w:tc>
        <w:tc>
          <w:tcPr>
            <w:tcW w:type="dxa" w:w="4656"/>
          </w:tcPr>
          <w:p>
            <w:r>
              <w:t>Integrasi rapat dengan After Effects</w:t>
            </w:r>
          </w:p>
        </w:tc>
      </w:tr>
      <w:tr>
        <w:tc>
          <w:tcPr>
            <w:tcW w:type="dxa" w:w="4656"/>
          </w:tcPr>
          <w:p>
            <w:r>
              <w:t>Canopus Edius</w:t>
            </w:r>
          </w:p>
        </w:tc>
        <w:tc>
          <w:tcPr>
            <w:tcW w:type="dxa" w:w="4656"/>
          </w:tcPr>
          <w:p>
            <w:r>
              <w:t>Prestasi native format tanpa transcode, sesuai siaran langsung</w:t>
            </w:r>
          </w:p>
        </w:tc>
      </w:tr>
      <w:tr>
        <w:tc>
          <w:tcPr>
            <w:tcW w:type="dxa" w:w="4656"/>
          </w:tcPr>
          <w:p>
            <w:r>
              <w:t>AutoDesk Smoke</w:t>
            </w:r>
          </w:p>
        </w:tc>
        <w:tc>
          <w:tcPr>
            <w:tcW w:type="dxa" w:w="4656"/>
          </w:tcPr>
          <w:p>
            <w:r>
              <w:t>Gabungan editing dan finishing/VFX dalam satu platform</w:t>
            </w:r>
          </w:p>
        </w:tc>
      </w:tr>
    </w:tbl>
    <w:p>
      <w:r>
        <w:rPr>
          <w:b/>
          <w:sz w:val="26"/>
        </w:rPr>
        <w:t>2. Kemahiran Teras Trim</w:t>
      </w:r>
    </w:p>
    <w:p>
      <w:r>
        <w:t>Kemahiran teras yang diperlukan pada peringkat ini termasuk trim tool (ripple, roll, slip, slide edit), penambahan track video/audio tambahan, dan penggunaan snapping/markers untuk memastikan ketepatan titik potongan (cut point) selaras dengan rentak dialog atau aksi.</w:t>
      </w:r>
    </w:p>
    <w:p>
      <w:r>
        <w:rPr>
          <w:b/>
          <w:sz w:val="26"/>
        </w:rPr>
        <w:t>Rumusan</w:t>
      </w:r>
    </w:p>
    <w:p>
      <w:r>
        <w:t>Kefasihan menggunakan trim tool dan ciri timeline perisian NLE pilihan syarikat membolehkan Editor menyusun assembled cut dengan pantas dan tepat mengikut rentak dialog atau aksi.</w:t>
      </w:r>
    </w:p>
    <w:p>
      <w:r>
        <w:rPr>
          <w:b/>
        </w:rPr>
        <w:t>SOALAN:</w:t>
      </w:r>
    </w:p>
    <w:p>
      <w:pPr>
        <w:pStyle w:val="ListParagraph"/>
      </w:pPr>
      <w:r>
        <w:t>• Soalan: Bezakan antara continuity editing dan parallel editing, dan berikan satu contoh situasi bagi setiap satu.</w:t>
      </w:r>
    </w:p>
    <w:p>
      <w:r>
        <w:t>Jawapan model: Continuity editing menyambung shot supaya aksi kelihatan berterusan dan logik dalam satu ruang/masa (contoh: perbualan shot-reverse-shot); parallel editing memotong silih ganti antara dua aksi serentak di lokasi berbeza (contoh: adegan kejar-mengejar di dua tempat berlainan).</w:t>
      </w:r>
    </w:p>
    <w:p>
      <w:pPr>
        <w:pStyle w:val="ListParagraph"/>
      </w:pPr>
      <w:r>
        <w:t>• Soalan: Mengapakah rujukan skrip dan shooting board masih diperlukan semasa peringkat sequence timeline editing walaupun shot telah pun dipilih pada peringkat WA1?</w:t>
      </w:r>
    </w:p>
    <w:p>
      <w:r>
        <w:t>Jawapan model: Kerana pemilihan shot individu tidak menjamin susunan yang betul dalam naratif; skrip dan shooting board mengesahkan turutan scene serta komposisi visual yang dirancang supaya sequence yang disusun kekal koheren dan selari dengan niat produksi.</w:t>
      </w:r>
    </w:p>
    <w:p>
      <w:pPr>
        <w:pStyle w:val="ListParagraph"/>
      </w:pPr>
      <w:r>
        <w:t>• Soalan: Apakah kesan memilih teknik editing yang tidak sesuai dengan genre atau mood sesebuah projek?</w:t>
      </w:r>
    </w:p>
    <w:p>
      <w:r>
        <w:t>Jawapan model: Ia boleh menjejaskan kejelasan naratif dan kesan emosi yang dikehendaki — contohnya menggunakan montage yang tidak sesuai untuk adegan dialog serius boleh menyebabkan penonton hilang fokus daripada mesej utama adegan tersebut.</w:t>
      </w:r>
    </w:p>
    <w:p>
      <w:r>
        <w:rPr>
          <w:b/>
        </w:rPr>
        <w:t>RUJUKAN:</w:t>
      </w:r>
    </w:p>
    <w:p>
      <w:r>
        <w:t>Rujukan CoCU (rujukan rasmi bagi CU ini, sama seperti §6.1 dalam 00-noss-extract.md):</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Rujukan tambahan (APA):</w:t>
      </w:r>
    </w:p>
    <w:p>
      <w:pPr>
        <w:pStyle w:val="ListParagraph"/>
      </w:pPr>
      <w:r>
        <w:t>• Dancyger, K. (2018). *The technique of film and video editing: History, theory, and practice* (6th ed.). Routledge.</w:t>
      </w:r>
    </w:p>
    <w:p>
      <w:pPr>
        <w:pStyle w:val="ListParagraph"/>
      </w:pPr>
      <w:r>
        <w:t>• Murch, W. (2001). *In the blink of an eye: A perspective on film editing* (2nd ed.). Silman-James Press.</w:t>
      </w:r>
    </w:p>
    <w:p>
      <w:pPr>
        <w:pStyle w:val="ListParagraph"/>
      </w:pPr>
      <w:r>
        <w:t>• Bordwell, D., &amp; Thompson, K. (2019). *Film art: An introduction* (12th ed.). McGraw-Hill Education.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