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Z-009-3:2015 CA06</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HEALTH, SAFETY AND ENVIRONMENTAL IMPLEMENTATION CONSCIOUSNESS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345.1120662689209"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7421875" w:line="345.86108207702637"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40" w:lineRule="auto"/>
        <w:ind w:left="0" w:right="624.44091796875" w:firstLine="0"/>
        <w:jc w:val="right"/>
        <w:rPr>
          <w:rFonts w:ascii="Arial" w:cs="Arial" w:eastAsia="Arial" w:hAnsi="Arial"/>
          <w:b w:val="1"/>
          <w:i w:val="0"/>
          <w:smallCaps w:val="0"/>
          <w:strike w:val="0"/>
          <w:color w:val="000000"/>
          <w:sz w:val="24"/>
          <w:szCs w:val="24"/>
          <w:u w:val="none"/>
          <w:shd w:fill="auto" w:val="clear"/>
          <w:vertAlign w:val="baseline"/>
        </w:rPr>
      </w:pPr>
      <w:r>
        <w:t>KERTAS PENILAIAN INI MENGANDUNGI ...5.... MUKA SURAT BERCETAK</w:t>
      </w:r>
    </w:p>
    <w:p>
      <w:r>
        <w:rPr>
          <w:b w:val="0"/>
        </w:rPr>
        <w:t>1. Menurut Seksyen 15 Akta Keselamatan Dan Kesihatan Pekerjaan 1994, siapakah yang bertanggungjawab memastikan keselamatan, kesihatan dan kebajikan di tempat kerja bagi semua pekerja?</w:t>
      </w:r>
    </w:p>
    <w:p>
      <w:r>
        <w:rPr>
          <w:b w:val="0"/>
        </w:rPr>
        <w:t>A. Pegawai keselamatan sahaja</w:t>
      </w:r>
    </w:p>
    <w:p>
      <w:r>
        <w:rPr>
          <w:b w:val="0"/>
        </w:rPr>
        <w:t>B. Setiap majikan dan orang yang bekerja sendiri</w:t>
      </w:r>
    </w:p>
    <w:p>
      <w:r>
        <w:rPr>
          <w:b w:val="0"/>
        </w:rPr>
        <w:t>C. Jawatankuasa keselamatan sahaja</w:t>
      </w:r>
    </w:p>
    <w:p>
      <w:r>
        <w:rPr>
          <w:b w:val="0"/>
        </w:rPr>
        <w:t>D. Kerajaan Persekutuan</w:t>
      </w:r>
    </w:p>
    <w:p>
      <w:r>
        <w:rPr>
          <w:b w:val="0"/>
        </w:rPr>
        <w:t>2. Berapakah bilangan minimum pekerja di sebuah studio penyuntingan video yang mewajibkan majikan menubuhkan jawatankuasa keselamatan dan kesihatan?</w:t>
      </w:r>
    </w:p>
    <w:p>
      <w:r>
        <w:rPr>
          <w:b w:val="0"/>
        </w:rPr>
        <w:t>A. 30 pekerja</w:t>
      </w:r>
    </w:p>
    <w:p>
      <w:r>
        <w:rPr>
          <w:b w:val="0"/>
        </w:rPr>
        <w:t>B. 40 pekerja</w:t>
      </w:r>
    </w:p>
    <w:p>
      <w:r>
        <w:rPr>
          <w:b w:val="0"/>
        </w:rPr>
        <w:t>C. 50 pekerja</w:t>
      </w:r>
    </w:p>
    <w:p>
      <w:r>
        <w:rPr>
          <w:b w:val="0"/>
        </w:rPr>
        <w:t>D. 60 pekerja</w:t>
      </w:r>
    </w:p>
    <w:p>
      <w:r>
        <w:rPr>
          <w:b w:val="0"/>
        </w:rPr>
        <w:t>3. Sebuah studio post-production sedang menyediakan Kod Amalan Industri (ICOP) dalaman bagi kerja di ruang server tertutup (confined server room). ICOP rasmi manakah yang paling relevan dirujuk?</w:t>
      </w:r>
    </w:p>
    <w:p>
      <w:r>
        <w:rPr>
          <w:b w:val="0"/>
        </w:rPr>
        <w:t>A. Code Of Practice On Prevention And Management Of HIV/AIDS At The Workplace</w:t>
      </w:r>
    </w:p>
    <w:p>
      <w:r>
        <w:rPr>
          <w:b w:val="0"/>
        </w:rPr>
        <w:t>B. Industry Code Of Practice For Safe Working In A Confined Space</w:t>
      </w:r>
    </w:p>
    <w:p>
      <w:r>
        <w:rPr>
          <w:b w:val="0"/>
        </w:rPr>
        <w:t>C. Code Of Practice For Road Transport Activities</w:t>
      </w:r>
    </w:p>
    <w:p>
      <w:r>
        <w:rPr>
          <w:b w:val="0"/>
        </w:rPr>
        <w:t>D. Approved Code Of Practice On HIV/AIDS In Workplace</w:t>
      </w:r>
    </w:p>
    <w:p>
      <w:r>
        <w:rPr>
          <w:b w:val="0"/>
        </w:rPr>
        <w:t>4. Menurut Akta Kilang Dan Jentera 1967, Bahagian mana yang mengandungi peruntukan mengenai pelaporan kemalangan dan kejadian berbahaya?</w:t>
      </w:r>
    </w:p>
    <w:p>
      <w:r>
        <w:rPr>
          <w:b w:val="0"/>
        </w:rPr>
        <w:t>A. Bahagian II — Safety, Health And Welfare</w:t>
      </w:r>
    </w:p>
    <w:p>
      <w:r>
        <w:rPr>
          <w:b w:val="0"/>
        </w:rPr>
        <w:t>B. Bahagian III — Person In Charge And Certificates Of Competency</w:t>
      </w:r>
    </w:p>
    <w:p>
      <w:r>
        <w:rPr>
          <w:b w:val="0"/>
        </w:rPr>
        <w:t>C. Bahagian IV — Notification Of Accident, Dangerous Occurence And Dangerous Diseases</w:t>
      </w:r>
    </w:p>
    <w:p>
      <w:r>
        <w:rPr>
          <w:b w:val="0"/>
        </w:rPr>
        <w:t>D. Bahagian VI — General</w:t>
      </w:r>
    </w:p>
    <w:p>
      <w:r>
        <w:rPr>
          <w:b w:val="0"/>
        </w:rPr>
        <w:t>5. Sebuah studio penyuntingan video didapati melanggar Seksyen 16 OSHA 1994 (kegagalan merangka dasar keselamatan dan kesihatan bertulis). Berdasarkan Seksyen 19, apakah penalti maksimum yang boleh dikenakan?</w:t>
      </w:r>
    </w:p>
    <w:p>
      <w:r>
        <w:rPr>
          <w:b w:val="0"/>
        </w:rPr>
        <w:t>A. Denda RM10,000 atau penjara 1 tahun atau kedua-duanya</w:t>
      </w:r>
    </w:p>
    <w:p>
      <w:r>
        <w:rPr>
          <w:b w:val="0"/>
        </w:rPr>
        <w:t>B. Denda RM50,000 atau penjara 2 tahun atau kedua-duanya</w:t>
      </w:r>
    </w:p>
    <w:p>
      <w:r>
        <w:rPr>
          <w:b w:val="0"/>
        </w:rPr>
        <w:t>C. Denda RM100,000 atau penjara 5 tahun atau kedua-duanya</w:t>
      </w:r>
    </w:p>
    <w:p>
      <w:r>
        <w:rPr>
          <w:b w:val="0"/>
        </w:rPr>
        <w:t>D. Denda RM500 sahaja tanpa penjara</w:t>
      </w:r>
    </w:p>
    <w:p>
      <w:r>
        <w:rPr>
          <w:b w:val="0"/>
        </w:rPr>
        <w:t>6. Apakah langkah kawalan risiko paling berkesan mengikut hierarki kawalan risiko?</w:t>
      </w:r>
    </w:p>
    <w:p>
      <w:r>
        <w:rPr>
          <w:b w:val="0"/>
        </w:rPr>
        <w:t>A. Menghapuskan bahaya</w:t>
      </w:r>
    </w:p>
    <w:p>
      <w:r>
        <w:rPr>
          <w:b w:val="0"/>
        </w:rPr>
        <w:t>B. Menggunakan peralatan perlindungan diri (PPE)</w:t>
      </w:r>
    </w:p>
    <w:p>
      <w:r>
        <w:rPr>
          <w:b w:val="0"/>
        </w:rPr>
        <w:t>C. Menggunakan kawalan pentadbiran</w:t>
      </w:r>
    </w:p>
    <w:p>
      <w:r>
        <w:rPr>
          <w:b w:val="0"/>
        </w:rPr>
        <w:t>D. Melatih pekerja sahaja</w:t>
      </w:r>
    </w:p>
    <w:p>
      <w:r>
        <w:rPr>
          <w:b w:val="0"/>
        </w:rPr>
        <w:t>7. Studio 3U memasang saluran kabel (cable trunking) di bawah lantai editing suite semasa reka bentuk baharu bagi menghapuskan bahaya tersandung kabel kuasa. Langkah ini tergolong dalam aras kawalan risiko yang mana?</w:t>
      </w:r>
    </w:p>
    <w:p>
      <w:r>
        <w:rPr>
          <w:b w:val="0"/>
        </w:rPr>
        <w:t>A. Aras 1 — Menghapuskan bahaya</w:t>
      </w:r>
    </w:p>
    <w:p>
      <w:r>
        <w:rPr>
          <w:b w:val="0"/>
        </w:rPr>
        <w:t>B. Aras 2 — Kawalan kejuruteraan</w:t>
      </w:r>
    </w:p>
    <w:p>
      <w:r>
        <w:rPr>
          <w:b w:val="0"/>
        </w:rPr>
        <w:t>C. Aras 3 — Kawalan pentadbiran</w:t>
      </w:r>
    </w:p>
    <w:p>
      <w:r>
        <w:rPr>
          <w:b w:val="0"/>
        </w:rPr>
        <w:t>D. Aras 3 — Peralatan perlindungan diri</w:t>
      </w:r>
    </w:p>
    <w:p>
      <w:r>
        <w:rPr>
          <w:b w:val="0"/>
        </w:rPr>
        <w:t>8. Studio memasang residual current device (RCD) pada litar kuasa render farm selepas mendapati bahaya elektrik tidak dapat dihapuskan sepenuhnya. Kawalan ini tergolong dalam kategori manakah?</w:t>
      </w:r>
    </w:p>
    <w:p>
      <w:r>
        <w:rPr>
          <w:b w:val="0"/>
        </w:rPr>
        <w:t>A. Menghapuskan bahaya</w:t>
      </w:r>
    </w:p>
    <w:p>
      <w:r>
        <w:rPr>
          <w:b w:val="0"/>
        </w:rPr>
        <w:t>B. Kawalan kejuruteraan</w:t>
      </w:r>
    </w:p>
    <w:p>
      <w:r>
        <w:rPr>
          <w:b w:val="0"/>
        </w:rPr>
        <w:t>C. Kawalan pentadbiran</w:t>
      </w:r>
    </w:p>
    <w:p>
      <w:r>
        <w:rPr>
          <w:b w:val="0"/>
        </w:rPr>
        <w:t>D. Peralatan perlindungan diri</w:t>
      </w:r>
    </w:p>
    <w:p>
      <w:r>
        <w:rPr>
          <w:b w:val="0"/>
        </w:rPr>
        <w:t>9. Sebelum kerja rigging elektrik untuk lampu set di lokasi luar dijalankan oleh kontraktor luar, dokumen manakah yang wajib disediakan mengikut sistem PTW?</w:t>
      </w:r>
    </w:p>
    <w:p>
      <w:r>
        <w:rPr>
          <w:b w:val="0"/>
        </w:rPr>
        <w:t>A. Sijil pendaftaran syarikat kontraktor</w:t>
      </w:r>
    </w:p>
    <w:p>
      <w:r>
        <w:rPr>
          <w:b w:val="0"/>
        </w:rPr>
        <w:t>B. Permit kerja (work permit) yang ditandatangani pengeluar dan penerima permit</w:t>
      </w:r>
    </w:p>
    <w:p>
      <w:r>
        <w:rPr>
          <w:b w:val="0"/>
        </w:rPr>
        <w:t>C. Invois pembayaran kontraktor</w:t>
      </w:r>
    </w:p>
    <w:p>
      <w:r>
        <w:rPr>
          <w:b w:val="0"/>
        </w:rPr>
        <w:t>D. Jadual penggambaran sahaja</w:t>
      </w:r>
    </w:p>
    <w:p>
      <w:r>
        <w:rPr>
          <w:b w:val="0"/>
        </w:rPr>
        <w:t>10. Menurut Peraturan 12, Peraturan-Peraturan Jawatankuasa Keselamatan Dan Kesihatan 1996, berapa kerapkah jawatankuasa keselamatan dan kesihatan perlu memeriksa tempat kerja?</w:t>
      </w:r>
    </w:p>
    <w:p>
      <w:r>
        <w:rPr>
          <w:b w:val="0"/>
        </w:rPr>
        <w:t>A. Sekali sebulan</w:t>
      </w:r>
    </w:p>
    <w:p>
      <w:r>
        <w:rPr>
          <w:b w:val="0"/>
        </w:rPr>
        <w:t>B. Sekurang-kurangnya sekali setiap 3 bulan</w:t>
      </w:r>
    </w:p>
    <w:p>
      <w:r>
        <w:rPr>
          <w:b w:val="0"/>
        </w:rPr>
        <w:t>C. Sekali setahun</w:t>
      </w:r>
    </w:p>
    <w:p>
      <w:r>
        <w:rPr>
          <w:b w:val="0"/>
        </w:rPr>
        <w:t>D. Hanya selepas kemalangan berlaku</w:t>
      </w:r>
    </w:p>
    <w:p>
      <w:r>
        <w:rPr>
          <w:b w:val="0"/>
        </w:rPr>
        <w:t>11. Sebuah studio mempunyai sistem permit kerja yang kerap gagal kerana permit disediakan lama sebelum kerja bermula dan tiada pemeriksaan susulan selepas permit dikeluarkan. Berdasarkan faktor kelemahan permit kerja, apakah kesan gabungan dua faktor ini?</w:t>
      </w:r>
    </w:p>
    <w:p>
      <w:r>
        <w:rPr>
          <w:b w:val="0"/>
        </w:rPr>
        <w:t>A. Sistem permit menjadi lebih berkesan kerana lebih terancang</w:t>
      </w:r>
    </w:p>
    <w:p>
      <w:r>
        <w:rPr>
          <w:b w:val="0"/>
        </w:rPr>
        <w:t>B. Sistem permit menjadi tidak berkesan kerana keadaan tapak boleh berubah tanpa disedari</w:t>
      </w:r>
    </w:p>
    <w:p>
      <w:r>
        <w:rPr>
          <w:b w:val="0"/>
        </w:rPr>
        <w:t>C. Tiada kesan kerana permit hanya dokumen pentadbiran</w:t>
      </w:r>
    </w:p>
    <w:p>
      <w:r>
        <w:rPr>
          <w:b w:val="0"/>
        </w:rPr>
        <w:t>D. Kos operasi studio akan berkurangan</w:t>
      </w:r>
    </w:p>
    <w:p>
      <w:r>
        <w:rPr>
          <w:b w:val="0"/>
        </w:rPr>
        <w:t>12. Sesi mesyuarat toolbox pagi Isnin sebelum jadual penggambaran pick-up shoot mingguan studio bertujuan utama untuk:</w:t>
      </w:r>
    </w:p>
    <w:p>
      <w:r>
        <w:rPr>
          <w:b w:val="0"/>
        </w:rPr>
        <w:t>A. Menilai prestasi kewangan studio</w:t>
      </w:r>
    </w:p>
    <w:p>
      <w:r>
        <w:rPr>
          <w:b w:val="0"/>
        </w:rPr>
        <w:t>B. Memaklumkan perubahan prosedur dan mengenal pasti bahaya baharu sebelum kerja bermula</w:t>
      </w:r>
    </w:p>
    <w:p>
      <w:r>
        <w:rPr>
          <w:b w:val="0"/>
        </w:rPr>
        <w:t>C. Menetapkan gaji kru</w:t>
      </w:r>
    </w:p>
    <w:p>
      <w:r>
        <w:rPr>
          <w:b w:val="0"/>
        </w:rPr>
        <w:t>D. Menggantikan latihan keselamatan rasmi sepenuhnya</w:t>
      </w:r>
    </w:p>
    <w:p>
      <w:r>
        <w:rPr>
          <w:b w:val="0"/>
        </w:rPr>
        <w:t>13. Seorang Editor di studio 3U tersandung kabel power render farm dan cedera lutut ringan. Mengikut dasar siasatan kemalangan, dalam tempoh berapa jamkah siasatan sepatutnya dimulakan?</w:t>
      </w:r>
    </w:p>
    <w:p>
      <w:r>
        <w:rPr>
          <w:b w:val="0"/>
        </w:rPr>
        <w:t>A. Dalam masa 24 jam</w:t>
      </w:r>
    </w:p>
    <w:p>
      <w:r>
        <w:rPr>
          <w:b w:val="0"/>
        </w:rPr>
        <w:t>B. Dalam masa 7 hari</w:t>
      </w:r>
    </w:p>
    <w:p>
      <w:r>
        <w:rPr>
          <w:b w:val="0"/>
        </w:rPr>
        <w:t>C. Dalam masa 1 bulan</w:t>
      </w:r>
    </w:p>
    <w:p>
      <w:r>
        <w:rPr>
          <w:b w:val="0"/>
        </w:rPr>
        <w:t>D. Tiada had masa ditetapkan</w:t>
      </w:r>
    </w:p>
    <w:p>
      <w:r>
        <w:rPr>
          <w:b w:val="0"/>
        </w:rPr>
        <w:t>14. Siapakah yang bertanggungjawab menyiasat kemalangan di tempat kejadian buat pertama kali kerana biasanya berada di tapak kejadian?</w:t>
      </w:r>
    </w:p>
    <w:p>
      <w:r>
        <w:rPr>
          <w:b w:val="0"/>
        </w:rPr>
        <w:t>A. Pakar keselamatan</w:t>
      </w:r>
    </w:p>
    <w:p>
      <w:r>
        <w:rPr>
          <w:b w:val="0"/>
        </w:rPr>
        <w:t>B. Penyelia barisan kedua</w:t>
      </w:r>
    </w:p>
    <w:p>
      <w:r>
        <w:rPr>
          <w:b w:val="0"/>
        </w:rPr>
        <w:t>C. Penyelia barisan pertama</w:t>
      </w:r>
    </w:p>
    <w:p>
      <w:r>
        <w:rPr>
          <w:b w:val="0"/>
        </w:rPr>
        <w:t>D. Isteri/keluarga mangsa</w:t>
      </w:r>
    </w:p>
    <w:p>
      <w:r>
        <w:rPr>
          <w:b w:val="0"/>
        </w:rPr>
        <w:t>15. Jika seorang pekerja di studio mengalami kecederaan yang menghalangnya bekerja lebih 4 hari kalendar berturut-turut, borang manakah yang perlu dihantar oleh majikan kepada DOSH dalam tempoh 7 hari?</w:t>
      </w:r>
    </w:p>
    <w:p>
      <w:r>
        <w:rPr>
          <w:b w:val="0"/>
        </w:rPr>
        <w:t>A. Borang JKKP 6</w:t>
      </w:r>
    </w:p>
    <w:p>
      <w:r>
        <w:rPr>
          <w:b w:val="0"/>
        </w:rPr>
        <w:t>B. Borang JKKP 7</w:t>
      </w:r>
    </w:p>
    <w:p>
      <w:r>
        <w:rPr>
          <w:b w:val="0"/>
        </w:rPr>
        <w:t>C. Borang JKKP 8</w:t>
      </w:r>
    </w:p>
    <w:p>
      <w:r>
        <w:rPr>
          <w:b w:val="0"/>
        </w:rPr>
        <w:t>D. Borang JKJ 101</w:t>
      </w:r>
    </w:p>
    <w:p>
      <w:r>
        <w:rPr>
          <w:b w:val="0"/>
        </w:rPr>
        <w:t>16. Studio menerima aduan bahawa seorang Junior Editor "terburu-buru" menyiapkan tugas kerana ketinggalan jadual, lalu tersandung dan cedera. Berdasarkan senarai punca tindakan tidak selamat, faktor manusia manakah paling tepat menerangkan kejadian ini?</w:t>
      </w:r>
    </w:p>
    <w:p>
      <w:r>
        <w:rPr>
          <w:b w:val="0"/>
        </w:rPr>
        <w:t>A. Kebosanan (boredom)</w:t>
      </w:r>
    </w:p>
    <w:p>
      <w:r>
        <w:rPr>
          <w:b w:val="0"/>
        </w:rPr>
        <w:t>B. Terburu-buru (undue haste)</w:t>
      </w:r>
    </w:p>
    <w:p>
      <w:r>
        <w:rPr>
          <w:b w:val="0"/>
        </w:rPr>
        <w:t>C. Bergurau kasar (horseplay)</w:t>
      </w:r>
    </w:p>
    <w:p>
      <w:r>
        <w:rPr>
          <w:b w:val="0"/>
        </w:rPr>
        <w:t>D. Kemarahan (anger)</w:t>
      </w:r>
    </w:p>
    <w:p>
      <w:r>
        <w:rPr>
          <w:b w:val="0"/>
        </w:rPr>
        <w:t>17. Penyelia barisan pertama menyiapkan Laporan Siasatan Kemalangan #1 bagi kecederaan lutut ringan seorang Editor. Berdasarkan struktur borang rasmi, bahagian "Cadangan" (Recommendations) bertujuan untuk:</w:t>
      </w:r>
    </w:p>
    <w:p>
      <w:r>
        <w:rPr>
          <w:b w:val="0"/>
        </w:rPr>
        <w:t>A. Menyalahkan pekerja yang cedera</w:t>
      </w:r>
    </w:p>
    <w:p>
      <w:r>
        <w:rPr>
          <w:b w:val="0"/>
        </w:rPr>
        <w:t>B. Mencatat tindakan yang telah/patut diambil untuk mencegah kemalangan serupa</w:t>
      </w:r>
    </w:p>
    <w:p>
      <w:r>
        <w:rPr>
          <w:b w:val="0"/>
        </w:rPr>
        <w:t>C. Menyenaraikan gaji pekerja</w:t>
      </w:r>
    </w:p>
    <w:p>
      <w:r>
        <w:rPr>
          <w:b w:val="0"/>
        </w:rPr>
        <w:t>D. Menggantikan keperluan melaporkan kepada DOSH</w:t>
      </w:r>
    </w:p>
    <w:p>
      <w:r>
        <w:rPr>
          <w:b w:val="0"/>
        </w:rPr>
        <w:t>18. Apakah matlamat utama pemuliharaan alam sekitar seperti yang ditakrifkan dalam KP rasmi?</w:t>
      </w:r>
    </w:p>
    <w:p>
      <w:r>
        <w:rPr>
          <w:b w:val="0"/>
        </w:rPr>
        <w:t>A. Mengurangkan bilangan tanaman di kawasan bandar</w:t>
      </w:r>
    </w:p>
    <w:p>
      <w:r>
        <w:rPr>
          <w:b w:val="0"/>
        </w:rPr>
        <w:t>B. Memastikan pemuliharaan persekitaran berkualiti yang mempertimbangkan estetika, rekreasi serta keperluan produk</w:t>
      </w:r>
    </w:p>
    <w:p>
      <w:r>
        <w:rPr>
          <w:b w:val="0"/>
        </w:rPr>
        <w:t>C. Menyesuaikan terumbu karang</w:t>
      </w:r>
    </w:p>
    <w:p>
      <w:r>
        <w:rPr>
          <w:b w:val="0"/>
        </w:rPr>
        <w:t>D. Memastikan prosedur operasi selamat diikuti di tempat kerja sahaja</w:t>
      </w:r>
    </w:p>
    <w:p>
      <w:r>
        <w:rPr>
          <w:b w:val="0"/>
        </w:rPr>
        <w:t>19. Studio 3U melupuskan pemacu keras (HDD) dan bateri usang peralatan kamera melalui kontraktor e-waste berlesen, bukan sisa pepejal am. Prinsip pemuliharaan manakah paling tepat menerangkan amalan ini?</w:t>
      </w:r>
    </w:p>
    <w:p>
      <w:r>
        <w:rPr>
          <w:b w:val="0"/>
        </w:rPr>
        <w:t>A. Peruntukan (Allocation)</w:t>
      </w:r>
    </w:p>
    <w:p>
      <w:r>
        <w:rPr>
          <w:b w:val="0"/>
        </w:rPr>
        <w:t>B. Pengurusan sisa terjadual selaras prinsip cradle to grave</w:t>
      </w:r>
    </w:p>
    <w:p>
      <w:r>
        <w:rPr>
          <w:b w:val="0"/>
        </w:rPr>
        <w:t>C. Integrasi (Integration)</w:t>
      </w:r>
    </w:p>
    <w:p>
      <w:r>
        <w:rPr>
          <w:b w:val="0"/>
        </w:rPr>
        <w:t>D. Hasil lestari (Sustained yield)</w:t>
      </w:r>
    </w:p>
    <w:p>
      <w:r>
        <w:rPr>
          <w:b w:val="0"/>
        </w:rPr>
        <w:t>20. Semasa penggambaran pick-up shoot luar pada musim jerebu (haze) rentas sempadan, apakah tindakan paling tepat yang perlu diambil kru studio berdasarkan status Indeks Pencemaran Udara (API)?</w:t>
      </w:r>
    </w:p>
    <w:p>
      <w:r>
        <w:rPr>
          <w:b w:val="0"/>
        </w:rPr>
        <w:t>A. Meneruskan penggambaran seperti biasa tanpa sebarang langkah tambahan</w:t>
      </w:r>
    </w:p>
    <w:p>
      <w:r>
        <w:rPr>
          <w:b w:val="0"/>
        </w:rPr>
        <w:t>B. Merujuk status API tempatan, mengehadkan tempoh kerja luar dan memakai N-95 jika API berada pada tahap tidak sihat</w:t>
      </w:r>
    </w:p>
    <w:p>
      <w:r>
        <w:rPr>
          <w:b w:val="0"/>
        </w:rPr>
        <w:t>C. Membatalkan semua projek studio buat selama-lamanya</w:t>
      </w:r>
    </w:p>
    <w:p>
      <w:r>
        <w:rPr>
          <w:b w:val="0"/>
        </w:rPr>
        <w:t>D. Menukar lokasi penggambaran ke luar negara tanpa semakan</w:t>
      </w:r>
    </w:p>
    <w:p>
      <w:r>
        <w:rPr>
          <w:b w:val="0"/>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72058105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
        <w:t>1 B   (KP-6.1a, Bab 1 — Seksyen 15 OSHA 1994)</w:t>
      </w:r>
    </w:p>
    <w:p>
      <w:r>
        <w:t>2 B   (KP-6.1a, Bab 1 — Safety and health Organisation)</w:t>
      </w:r>
    </w:p>
    <w:p>
      <w:r>
        <w:t>3 B   (KP-6.1a, Bab 1 — Jadual 3: Kod Amalan Industri)</w:t>
      </w:r>
    </w:p>
    <w:p>
      <w:r>
        <w:t>4 C   (KP-6.1a, Bab 2 — FMA 1967 Bahagian IV)</w:t>
      </w:r>
    </w:p>
    <w:p>
      <w:r>
        <w:t>5 B   (KP-6.1a, Bab 1 — Seksyen 19 OSHA 1994)</w:t>
      </w:r>
    </w:p>
    <w:p>
      <w:r>
        <w:t>6 A   (KP-6.1b, Bab 1.1 — Hierarki Kawalan Risiko, Aras 1)</w:t>
      </w:r>
    </w:p>
    <w:p>
      <w:r>
        <w:t>7 A   (KP-6.1b, Bab 1.1 — Aras 1 Control Measures)</w:t>
      </w:r>
    </w:p>
    <w:p>
      <w:r>
        <w:t>8 B   (KP-6.1b, Bab 1.1 — Aras 2, Kawalan Kejuruteraan)</w:t>
      </w:r>
    </w:p>
    <w:p>
      <w:r>
        <w:t>9 B   (KP-6.1b, Bab 3 — Permit To Work System)</w:t>
      </w:r>
    </w:p>
    <w:p>
      <w:r>
        <w:t>10 B   (KP-6.1b, Bab 4.2 — Meeting The Legal Requirement)</w:t>
      </w:r>
    </w:p>
    <w:p>
      <w:r>
        <w:t>11 B   (KP-6.1b, Bab 3.4 — Pitfalls Of Work Permits)</w:t>
      </w:r>
    </w:p>
    <w:p>
      <w:r>
        <w:t>12 B   (KP-6.1b, Bab 5.1 — Why do we run Safety Meetings)</w:t>
      </w:r>
    </w:p>
    <w:p>
      <w:r>
        <w:t>13 A   (KP-6.2, Bab 4.2 — Policy Statement)</w:t>
      </w:r>
    </w:p>
    <w:p>
      <w:r>
        <w:t>14 C   (KP-6.2, Bab 4.3(i) — First-Line Supervisor)</w:t>
      </w:r>
    </w:p>
    <w:p>
      <w:r>
        <w:t>15 A   (KP-6.2, Bab 3.0 — Exemption, JKKP 6)</w:t>
      </w:r>
    </w:p>
    <w:p>
      <w:r>
        <w:t>16 B   (KP-6.2, Bab 4.6 — Causes of unsafe acts)</w:t>
      </w:r>
    </w:p>
    <w:p>
      <w:r>
        <w:t>17 B   (KP-6.2, Bab 4.8 — Accident Investigation Report #1)</w:t>
      </w:r>
    </w:p>
    <w:p>
      <w:r>
        <w:t>18 B   (KP-6.3, Bab 1.2 — Aims and Principles of Conservation)</w:t>
      </w:r>
    </w:p>
    <w:p>
      <w:r>
        <w:t>19 B   (KP-6.3, Bab 2.10 — Scheduled Wastes Management)</w:t>
      </w:r>
    </w:p>
    <w:p>
      <w:r>
        <w:t>20 B   (KP-6.3, Bab 3.2 — Control Of Specific Environmental Hazards, API)</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