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 / VIDEO / FILM (EDITING)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IT-072-3:2012-E01 / SHOOTING COMPOSITION (ELEKTIF)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BAHAGIAN A — SOALAN OBJEKTIF</w:t>
      </w:r>
    </w:p>
    <w:p/>
    <w:p>
      <w:r>
        <w:rPr>
          <w:rFonts w:ascii="Arial" w:hAnsi="Arial"/>
          <w:b/>
        </w:rPr>
        <w:t>Soalan WA1 — Plan required shot</w:t>
      </w:r>
    </w:p>
    <w:p>
      <w:r>
        <w:rPr>
          <w:rFonts w:ascii="Arial" w:hAnsi="Arial"/>
          <w:b/>
        </w:rPr>
        <w:t>✅ 1. SOALAN TAHAP SEDERHANA — KONSTRUK PROSEDUR</w:t>
      </w:r>
    </w:p>
    <w:p>
      <w:r>
        <w:rPr>
          <w:rFonts w:ascii="Arial" w:hAnsi="Arial"/>
          <w:b w:val="0"/>
        </w:rPr>
        <w:t>Apakah tindakan yang perlu diambil oleh Bakat sebelum merekod keperluan shot ke dalam shot list bagi sesuatu adegan?</w:t>
      </w:r>
    </w:p>
    <w:p>
      <w:r>
        <w:rPr>
          <w:rFonts w:ascii="Arial" w:hAnsi="Arial"/>
          <w:b w:val="0"/>
        </w:rPr>
        <w:t>A. Berbincang dengan Director untuk mengesahkan shot yang dikehendaki bagi setiap dialog atau aksi.</w:t>
      </w:r>
    </w:p>
    <w:p>
      <w:r>
        <w:rPr>
          <w:rFonts w:ascii="Arial" w:hAnsi="Arial"/>
          <w:b w:val="0"/>
        </w:rPr>
        <w:t>B. Menunggu hari rakaman untuk menentukan jenis shot secara spontan.</w:t>
      </w:r>
    </w:p>
    <w:p>
      <w:r>
        <w:rPr>
          <w:rFonts w:ascii="Arial" w:hAnsi="Arial"/>
          <w:b w:val="0"/>
        </w:rPr>
        <w:t>C. Menyalin shot list daripada produksi lain tanpa semakan.</w:t>
      </w:r>
    </w:p>
    <w:p>
      <w:r>
        <w:rPr>
          <w:rFonts w:ascii="Arial" w:hAnsi="Arial"/>
          <w:b w:val="0"/>
        </w:rPr>
        <w:t>D. Mengabaikan skrip dan hanya bergantung kepada shooting board.</w:t>
      </w:r>
    </w:p>
    <w:p/>
    <w:p>
      <w:r>
        <w:rPr>
          <w:rFonts w:ascii="Arial" w:hAnsi="Arial"/>
          <w:b/>
        </w:rPr>
        <w:t>✅ 2. SOALAN TAHAP RENDAH — KONSTRUK PROSEDUR</w:t>
      </w:r>
    </w:p>
    <w:p>
      <w:r>
        <w:rPr>
          <w:rFonts w:ascii="Arial" w:hAnsi="Arial"/>
          <w:b w:val="0"/>
        </w:rPr>
        <w:t>Apakah langkah pertama Bakat dalam menentukan camera shot requirement sebelum hari rakaman?</w:t>
      </w:r>
    </w:p>
    <w:p>
      <w:r>
        <w:rPr>
          <w:rFonts w:ascii="Arial" w:hAnsi="Arial"/>
          <w:b w:val="0"/>
        </w:rPr>
        <w:t>A. Membaca skrip dan shooting board untuk mengenal pasti mood setiap adegan.</w:t>
      </w:r>
    </w:p>
    <w:p>
      <w:r>
        <w:rPr>
          <w:rFonts w:ascii="Arial" w:hAnsi="Arial"/>
          <w:b w:val="0"/>
        </w:rPr>
        <w:t>B. Menyewa peralatan kamera tambahan.</w:t>
      </w:r>
    </w:p>
    <w:p>
      <w:r>
        <w:rPr>
          <w:rFonts w:ascii="Arial" w:hAnsi="Arial"/>
          <w:b w:val="0"/>
        </w:rPr>
        <w:t>C. Melantik pelakon baharu untuk adegan tersebut.</w:t>
      </w:r>
    </w:p>
    <w:p>
      <w:r>
        <w:rPr>
          <w:rFonts w:ascii="Arial" w:hAnsi="Arial"/>
          <w:b w:val="0"/>
        </w:rPr>
        <w:t>D. Menyediakan bajet produksi keseluruhan.</w:t>
      </w:r>
    </w:p>
    <w:p/>
    <w:p>
      <w:r>
        <w:rPr>
          <w:rFonts w:ascii="Arial" w:hAnsi="Arial"/>
          <w:b/>
        </w:rPr>
        <w:t>✅ 3. SOALAN TAHAP RENDAH — KONSTRUK FAKTA-TEORI</w:t>
      </w:r>
    </w:p>
    <w:p>
      <w:r>
        <w:rPr>
          <w:rFonts w:ascii="Arial" w:hAnsi="Arial"/>
          <w:b w:val="0"/>
        </w:rPr>
        <w:t>Apakah jenis shot yang biasanya digunakan sebagai establishing shot untuk memperkenalkan lokasi sesuatu adegan?</w:t>
      </w:r>
    </w:p>
    <w:p>
      <w:r>
        <w:rPr>
          <w:rFonts w:ascii="Arial" w:hAnsi="Arial"/>
          <w:b w:val="0"/>
        </w:rPr>
        <w:t>A. Extreme Close Up (ECU).</w:t>
      </w:r>
    </w:p>
    <w:p>
      <w:r>
        <w:rPr>
          <w:rFonts w:ascii="Arial" w:hAnsi="Arial"/>
          <w:b w:val="0"/>
        </w:rPr>
        <w:t>B. Medium Close Up (MCU).</w:t>
      </w:r>
    </w:p>
    <w:p>
      <w:r>
        <w:rPr>
          <w:rFonts w:ascii="Arial" w:hAnsi="Arial"/>
          <w:b w:val="0"/>
        </w:rPr>
        <w:t>C. Extreme Long Shot (ELS).</w:t>
      </w:r>
    </w:p>
    <w:p>
      <w:r>
        <w:rPr>
          <w:rFonts w:ascii="Arial" w:hAnsi="Arial"/>
          <w:b w:val="0"/>
        </w:rPr>
        <w:t>D. Medium Shot (MS).</w:t>
      </w:r>
    </w:p>
    <w:p/>
    <w:p>
      <w:r>
        <w:rPr>
          <w:rFonts w:ascii="Arial" w:hAnsi="Arial"/>
          <w:b/>
        </w:rPr>
        <w:t>✅ 4.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Bakat semasa merancang shot yang diperlukan bersama Director?</w:t>
      </w:r>
    </w:p>
    <w:p>
      <w:r>
        <w:rPr>
          <w:rFonts w:ascii="Arial" w:hAnsi="Arial"/>
          <w:b w:val="0"/>
        </w:rPr>
        <w:t>A. Teliti dan sentiasa mengesahkan semula shot list sebelum ke lokasi.</w:t>
      </w:r>
    </w:p>
    <w:p>
      <w:r>
        <w:rPr>
          <w:rFonts w:ascii="Arial" w:hAnsi="Arial"/>
          <w:b w:val="0"/>
        </w:rPr>
        <w:t>B. Mengabaikan arahan Director untuk menjimatkan masa.</w:t>
      </w:r>
    </w:p>
    <w:p>
      <w:r>
        <w:rPr>
          <w:rFonts w:ascii="Arial" w:hAnsi="Arial"/>
          <w:b w:val="0"/>
        </w:rPr>
        <w:t>C. Merekod shot list tanpa menyemaknya semula.</w:t>
      </w:r>
    </w:p>
    <w:p>
      <w:r>
        <w:rPr>
          <w:rFonts w:ascii="Arial" w:hAnsi="Arial"/>
          <w:b w:val="0"/>
        </w:rPr>
        <w:t>D. Bertindak sendiri tanpa berbincang dengan Director.</w:t>
      </w:r>
    </w:p>
    <w:p/>
    <w:p>
      <w:r>
        <w:rPr>
          <w:rFonts w:ascii="Arial" w:hAnsi="Arial"/>
          <w:b/>
        </w:rPr>
        <w:t>Soalan WA2 — Identify props set</w:t>
      </w:r>
    </w:p>
    <w:p>
      <w:r>
        <w:rPr>
          <w:rFonts w:ascii="Arial" w:hAnsi="Arial"/>
          <w:b/>
        </w:rPr>
        <w:t>✅ 5. SOALAN TAHAP TINGGI — KONSTRUK PROSEDUR</w:t>
      </w:r>
    </w:p>
    <w:p>
      <w:r>
        <w:rPr>
          <w:rFonts w:ascii="Arial" w:hAnsi="Arial"/>
          <w:b w:val="0"/>
        </w:rPr>
        <w:t>Susun turutan langkah yang betul bagi Bakat mengenal pasti dan menyediakan props mengikut scene.</w:t>
      </w:r>
    </w:p>
    <w:p>
      <w:r>
        <w:rPr>
          <w:rFonts w:ascii="Arial" w:hAnsi="Arial"/>
          <w:b w:val="0"/>
        </w:rPr>
        <w:t>I. Baca skrip keseluruhan dan tandakan setiap sebutan objek/props.</w:t>
      </w:r>
    </w:p>
    <w:p>
      <w:r>
        <w:rPr>
          <w:rFonts w:ascii="Arial" w:hAnsi="Arial"/>
          <w:b w:val="0"/>
        </w:rPr>
        <w:t>II. Rujuk shooting board untuk susun atur visual setiap shot.</w:t>
      </w:r>
    </w:p>
    <w:p>
      <w:r>
        <w:rPr>
          <w:rFonts w:ascii="Arial" w:hAnsi="Arial"/>
          <w:b w:val="0"/>
        </w:rPr>
        <w:t>III. Sediakan senarai keperluan adegan (scene breakdown) mengikut nombor scene.</w:t>
      </w:r>
    </w:p>
    <w:p>
      <w:r>
        <w:rPr>
          <w:rFonts w:ascii="Arial" w:hAnsi="Arial"/>
          <w:b w:val="0"/>
        </w:rPr>
        <w:t>IV. Sahkan senarai dengan Director dan Art Director/Producer sebelum hari rakaman.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III, I, II, dan IV.</w:t>
      </w:r>
    </w:p>
    <w:p/>
    <w:p>
      <w:r>
        <w:rPr>
          <w:rFonts w:ascii="Arial" w:hAnsi="Arial"/>
          <w:b/>
        </w:rPr>
        <w:t>✅ 6. SOALAN TAHAP SEDERHANA — KONSTRUK PROSEDUR</w:t>
      </w:r>
    </w:p>
    <w:p>
      <w:r>
        <w:rPr>
          <w:rFonts w:ascii="Arial" w:hAnsi="Arial"/>
          <w:b w:val="0"/>
        </w:rPr>
        <w:t>Apakah kesan penggunaan props sebagai foreground terhadap sesuatu shot?</w:t>
      </w:r>
    </w:p>
    <w:p>
      <w:r>
        <w:rPr>
          <w:rFonts w:ascii="Arial" w:hAnsi="Arial"/>
          <w:b w:val="0"/>
        </w:rPr>
        <w:t>A. Mewujudkan rasa kedalaman (depth) dan membingkai subjek secara semula jadi.</w:t>
      </w:r>
    </w:p>
    <w:p>
      <w:r>
        <w:rPr>
          <w:rFonts w:ascii="Arial" w:hAnsi="Arial"/>
          <w:b w:val="0"/>
        </w:rPr>
        <w:t>B. Menghilangkan sepenuhnya fokus terhadap subjek utama.</w:t>
      </w:r>
    </w:p>
    <w:p>
      <w:r>
        <w:rPr>
          <w:rFonts w:ascii="Arial" w:hAnsi="Arial"/>
          <w:b w:val="0"/>
        </w:rPr>
        <w:t>C. Menjadikan latar belakang lebih tajam berbanding subjek.</w:t>
      </w:r>
    </w:p>
    <w:p>
      <w:r>
        <w:rPr>
          <w:rFonts w:ascii="Arial" w:hAnsi="Arial"/>
          <w:b w:val="0"/>
        </w:rPr>
        <w:t>D. Tiada kesan terhadap komposisi shot.</w:t>
      </w:r>
    </w:p>
    <w:p/>
    <w:p>
      <w:r>
        <w:rPr>
          <w:rFonts w:ascii="Arial" w:hAnsi="Arial"/>
          <w:b/>
        </w:rPr>
        <w:t>✅ 7. SOALAN TAHAP RENDAH — KONSTRUK FAKTA-TEORI</w:t>
      </w:r>
    </w:p>
    <w:p>
      <w:r>
        <w:rPr>
          <w:rFonts w:ascii="Arial" w:hAnsi="Arial"/>
          <w:b w:val="0"/>
        </w:rPr>
        <w:t>Apakah maksud anachronism dalam reka bentuk props?</w:t>
      </w:r>
    </w:p>
    <w:p>
      <w:r>
        <w:rPr>
          <w:rFonts w:ascii="Arial" w:hAnsi="Arial"/>
          <w:b w:val="0"/>
        </w:rPr>
        <w:t>A. Props yang tidak sepadan dengan tempoh masa (period) cerita.</w:t>
      </w:r>
    </w:p>
    <w:p>
      <w:r>
        <w:rPr>
          <w:rFonts w:ascii="Arial" w:hAnsi="Arial"/>
          <w:b w:val="0"/>
        </w:rPr>
        <w:t>B. Props yang dibuat sendiri oleh pasukan seni set.</w:t>
      </w:r>
    </w:p>
    <w:p>
      <w:r>
        <w:rPr>
          <w:rFonts w:ascii="Arial" w:hAnsi="Arial"/>
          <w:b w:val="0"/>
        </w:rPr>
        <w:t>C. Props yang disewa daripada rental house.</w:t>
      </w:r>
    </w:p>
    <w:p>
      <w:r>
        <w:rPr>
          <w:rFonts w:ascii="Arial" w:hAnsi="Arial"/>
          <w:b w:val="0"/>
        </w:rPr>
        <w:t>D. Props yang digunakan sebagai background.</w:t>
      </w:r>
    </w:p>
    <w:p/>
    <w:p>
      <w:r>
        <w:rPr>
          <w:rFonts w:ascii="Arial" w:hAnsi="Arial"/>
          <w:b/>
        </w:rPr>
        <w:t>✅ 8.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Bakat semasa merancang bajet dan masa untuk mendapatkan bekalan props?</w:t>
      </w:r>
    </w:p>
    <w:p>
      <w:r>
        <w:rPr>
          <w:rFonts w:ascii="Arial" w:hAnsi="Arial"/>
          <w:b w:val="0"/>
        </w:rPr>
        <w:t>A. Membiarkan sahaja tanpa perancangan awal.</w:t>
      </w:r>
    </w:p>
    <w:p>
      <w:r>
        <w:rPr>
          <w:rFonts w:ascii="Arial" w:hAnsi="Arial"/>
          <w:b w:val="0"/>
        </w:rPr>
        <w:t>B. Merancang awal dan berhati-hati terhadap risiko kerosakan atau kehilangan props sewaan.</w:t>
      </w:r>
    </w:p>
    <w:p>
      <w:r>
        <w:rPr>
          <w:rFonts w:ascii="Arial" w:hAnsi="Arial"/>
          <w:b w:val="0"/>
        </w:rPr>
        <w:t>C. Menyewa props mahal tanpa mengira bajet produksi.</w:t>
      </w:r>
    </w:p>
    <w:p>
      <w:r>
        <w:rPr>
          <w:rFonts w:ascii="Arial" w:hAnsi="Arial"/>
          <w:b w:val="0"/>
        </w:rPr>
        <w:t>D. Mengabaikan tempoh masa yang ada sebelum hari rakaman.</w:t>
      </w:r>
    </w:p>
    <w:p/>
    <w:p>
      <w:r>
        <w:rPr>
          <w:rFonts w:ascii="Arial" w:hAnsi="Arial"/>
          <w:b/>
        </w:rPr>
        <w:t>Soalan WA3 — Determine light position</w:t>
      </w:r>
    </w:p>
    <w:p>
      <w:r>
        <w:rPr>
          <w:rFonts w:ascii="Arial" w:hAnsi="Arial"/>
          <w:b/>
        </w:rPr>
        <w:t>✅ 9. SOALAN TAHAP TINGGI — KONSTRUK PROSEDUR</w:t>
      </w:r>
    </w:p>
    <w:p>
      <w:r>
        <w:rPr>
          <w:rFonts w:ascii="Arial" w:hAnsi="Arial"/>
          <w:b w:val="0"/>
        </w:rPr>
        <w:t>Susun turutan langkah yang betul bagi Bakat menentukan dan menyediakan pencahayaan yang mencukupi serta seimbang untuk sesuatu adegan.</w:t>
      </w:r>
    </w:p>
    <w:p>
      <w:r>
        <w:rPr>
          <w:rFonts w:ascii="Arial" w:hAnsi="Arial"/>
          <w:b w:val="0"/>
        </w:rPr>
        <w:t>I. Menentukan jenis lampu (Tungsten/HMI) mengikut lokasi dan suhu warna yang dikehendaki.</w:t>
      </w:r>
    </w:p>
    <w:p>
      <w:r>
        <w:rPr>
          <w:rFonts w:ascii="Arial" w:hAnsi="Arial"/>
          <w:b w:val="0"/>
        </w:rPr>
        <w:t>II. Menyusun key light, fill light dan back light mengikut three-point lighting.</w:t>
      </w:r>
    </w:p>
    <w:p>
      <w:r>
        <w:rPr>
          <w:rFonts w:ascii="Arial" w:hAnsi="Arial"/>
          <w:b w:val="0"/>
        </w:rPr>
        <w:t>III. Mengira dan menyeimbangkan lighting ratio antara key light dan fill light.</w:t>
      </w:r>
    </w:p>
    <w:p>
      <w:r>
        <w:rPr>
          <w:rFonts w:ascii="Arial" w:hAnsi="Arial"/>
          <w:b w:val="0"/>
        </w:rPr>
        <w:t>IV. Menyemak mood dan titik fokus scene selaras dengan arahan Director.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III, I, II, dan IV.</w:t>
      </w:r>
    </w:p>
    <w:p/>
    <w:p>
      <w:r>
        <w:rPr>
          <w:rFonts w:ascii="Arial" w:hAnsi="Arial"/>
          <w:b/>
        </w:rPr>
        <w:t>✅ 10. SOALAN TAHAP TINGGI — KONSTRUK PROSEDUR</w:t>
      </w:r>
    </w:p>
    <w:p>
      <w:r>
        <w:rPr>
          <w:rFonts w:ascii="Arial" w:hAnsi="Arial"/>
          <w:b w:val="0"/>
        </w:rPr>
        <w:t>Sebuah scene dalaman malam memerlukan mood hangat dan mesra, manakala scene luaran siang perlu meniru cahaya matahari melalui tingkap. Apakah kombinasi jenis lampu yang paling sesuai bagi kedua-dua situasi ini?</w:t>
      </w:r>
    </w:p>
    <w:p>
      <w:r>
        <w:rPr>
          <w:rFonts w:ascii="Arial" w:hAnsi="Arial"/>
          <w:b w:val="0"/>
        </w:rPr>
        <w:t>A. Tungsten untuk dalaman malam; HMI untuk simulasi cahaya matahari melalui tingkap.</w:t>
      </w:r>
    </w:p>
    <w:p>
      <w:r>
        <w:rPr>
          <w:rFonts w:ascii="Arial" w:hAnsi="Arial"/>
          <w:b w:val="0"/>
        </w:rPr>
        <w:t>B. HMI untuk dalaman malam; Tungsten untuk simulasi cahaya matahari melalui tingkap.</w:t>
      </w:r>
    </w:p>
    <w:p>
      <w:r>
        <w:rPr>
          <w:rFonts w:ascii="Arial" w:hAnsi="Arial"/>
          <w:b w:val="0"/>
        </w:rPr>
        <w:t>C. Tungsten untuk kedua-dua situasi tanpa gel filter.</w:t>
      </w:r>
    </w:p>
    <w:p>
      <w:r>
        <w:rPr>
          <w:rFonts w:ascii="Arial" w:hAnsi="Arial"/>
          <w:b w:val="0"/>
        </w:rPr>
        <w:t>D. HMI untuk kedua-dua situasi tanpa mengira suhu warna.</w:t>
      </w:r>
    </w:p>
    <w:p/>
    <w:p>
      <w:r>
        <w:rPr>
          <w:rFonts w:ascii="Arial" w:hAnsi="Arial"/>
          <w:b/>
        </w:rPr>
        <w:t>✅ 11. SOALAN TAHAP SEDERHANA — KONSTRUK FAKTA-TEORI</w:t>
      </w:r>
    </w:p>
    <w:p>
      <w:r>
        <w:rPr>
          <w:rFonts w:ascii="Arial" w:hAnsi="Arial"/>
          <w:b w:val="0"/>
        </w:rPr>
        <w:t>Apakah kesan jika lighting ratio antara key light dan fill light terlalu tinggi (contoh 8:1)?</w:t>
      </w:r>
    </w:p>
    <w:p>
      <w:r>
        <w:rPr>
          <w:rFonts w:ascii="Arial" w:hAnsi="Arial"/>
          <w:b w:val="0"/>
        </w:rPr>
        <w:t>A. Kontras rendah dan mood terang seperti komedi.</w:t>
      </w:r>
    </w:p>
    <w:p>
      <w:r>
        <w:rPr>
          <w:rFonts w:ascii="Arial" w:hAnsi="Arial"/>
          <w:b w:val="0"/>
        </w:rPr>
        <w:t>B. Kontras tinggi dengan bayang lebih ketara, sesuai untuk drama atau thriller.</w:t>
      </w:r>
    </w:p>
    <w:p>
      <w:r>
        <w:rPr>
          <w:rFonts w:ascii="Arial" w:hAnsi="Arial"/>
          <w:b w:val="0"/>
        </w:rPr>
        <w:t>C. Wajah subjek kelihatan rata tanpa bayang.</w:t>
      </w:r>
    </w:p>
    <w:p>
      <w:r>
        <w:rPr>
          <w:rFonts w:ascii="Arial" w:hAnsi="Arial"/>
          <w:b w:val="0"/>
        </w:rPr>
        <w:t>D. Tiada kesan terhadap mood keseluruhan shot.</w:t>
      </w:r>
    </w:p>
    <w:p/>
    <w:p>
      <w:r>
        <w:rPr>
          <w:rFonts w:ascii="Arial" w:hAnsi="Arial"/>
          <w:b/>
        </w:rPr>
        <w:t>✅ 12. SOALAN TAHAP RENDAH — KONSTRUK SIKAP-KESELAMATAN-PERSEKITARAN</w:t>
      </w:r>
    </w:p>
    <w:p>
      <w:r>
        <w:rPr>
          <w:rFonts w:ascii="Arial" w:hAnsi="Arial"/>
          <w:b w:val="0"/>
        </w:rPr>
        <w:t>Apakah sikap keselamatan yang perlu diamalkan oleh Bakat semasa mengendalikan peralatan lampu berkuasa tinggi seperti unit 2K/4K?</w:t>
      </w:r>
    </w:p>
    <w:p>
      <w:r>
        <w:rPr>
          <w:rFonts w:ascii="Arial" w:hAnsi="Arial"/>
          <w:b w:val="0"/>
        </w:rPr>
        <w:t>A. Berhati-hati terhadap risiko haba tinggi dan bahaya elektrik peralatan.</w:t>
      </w:r>
    </w:p>
    <w:p>
      <w:r>
        <w:rPr>
          <w:rFonts w:ascii="Arial" w:hAnsi="Arial"/>
          <w:b w:val="0"/>
        </w:rPr>
        <w:t>B. Mengendalikan peralatan tanpa menyemak sambungan elektrik.</w:t>
      </w:r>
    </w:p>
    <w:p>
      <w:r>
        <w:rPr>
          <w:rFonts w:ascii="Arial" w:hAnsi="Arial"/>
          <w:b w:val="0"/>
        </w:rPr>
        <w:t>C. Meletakkan lampu berdekatan bahan mudah terbakar tanpa pemantauan.</w:t>
      </w:r>
    </w:p>
    <w:p>
      <w:r>
        <w:rPr>
          <w:rFonts w:ascii="Arial" w:hAnsi="Arial"/>
          <w:b w:val="0"/>
        </w:rPr>
        <w:t>D. Mengabaikan ballast lampu HMI semasa pemasangan.</w:t>
      </w:r>
    </w:p>
    <w:p/>
    <w:p>
      <w:r>
        <w:rPr>
          <w:rFonts w:ascii="Arial" w:hAnsi="Arial"/>
          <w:b/>
        </w:rPr>
        <w:t>Soalan WA4 — Execute camera work</w:t>
      </w:r>
    </w:p>
    <w:p>
      <w:r>
        <w:rPr>
          <w:rFonts w:ascii="Arial" w:hAnsi="Arial"/>
          <w:b/>
        </w:rPr>
        <w:t>✅ 13. SOALAN TAHAP TINGGI — KONSTRUK PROSEDUR</w:t>
      </w:r>
    </w:p>
    <w:p>
      <w:r>
        <w:rPr>
          <w:rFonts w:ascii="Arial" w:hAnsi="Arial"/>
          <w:b w:val="0"/>
        </w:rPr>
        <w:t>Susun turutan langkah yang betul bagi Bakat memasang dan menyediakan kamera sebelum melaksanakan camera work.</w:t>
      </w:r>
    </w:p>
    <w:p>
      <w:r>
        <w:rPr>
          <w:rFonts w:ascii="Arial" w:hAnsi="Arial"/>
          <w:b w:val="0"/>
        </w:rPr>
        <w:t>I. Memasang kamera dan aksesori mengikut manual pengeluar.</w:t>
      </w:r>
    </w:p>
    <w:p>
      <w:r>
        <w:rPr>
          <w:rFonts w:ascii="Arial" w:hAnsi="Arial"/>
          <w:b w:val="0"/>
        </w:rPr>
        <w:t>II. Mengunci kamera pada tripod dan melaraskan aras (level).</w:t>
      </w:r>
    </w:p>
    <w:p>
      <w:r>
        <w:rPr>
          <w:rFonts w:ascii="Arial" w:hAnsi="Arial"/>
          <w:b w:val="0"/>
        </w:rPr>
        <w:t>III. Menyemak fungsi kamera (exposure, focus, white balance).</w:t>
      </w:r>
    </w:p>
    <w:p>
      <w:r>
        <w:rPr>
          <w:rFonts w:ascii="Arial" w:hAnsi="Arial"/>
          <w:b w:val="0"/>
        </w:rPr>
        <w:t>IV. Melaksanakan pergerakan panning/tilting mengikut screen direction yang betul.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III, I, II, dan IV.</w:t>
      </w:r>
    </w:p>
    <w:p/>
    <w:p>
      <w:r>
        <w:rPr>
          <w:rFonts w:ascii="Arial" w:hAnsi="Arial"/>
          <w:b/>
        </w:rPr>
        <w:t>✅ 14. SOALAN TAHAP SEDERHANA — KONSTRUK PROSEDUR</w:t>
      </w:r>
    </w:p>
    <w:p>
      <w:r>
        <w:rPr>
          <w:rFonts w:ascii="Arial" w:hAnsi="Arial"/>
          <w:b w:val="0"/>
        </w:rPr>
        <w:t>Apakah yang perlu dikekalkan konsisten merentasi shot dalam adegan yang sama bagi mengelakkan penonton keliru tentang arah pergerakan subjek?</w:t>
      </w:r>
    </w:p>
    <w:p>
      <w:r>
        <w:rPr>
          <w:rFonts w:ascii="Arial" w:hAnsi="Arial"/>
          <w:b w:val="0"/>
        </w:rPr>
        <w:t>A. Screen direction, biasanya dikawal melalui 180-degree rule.</w:t>
      </w:r>
    </w:p>
    <w:p>
      <w:r>
        <w:rPr>
          <w:rFonts w:ascii="Arial" w:hAnsi="Arial"/>
          <w:b w:val="0"/>
        </w:rPr>
        <w:t>B. Resolusi sensor kamera.</w:t>
      </w:r>
    </w:p>
    <w:p>
      <w:r>
        <w:rPr>
          <w:rFonts w:ascii="Arial" w:hAnsi="Arial"/>
          <w:b w:val="0"/>
        </w:rPr>
        <w:t>C. Jenis mount lens yang digunakan.</w:t>
      </w:r>
    </w:p>
    <w:p>
      <w:r>
        <w:rPr>
          <w:rFonts w:ascii="Arial" w:hAnsi="Arial"/>
          <w:b w:val="0"/>
        </w:rPr>
        <w:t>D. Frame rate rakaman.</w:t>
      </w:r>
    </w:p>
    <w:p/>
    <w:p>
      <w:r>
        <w:rPr>
          <w:rFonts w:ascii="Arial" w:hAnsi="Arial"/>
          <w:b/>
        </w:rPr>
        <w:t>✅ 15. SOALAN TAHAP RENDAH — KONSTRUK FAKTA-TEORI</w:t>
      </w:r>
    </w:p>
    <w:p>
      <w:r>
        <w:rPr>
          <w:rFonts w:ascii="Arial" w:hAnsi="Arial"/>
          <w:b w:val="0"/>
        </w:rPr>
        <w:t>Apakah fungsi follow focus sebagai aksesori kamera tambahan?</w:t>
      </w:r>
    </w:p>
    <w:p>
      <w:r>
        <w:rPr>
          <w:rFonts w:ascii="Arial" w:hAnsi="Arial"/>
          <w:b w:val="0"/>
        </w:rPr>
        <w:t>A. Membolehkan kawalan fokus yang lebih halus dan tepat semasa pergerakan kamera.</w:t>
      </w:r>
    </w:p>
    <w:p>
      <w:r>
        <w:rPr>
          <w:rFonts w:ascii="Arial" w:hAnsi="Arial"/>
          <w:b w:val="0"/>
        </w:rPr>
        <w:t>B. Mengurangkan bunyi bising kamera semasa rakaman.</w:t>
      </w:r>
    </w:p>
    <w:p>
      <w:r>
        <w:rPr>
          <w:rFonts w:ascii="Arial" w:hAnsi="Arial"/>
          <w:b w:val="0"/>
        </w:rPr>
        <w:t>C. Menukar suhu warna cahaya secara automatik.</w:t>
      </w:r>
    </w:p>
    <w:p>
      <w:r>
        <w:rPr>
          <w:rFonts w:ascii="Arial" w:hAnsi="Arial"/>
          <w:b w:val="0"/>
        </w:rPr>
        <w:t>D. Menghasilkan pergerakan kamera secara automatik tanpa juruoperasi.</w:t>
      </w:r>
    </w:p>
    <w:p/>
    <w:p>
      <w:r>
        <w:rPr>
          <w:rFonts w:ascii="Arial" w:hAnsi="Arial"/>
          <w:b/>
        </w:rPr>
        <w:t>✅ 16. SOALAN TAHAP RENDAH — KONSTRUK SIKAP-KESELAMATAN-PERSEKITARAN</w:t>
      </w:r>
    </w:p>
    <w:p>
      <w:r>
        <w:rPr>
          <w:rFonts w:ascii="Arial" w:hAnsi="Arial"/>
          <w:b w:val="0"/>
        </w:rPr>
        <w:t>Apakah risiko keselamatan jika kamera tidak dikunci dengan sempurna pada tripod?</w:t>
      </w:r>
    </w:p>
    <w:p>
      <w:r>
        <w:rPr>
          <w:rFonts w:ascii="Arial" w:hAnsi="Arial"/>
          <w:b w:val="0"/>
        </w:rPr>
        <w:t>A. Kamera boleh terjatuh semasa panning/tilting dan mencederakan kru.</w:t>
      </w:r>
    </w:p>
    <w:p>
      <w:r>
        <w:rPr>
          <w:rFonts w:ascii="Arial" w:hAnsi="Arial"/>
          <w:b w:val="0"/>
        </w:rPr>
        <w:t>B. Kualiti warna video akan bertambah baik.</w:t>
      </w:r>
    </w:p>
    <w:p>
      <w:r>
        <w:rPr>
          <w:rFonts w:ascii="Arial" w:hAnsi="Arial"/>
          <w:b w:val="0"/>
        </w:rPr>
        <w:t>C. Fail projek editing akan rosak secara automatik.</w:t>
      </w:r>
    </w:p>
    <w:p>
      <w:r>
        <w:rPr>
          <w:rFonts w:ascii="Arial" w:hAnsi="Arial"/>
          <w:b w:val="0"/>
        </w:rPr>
        <w:t>D. Tiada risiko kerana tripod sentiasa stabil.</w:t>
      </w:r>
    </w:p>
    <w:p/>
    <w:p>
      <w:r>
        <w:rPr>
          <w:rFonts w:ascii="Arial" w:hAnsi="Arial"/>
          <w:b/>
        </w:rPr>
        <w:t>Soalan WA5 — Identify continuity shot</w:t>
      </w:r>
    </w:p>
    <w:p>
      <w:r>
        <w:rPr>
          <w:rFonts w:ascii="Arial" w:hAnsi="Arial"/>
          <w:b/>
        </w:rPr>
        <w:t>✅ 17. SOALAN TAHAP SEDERHANA — KONSTRUK PROSEDUR</w:t>
      </w:r>
    </w:p>
    <w:p>
      <w:r>
        <w:rPr>
          <w:rFonts w:ascii="Arial" w:hAnsi="Arial"/>
          <w:b w:val="0"/>
        </w:rPr>
        <w:t>Apakah tindakan yang perlu diambil oleh Bakat bagi memastikan elemen visual (props, pencahayaan, kostum) kekal konsisten merentasi shot dalam scene yang sama?</w:t>
      </w:r>
    </w:p>
    <w:p>
      <w:r>
        <w:rPr>
          <w:rFonts w:ascii="Arial" w:hAnsi="Arial"/>
          <w:b w:val="0"/>
        </w:rPr>
        <w:t>A. Memantau dan mencatat setiap detail elemen visual bagi setiap shot dan take.</w:t>
      </w:r>
    </w:p>
    <w:p>
      <w:r>
        <w:rPr>
          <w:rFonts w:ascii="Arial" w:hAnsi="Arial"/>
          <w:b w:val="0"/>
        </w:rPr>
        <w:t>B. Membiarkan setiap shot direkodkan tanpa rujukan kepada shot sebelumnya.</w:t>
      </w:r>
    </w:p>
    <w:p>
      <w:r>
        <w:rPr>
          <w:rFonts w:ascii="Arial" w:hAnsi="Arial"/>
          <w:b w:val="0"/>
        </w:rPr>
        <w:t>C. Menukar props secara bebas antara shot dalam scene yang sama.</w:t>
      </w:r>
    </w:p>
    <w:p>
      <w:r>
        <w:rPr>
          <w:rFonts w:ascii="Arial" w:hAnsi="Arial"/>
          <w:b w:val="0"/>
        </w:rPr>
        <w:t>D. Mengabaikan susunan shooting board semasa rakaman.</w:t>
      </w:r>
    </w:p>
    <w:p/>
    <w:p>
      <w:r>
        <w:rPr>
          <w:rFonts w:ascii="Arial" w:hAnsi="Arial"/>
          <w:b/>
        </w:rPr>
        <w:t>✅ 18. SOALAN TAHAP SEDERHANA — KONSTRUK PROSEDUR</w:t>
      </w:r>
    </w:p>
    <w:p>
      <w:r>
        <w:rPr>
          <w:rFonts w:ascii="Arial" w:hAnsi="Arial"/>
          <w:b w:val="0"/>
        </w:rPr>
        <w:t>Mengapakah Bakat perlu merekod beberapa pick-up shot atau insert shot tambahan semasa hari rakaman walaupun tidak dinyatakan khusus dalam shooting board?</w:t>
      </w:r>
    </w:p>
    <w:p>
      <w:r>
        <w:rPr>
          <w:rFonts w:ascii="Arial" w:hAnsi="Arial"/>
          <w:b w:val="0"/>
        </w:rPr>
        <w:t>A. Untuk memberi fleksibiliti kepada Editor menyelesaikan isu continuity atau pacing tanpa rakaman semula.</w:t>
      </w:r>
    </w:p>
    <w:p>
      <w:r>
        <w:rPr>
          <w:rFonts w:ascii="Arial" w:hAnsi="Arial"/>
          <w:b w:val="0"/>
        </w:rPr>
        <w:t>B. Untuk memanjangkan tempoh hari rakaman tanpa sebab.</w:t>
      </w:r>
    </w:p>
    <w:p>
      <w:r>
        <w:rPr>
          <w:rFonts w:ascii="Arial" w:hAnsi="Arial"/>
          <w:b w:val="0"/>
        </w:rPr>
        <w:t>C. Untuk menggantikan keseluruhan take utama.</w:t>
      </w:r>
    </w:p>
    <w:p>
      <w:r>
        <w:rPr>
          <w:rFonts w:ascii="Arial" w:hAnsi="Arial"/>
          <w:b w:val="0"/>
        </w:rPr>
        <w:t>D. Untuk mengurangkan bilangan shot dalam shooting board.</w:t>
      </w:r>
    </w:p>
    <w:p/>
    <w:p>
      <w:r>
        <w:rPr>
          <w:rFonts w:ascii="Arial" w:hAnsi="Arial"/>
          <w:b/>
        </w:rPr>
        <w:t>✅ 19. SOALAN TAHAP RENDAH — KONSTRUK FAKTA-TEORI</w:t>
      </w:r>
    </w:p>
    <w:p>
      <w:r>
        <w:rPr>
          <w:rFonts w:ascii="Arial" w:hAnsi="Arial"/>
          <w:b w:val="0"/>
        </w:rPr>
        <w:t>Apakah definisi pick-up shot dalam produksi video/filem?</w:t>
      </w:r>
    </w:p>
    <w:p>
      <w:r>
        <w:rPr>
          <w:rFonts w:ascii="Arial" w:hAnsi="Arial"/>
          <w:b w:val="0"/>
        </w:rPr>
        <w:t>A. Shot utama yang merekodkan keseluruhan adegan mengikut skrip.</w:t>
      </w:r>
    </w:p>
    <w:p>
      <w:r>
        <w:rPr>
          <w:rFonts w:ascii="Arial" w:hAnsi="Arial"/>
          <w:b w:val="0"/>
        </w:rPr>
        <w:t>B. Shot tambahan yang direkodkan khusus untuk menyokong proses penyuntingan, seperti insert atau cutaway.</w:t>
      </w:r>
    </w:p>
    <w:p>
      <w:r>
        <w:rPr>
          <w:rFonts w:ascii="Arial" w:hAnsi="Arial"/>
          <w:b w:val="0"/>
        </w:rPr>
        <w:t>C. Shot yang direkodkan oleh Director sahaja tanpa Editor.</w:t>
      </w:r>
    </w:p>
    <w:p>
      <w:r>
        <w:rPr>
          <w:rFonts w:ascii="Arial" w:hAnsi="Arial"/>
          <w:b w:val="0"/>
        </w:rPr>
        <w:t>D. Shot yang dihasilkan semasa proses online editing sahaja.</w:t>
      </w:r>
    </w:p>
    <w:p/>
    <w:p>
      <w:r>
        <w:rPr>
          <w:rFonts w:ascii="Arial" w:hAnsi="Arial"/>
          <w:b/>
        </w:rPr>
        <w:t>✅ 20. SOALAN TAHAP RENDAH — KONSTRUK FAKTA-TEORI</w:t>
      </w:r>
    </w:p>
    <w:p>
      <w:r>
        <w:rPr>
          <w:rFonts w:ascii="Arial" w:hAnsi="Arial"/>
          <w:b w:val="0"/>
        </w:rPr>
        <w:t>Mengapakah turutan shooting board selalunya tidak mengikut turutan cerita (skrip)?</w:t>
      </w:r>
    </w:p>
    <w:p>
      <w:r>
        <w:rPr>
          <w:rFonts w:ascii="Arial" w:hAnsi="Arial"/>
          <w:b w:val="0"/>
        </w:rPr>
        <w:t>A. Ia disusun mengikut kecekapan produksi, contohnya semua shot pada satu lokasi direkodkan bersama.</w:t>
      </w:r>
    </w:p>
    <w:p>
      <w:r>
        <w:rPr>
          <w:rFonts w:ascii="Arial" w:hAnsi="Arial"/>
          <w:b w:val="0"/>
        </w:rPr>
        <w:t>B. Ia mesti mengikut nombor scene skrip secara mutlak.</w:t>
      </w:r>
    </w:p>
    <w:p>
      <w:r>
        <w:rPr>
          <w:rFonts w:ascii="Arial" w:hAnsi="Arial"/>
          <w:b w:val="0"/>
        </w:rPr>
        <w:t>C. Ia ditentukan oleh Editor semasa peringkat online editing.</w:t>
      </w:r>
    </w:p>
    <w:p>
      <w:r>
        <w:rPr>
          <w:rFonts w:ascii="Arial" w:hAnsi="Arial"/>
          <w:b w:val="0"/>
        </w:rPr>
        <w:t>D. Ia tidak mempunyai kaitan dengan lokasi penggambaran.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E01-W01, Bab 1 §4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E01-W01, Bab 1 §4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C</w:t>
            </w:r>
          </w:p>
        </w:tc>
        <w:tc>
          <w:tcPr>
            <w:tcW w:type="dxa" w:w="3024"/>
          </w:tcPr>
          <w:p>
            <w:r>
              <w:t>Nota E01-W01, Bab 1 §2–3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E01-W01, Bab 1 §4–5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E01-W02, Bab 1 §4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E01-W02, Bab 2 §1</w:t>
            </w:r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E01-W02, Bab 3 §1</w:t>
            </w:r>
          </w:p>
        </w:tc>
      </w:tr>
      <w:tr>
        <w:tc>
          <w:tcPr>
            <w:tcW w:type="dxa" w:w="3024"/>
          </w:tcPr>
          <w:p>
            <w:r>
              <w:t>8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E01-W02, Bab 4 §2–3</w:t>
            </w:r>
          </w:p>
        </w:tc>
      </w:tr>
      <w:tr>
        <w:tc>
          <w:tcPr>
            <w:tcW w:type="dxa" w:w="3024"/>
          </w:tcPr>
          <w:p>
            <w:r>
              <w:t>9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E01-W03, Bab 1, 3</w:t>
            </w:r>
          </w:p>
        </w:tc>
      </w:tr>
      <w:tr>
        <w:tc>
          <w:tcPr>
            <w:tcW w:type="dxa" w:w="3024"/>
          </w:tcPr>
          <w:p>
            <w:r>
              <w:t>10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E01-W03, Bab 1 §4</w:t>
            </w:r>
          </w:p>
        </w:tc>
      </w:tr>
      <w:tr>
        <w:tc>
          <w:tcPr>
            <w:tcW w:type="dxa" w:w="3024"/>
          </w:tcPr>
          <w:p>
            <w:r>
              <w:t>11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E01-W03, Bab 3 §4</w:t>
            </w:r>
          </w:p>
        </w:tc>
      </w:tr>
      <w:tr>
        <w:tc>
          <w:tcPr>
            <w:tcW w:type="dxa" w:w="3024"/>
          </w:tcPr>
          <w:p>
            <w:r>
              <w:t>12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E01-W03, Bab 1 §1</w:t>
            </w:r>
          </w:p>
        </w:tc>
      </w:tr>
      <w:tr>
        <w:tc>
          <w:tcPr>
            <w:tcW w:type="dxa" w:w="3024"/>
          </w:tcPr>
          <w:p>
            <w:r>
              <w:t>13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E01-W04, Bab 2–4</w:t>
            </w:r>
          </w:p>
        </w:tc>
      </w:tr>
      <w:tr>
        <w:tc>
          <w:tcPr>
            <w:tcW w:type="dxa" w:w="3024"/>
          </w:tcPr>
          <w:p>
            <w:r>
              <w:t>14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E01-W04, Bab 4 §3</w:t>
            </w:r>
          </w:p>
        </w:tc>
      </w:tr>
      <w:tr>
        <w:tc>
          <w:tcPr>
            <w:tcW w:type="dxa" w:w="3024"/>
          </w:tcPr>
          <w:p>
            <w:r>
              <w:t>15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E01-W04, Bab 4 §1</w:t>
            </w:r>
          </w:p>
        </w:tc>
      </w:tr>
      <w:tr>
        <w:tc>
          <w:tcPr>
            <w:tcW w:type="dxa" w:w="3024"/>
          </w:tcPr>
          <w:p>
            <w:r>
              <w:t>16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E01-W04, Bab 3 §2</w:t>
            </w:r>
          </w:p>
        </w:tc>
      </w:tr>
      <w:tr>
        <w:tc>
          <w:tcPr>
            <w:tcW w:type="dxa" w:w="3024"/>
          </w:tcPr>
          <w:p>
            <w:r>
              <w:t>17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E01-W05, Bab 1 §2–3</w:t>
            </w:r>
          </w:p>
        </w:tc>
      </w:tr>
      <w:tr>
        <w:tc>
          <w:tcPr>
            <w:tcW w:type="dxa" w:w="3024"/>
          </w:tcPr>
          <w:p>
            <w:r>
              <w:t>18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E01-W05, Bab 2 §2–4</w:t>
            </w:r>
          </w:p>
        </w:tc>
      </w:tr>
      <w:tr>
        <w:tc>
          <w:tcPr>
            <w:tcW w:type="dxa" w:w="3024"/>
          </w:tcPr>
          <w:p>
            <w:r>
              <w:t>19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E01-W05, Bab 2 §1</w:t>
            </w:r>
          </w:p>
        </w:tc>
      </w:tr>
      <w:tr>
        <w:tc>
          <w:tcPr>
            <w:tcW w:type="dxa" w:w="3024"/>
          </w:tcPr>
          <w:p>
            <w:r>
              <w:t>20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E01-W05, Bab 3 §1–2</w:t>
            </w:r>
          </w:p>
        </w:tc>
      </w:tr>
    </w:tbl>
    <w:p/>
    <w:p>
      <w:r>
        <w:rPr>
          <w:rFonts w:ascii="Arial" w:hAnsi="Arial"/>
          <w:b/>
        </w:rPr>
        <w:t>BAHAGIAN C — SEMAKAN JSU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t>WA</w:t>
            </w:r>
          </w:p>
        </w:tc>
        <w:tc>
          <w:tcPr>
            <w:tcW w:type="dxa" w:w="1134"/>
          </w:tcPr>
          <w:p>
            <w:r>
              <w:t>Bil. Soalan</w:t>
            </w:r>
          </w:p>
        </w:tc>
        <w:tc>
          <w:tcPr>
            <w:tcW w:type="dxa" w:w="1134"/>
          </w:tcPr>
          <w:p>
            <w:r>
              <w:t>Rendah</w:t>
            </w:r>
          </w:p>
        </w:tc>
        <w:tc>
          <w:tcPr>
            <w:tcW w:type="dxa" w:w="1134"/>
          </w:tcPr>
          <w:p>
            <w:r>
              <w:t>Sederhana</w:t>
            </w:r>
          </w:p>
        </w:tc>
        <w:tc>
          <w:tcPr>
            <w:tcW w:type="dxa" w:w="1134"/>
          </w:tcPr>
          <w:p>
            <w:r>
              <w:t>Tinggi</w:t>
            </w:r>
          </w:p>
        </w:tc>
        <w:tc>
          <w:tcPr>
            <w:tcW w:type="dxa" w:w="1134"/>
          </w:tcPr>
          <w:p>
            <w:r>
              <w:t>Prosedur</w:t>
            </w:r>
          </w:p>
        </w:tc>
        <w:tc>
          <w:tcPr>
            <w:tcW w:type="dxa" w:w="1134"/>
          </w:tcPr>
          <w:p>
            <w:r>
              <w:t>Fakta/Teori</w:t>
            </w:r>
          </w:p>
        </w:tc>
        <w:tc>
          <w:tcPr>
            <w:tcW w:type="dxa" w:w="1134"/>
          </w:tcPr>
          <w:p>
            <w:r>
              <w:t>Sikap/Kesel./Persek.</w:t>
            </w:r>
          </w:p>
        </w:tc>
      </w:tr>
      <w:tr>
        <w:tc>
          <w:tcPr>
            <w:tcW w:type="dxa" w:w="1134"/>
          </w:tcPr>
          <w:p>
            <w:r>
              <w:t>**JUMLAH**</w:t>
            </w:r>
          </w:p>
        </w:tc>
        <w:tc>
          <w:tcPr>
            <w:tcW w:type="dxa" w:w="1134"/>
          </w:tcPr>
          <w:p>
            <w:r>
              <w:t>**20**</w:t>
            </w:r>
          </w:p>
        </w:tc>
        <w:tc>
          <w:tcPr>
            <w:tcW w:type="dxa" w:w="1134"/>
          </w:tcPr>
          <w:p>
            <w:r>
              <w:t>**10**</w:t>
            </w:r>
          </w:p>
        </w:tc>
        <w:tc>
          <w:tcPr>
            <w:tcW w:type="dxa" w:w="1134"/>
          </w:tcPr>
          <w:p>
            <w:r>
              <w:t>**6**</w:t>
            </w:r>
          </w:p>
        </w:tc>
        <w:tc>
          <w:tcPr>
            <w:tcW w:type="dxa" w:w="1134"/>
          </w:tcPr>
          <w:p>
            <w:r>
              <w:t>**4**</w:t>
            </w:r>
          </w:p>
        </w:tc>
        <w:tc>
          <w:tcPr>
            <w:tcW w:type="dxa" w:w="1134"/>
          </w:tcPr>
          <w:p>
            <w:r>
              <w:t>**10**</w:t>
            </w:r>
          </w:p>
        </w:tc>
        <w:tc>
          <w:tcPr>
            <w:tcW w:type="dxa" w:w="1134"/>
          </w:tcPr>
          <w:p>
            <w:r>
              <w:t>**6**</w:t>
            </w:r>
          </w:p>
        </w:tc>
        <w:tc>
          <w:tcPr>
            <w:tcW w:type="dxa" w:w="1134"/>
          </w:tcPr>
          <w:p>
            <w:r>
              <w:t>**4**</w:t>
            </w:r>
          </w:p>
        </w:tc>
      </w:tr>
    </w:tbl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