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2EB0BF2" w:rsidR="00AA3A39" w:rsidRPr="00911AC4" w:rsidRDefault="00333C03" w:rsidP="00911AC4">
      <w:pPr>
        <w:spacing w:after="160" w:line="259" w:lineRule="auto"/>
        <w:jc w:val="center"/>
        <w:rPr>
          <w:rFonts w:eastAsia="Calibri"/>
          <w:bCs/>
          <w:color w:val="000000"/>
          <w:sz w:val="36"/>
          <w:szCs w:val="36"/>
        </w:rPr>
      </w:pPr>
      <w:bookmarkStart w:id="0" w:name="_heading=h.gjdgxs" w:colFirst="0" w:colLast="0"/>
      <w:bookmarkEnd w:id="0"/>
      <w:r w:rsidRPr="00911AC4">
        <w:rPr>
          <w:rFonts w:eastAsia="Calibri"/>
          <w:bCs/>
          <w:color w:val="000000"/>
          <w:sz w:val="36"/>
          <w:szCs w:val="36"/>
        </w:rPr>
        <w:t xml:space="preserve">SIMULATION AND ANALYSIS OF SPECTRUM </w:t>
      </w:r>
      <w:r w:rsidR="00911AC4" w:rsidRPr="00911AC4">
        <w:rPr>
          <w:rFonts w:eastAsia="Calibri"/>
          <w:bCs/>
          <w:color w:val="000000"/>
          <w:sz w:val="36"/>
          <w:szCs w:val="36"/>
        </w:rPr>
        <w:t>SENSING IN COGNITIVE RADIO</w:t>
      </w:r>
    </w:p>
    <w:p w14:paraId="00000002" w14:textId="738FE62E" w:rsidR="00AA3A39" w:rsidRDefault="00035445">
      <w:pPr>
        <w:spacing w:before="190"/>
        <w:jc w:val="center"/>
        <w:rPr>
          <w:i/>
          <w:sz w:val="21"/>
          <w:szCs w:val="21"/>
        </w:rPr>
      </w:pPr>
      <w:r>
        <w:rPr>
          <w:i/>
          <w:sz w:val="21"/>
          <w:szCs w:val="21"/>
        </w:rPr>
        <w:t xml:space="preserve">G. </w:t>
      </w:r>
      <w:r w:rsidR="00333C03">
        <w:rPr>
          <w:i/>
          <w:sz w:val="21"/>
          <w:szCs w:val="21"/>
        </w:rPr>
        <w:t>Muni Venkatesh</w:t>
      </w:r>
      <w:r>
        <w:rPr>
          <w:i/>
          <w:sz w:val="21"/>
          <w:szCs w:val="21"/>
          <w:vertAlign w:val="superscript"/>
        </w:rPr>
        <w:t>1</w:t>
      </w:r>
      <w:r w:rsidR="00333C03">
        <w:rPr>
          <w:i/>
          <w:sz w:val="21"/>
          <w:szCs w:val="21"/>
        </w:rPr>
        <w:t>, K. Swarna Latha</w:t>
      </w:r>
      <w:r w:rsidR="00333C03">
        <w:rPr>
          <w:i/>
          <w:sz w:val="21"/>
          <w:szCs w:val="21"/>
          <w:vertAlign w:val="superscript"/>
        </w:rPr>
        <w:t>2</w:t>
      </w:r>
      <w:r w:rsidR="00333C03">
        <w:rPr>
          <w:i/>
          <w:sz w:val="21"/>
          <w:szCs w:val="21"/>
        </w:rPr>
        <w:t>, Y. Narendra Reddy</w:t>
      </w:r>
      <w:r w:rsidR="00333C03">
        <w:rPr>
          <w:i/>
          <w:sz w:val="21"/>
          <w:szCs w:val="21"/>
          <w:vertAlign w:val="superscript"/>
        </w:rPr>
        <w:t>3</w:t>
      </w:r>
      <w:r w:rsidR="00333C03">
        <w:rPr>
          <w:i/>
          <w:sz w:val="21"/>
          <w:szCs w:val="21"/>
        </w:rPr>
        <w:t>, T. Vasaiah</w:t>
      </w:r>
      <w:r w:rsidR="00333C03">
        <w:rPr>
          <w:i/>
          <w:sz w:val="21"/>
          <w:szCs w:val="21"/>
          <w:vertAlign w:val="superscript"/>
        </w:rPr>
        <w:t>4</w:t>
      </w:r>
      <w:r w:rsidR="00333C03">
        <w:rPr>
          <w:i/>
          <w:sz w:val="21"/>
          <w:szCs w:val="21"/>
        </w:rPr>
        <w:t>, P. G. Varna Kumar Reddy</w:t>
      </w:r>
      <w:r w:rsidR="00333C03">
        <w:rPr>
          <w:i/>
          <w:sz w:val="21"/>
          <w:szCs w:val="21"/>
          <w:vertAlign w:val="superscript"/>
        </w:rPr>
        <w:t>5</w:t>
      </w:r>
    </w:p>
    <w:p w14:paraId="00000003" w14:textId="759E7918" w:rsidR="00AA3A39" w:rsidRDefault="00333C03">
      <w:pPr>
        <w:spacing w:before="184" w:line="254" w:lineRule="auto"/>
        <w:ind w:left="338" w:right="406"/>
        <w:jc w:val="center"/>
        <w:rPr>
          <w:i/>
        </w:rPr>
      </w:pPr>
      <w:r>
        <w:rPr>
          <w:i/>
        </w:rPr>
        <w:t>UG Student</w:t>
      </w:r>
      <w:r>
        <w:rPr>
          <w:i/>
          <w:vertAlign w:val="superscript"/>
        </w:rPr>
        <w:t>1,2,3,4</w:t>
      </w:r>
      <w:r>
        <w:rPr>
          <w:i/>
        </w:rPr>
        <w:t>, Assistant Professor(</w:t>
      </w:r>
      <w:proofErr w:type="spellStart"/>
      <w:r>
        <w:rPr>
          <w:i/>
        </w:rPr>
        <w:t>Adhoc</w:t>
      </w:r>
      <w:proofErr w:type="spellEnd"/>
      <w:r>
        <w:rPr>
          <w:i/>
        </w:rPr>
        <w:t>)</w:t>
      </w:r>
      <w:r>
        <w:rPr>
          <w:i/>
          <w:vertAlign w:val="superscript"/>
        </w:rPr>
        <w:t>5</w:t>
      </w:r>
      <w:r>
        <w:rPr>
          <w:i/>
        </w:rPr>
        <w:t xml:space="preserve"> Department of Electronics and Communication Engineering, JNTUA College of Engineering, </w:t>
      </w:r>
      <w:proofErr w:type="spellStart"/>
      <w:r>
        <w:rPr>
          <w:i/>
        </w:rPr>
        <w:t>Pulivendula</w:t>
      </w:r>
      <w:proofErr w:type="spellEnd"/>
      <w:r>
        <w:rPr>
          <w:i/>
        </w:rPr>
        <w:t xml:space="preserve">, India, </w:t>
      </w:r>
      <w:hyperlink r:id="rId7" w:history="1">
        <w:r>
          <w:rPr>
            <w:i/>
            <w:color w:val="0000FF"/>
            <w:u w:val="single"/>
          </w:rPr>
          <w:t>g.m.venkateshmuni@gmail.com</w:t>
        </w:r>
      </w:hyperlink>
      <w:hyperlink r:id="rId8" w:history="1">
        <w:r>
          <w:rPr>
            <w:color w:val="0000FF"/>
            <w:u w:val="single"/>
            <w:vertAlign w:val="superscript"/>
          </w:rPr>
          <w:t>1</w:t>
        </w:r>
      </w:hyperlink>
      <w:r>
        <w:t>,</w:t>
      </w:r>
      <w:r>
        <w:rPr>
          <w:i/>
        </w:rPr>
        <w:t xml:space="preserve"> </w:t>
      </w:r>
      <w:hyperlink r:id="rId9" w:history="1">
        <w:r>
          <w:rPr>
            <w:i/>
            <w:color w:val="0000FF"/>
            <w:u w:val="single"/>
          </w:rPr>
          <w:t>kavaliswarnalatha4817@gmail.com</w:t>
        </w:r>
      </w:hyperlink>
      <w:hyperlink r:id="rId10" w:history="1">
        <w:r>
          <w:rPr>
            <w:i/>
            <w:color w:val="0000FF"/>
            <w:u w:val="single"/>
            <w:vertAlign w:val="superscript"/>
          </w:rPr>
          <w:t>2</w:t>
        </w:r>
      </w:hyperlink>
      <w:hyperlink r:id="rId11" w:history="1">
        <w:r>
          <w:rPr>
            <w:i/>
            <w:color w:val="0000FF"/>
            <w:u w:val="single"/>
          </w:rPr>
          <w:t>,</w:t>
        </w:r>
      </w:hyperlink>
      <w:hyperlink r:id="rId12" w:history="1">
        <w:r>
          <w:rPr>
            <w:rFonts w:ascii="Arial" w:eastAsia="Arial" w:hAnsi="Arial" w:cs="Arial"/>
            <w:color w:val="0000FF"/>
            <w:highlight w:val="white"/>
            <w:u w:val="single"/>
          </w:rPr>
          <w:t xml:space="preserve"> </w:t>
        </w:r>
      </w:hyperlink>
      <w:hyperlink r:id="rId13" w:history="1">
        <w:r>
          <w:rPr>
            <w:i/>
            <w:color w:val="0000FF"/>
            <w:highlight w:val="white"/>
            <w:u w:val="single"/>
          </w:rPr>
          <w:t>yadamanarendrareddy2000@gmail.com</w:t>
        </w:r>
      </w:hyperlink>
      <w:hyperlink r:id="rId14" w:history="1">
        <w:r>
          <w:rPr>
            <w:i/>
            <w:color w:val="0000FF"/>
            <w:highlight w:val="white"/>
            <w:u w:val="single"/>
            <w:vertAlign w:val="superscript"/>
          </w:rPr>
          <w:t>3</w:t>
        </w:r>
      </w:hyperlink>
      <w:hyperlink r:id="rId15" w:history="1">
        <w:r>
          <w:rPr>
            <w:i/>
            <w:color w:val="0000FF"/>
            <w:u w:val="single"/>
          </w:rPr>
          <w:t>, vasaiahthulsaningari@gmail.com</w:t>
        </w:r>
      </w:hyperlink>
      <w:r>
        <w:rPr>
          <w:i/>
          <w:vertAlign w:val="superscript"/>
        </w:rPr>
        <w:t>4</w:t>
      </w:r>
      <w:r>
        <w:rPr>
          <w:i/>
        </w:rPr>
        <w:t xml:space="preserve">, </w:t>
      </w:r>
      <w:hyperlink r:id="rId16" w:history="1">
        <w:r>
          <w:rPr>
            <w:i/>
            <w:color w:val="0000FF"/>
            <w:u w:val="single"/>
          </w:rPr>
          <w:t>varunkumarreddy.pg@gmail.com</w:t>
        </w:r>
      </w:hyperlink>
      <w:hyperlink r:id="rId17" w:history="1">
        <w:r>
          <w:rPr>
            <w:i/>
            <w:color w:val="0000FF"/>
            <w:u w:val="single"/>
            <w:vertAlign w:val="superscript"/>
          </w:rPr>
          <w:t>5</w:t>
        </w:r>
      </w:hyperlink>
    </w:p>
    <w:p w14:paraId="00000004" w14:textId="77777777" w:rsidR="00AA3A39" w:rsidRDefault="00AA3A39">
      <w:pPr>
        <w:spacing w:after="160" w:line="259" w:lineRule="auto"/>
        <w:jc w:val="both"/>
        <w:rPr>
          <w:b/>
          <w:color w:val="000000"/>
          <w:sz w:val="28"/>
          <w:szCs w:val="28"/>
        </w:rPr>
      </w:pPr>
    </w:p>
    <w:p w14:paraId="00000005" w14:textId="77777777" w:rsidR="00AA3A39" w:rsidRDefault="00333C03">
      <w:pPr>
        <w:spacing w:after="160" w:line="259" w:lineRule="auto"/>
        <w:jc w:val="both"/>
        <w:rPr>
          <w:b/>
          <w:color w:val="000000"/>
          <w:sz w:val="24"/>
          <w:szCs w:val="24"/>
        </w:rPr>
      </w:pPr>
      <w:r>
        <w:rPr>
          <w:b/>
          <w:color w:val="000000"/>
          <w:sz w:val="28"/>
          <w:szCs w:val="28"/>
        </w:rPr>
        <w:t>Abstract</w:t>
      </w:r>
      <w:r>
        <w:rPr>
          <w:b/>
          <w:color w:val="000000"/>
          <w:sz w:val="24"/>
          <w:szCs w:val="24"/>
        </w:rPr>
        <w:t xml:space="preserve">: </w:t>
      </w:r>
      <w:r>
        <w:rPr>
          <w:sz w:val="24"/>
          <w:szCs w:val="24"/>
        </w:rPr>
        <w:t>To satisfy future bandwidth demands, existing Cognitive Radio with Wireless Communication must be upgraded to make the best use of the bandwidth. The primary objective of the IEEE 802.22 standard is to determine vacant spectrum bands available in the Digital television channel (DTV) and to utilize them for wireless rural broadband connectivity. Cognitive Radio (CR) aims at maximizing the utilization of the limited radio bandwidth while accommodating the increasing number of services and applications in wireless networks. For cognitive radio networks to operate efficiently, Secondary users (SU) should be able to exploit radio spectrum that is unused by the primary network. A critical component of cognitive radio is spectrum sensing.</w:t>
      </w:r>
      <w:r>
        <w:rPr>
          <w:b/>
          <w:color w:val="000000"/>
          <w:sz w:val="24"/>
          <w:szCs w:val="24"/>
        </w:rPr>
        <w:t xml:space="preserve"> </w:t>
      </w:r>
      <w:r>
        <w:rPr>
          <w:color w:val="24292E"/>
          <w:sz w:val="24"/>
          <w:szCs w:val="24"/>
          <w:highlight w:val="white"/>
        </w:rPr>
        <w:t xml:space="preserve">There are many spectrum sensing algorithms available in the literature out of which energy detection is widely used because it is easy to implement and does not require prior information about PU (Primary User). However, the performance of the conventional energy detector deteriorates in the low SNR region. Double threshold CSS (Cooperative Spectrum Sensing) was introduced to increase the reliability of the decision but at the cost of some sense, information was lost. </w:t>
      </w:r>
      <w:r>
        <w:rPr>
          <w:color w:val="000000"/>
          <w:sz w:val="24"/>
          <w:szCs w:val="24"/>
        </w:rPr>
        <w:t>The detection performance is described through extensive simulation using the MATLAB simulation tool.</w:t>
      </w:r>
    </w:p>
    <w:p w14:paraId="00000006" w14:textId="77777777" w:rsidR="00AA3A39" w:rsidRDefault="00333C03">
      <w:pPr>
        <w:spacing w:after="160" w:line="259" w:lineRule="auto"/>
        <w:jc w:val="both"/>
        <w:rPr>
          <w:color w:val="000000"/>
          <w:sz w:val="24"/>
          <w:szCs w:val="24"/>
        </w:rPr>
      </w:pPr>
      <w:r>
        <w:rPr>
          <w:b/>
          <w:color w:val="000000"/>
          <w:sz w:val="24"/>
          <w:szCs w:val="24"/>
        </w:rPr>
        <w:t>Keywords</w:t>
      </w:r>
      <w:r>
        <w:rPr>
          <w:color w:val="000000"/>
          <w:sz w:val="24"/>
          <w:szCs w:val="24"/>
        </w:rPr>
        <w:t>: Software Defined Radio, Cognitive Radio, Spectrum Allocation, Co-operative spectrum sensing (CSS), Spectrum sharing, Spectrum management, Energy detection, Double Threshold CSS, MATLAB, SIMULINK.</w:t>
      </w:r>
    </w:p>
    <w:p w14:paraId="00000007" w14:textId="77777777" w:rsidR="00AA3A39" w:rsidRDefault="00333C03">
      <w:pPr>
        <w:pStyle w:val="Heading2"/>
      </w:pPr>
      <w:r>
        <w:t>1.Introduction:</w:t>
      </w:r>
    </w:p>
    <w:p w14:paraId="00000008" w14:textId="1A3A36E4" w:rsidR="00AA3A39" w:rsidRDefault="00333C03">
      <w:pPr>
        <w:spacing w:after="160" w:line="259" w:lineRule="auto"/>
        <w:jc w:val="both"/>
        <w:rPr>
          <w:b/>
          <w:color w:val="000000"/>
          <w:sz w:val="24"/>
          <w:szCs w:val="24"/>
        </w:rPr>
      </w:pPr>
      <w:r>
        <w:rPr>
          <w:sz w:val="24"/>
          <w:szCs w:val="24"/>
        </w:rPr>
        <w:t xml:space="preserve">In the prosperous world, we are living right now, communications enter our daily lives in manifold ways that it is easy to overlook the multitude of its facets. Mobile phones, radio broadcasting, TV towers, satellite antennas, and PCs with access to the Internet seem to rule the communications world. Data communication networks are a crucial system to any modern city that is because they are used extensively in numerous applications such as financial transactions, social interaction, education, national security, and more. Although passive optical networks (PONs) may be the best solution for a complex network that requires high-speed data communication, the design of the system suffers from high costs and other </w:t>
      </w:r>
      <w:r w:rsidR="00973F0B">
        <w:rPr>
          <w:sz w:val="24"/>
          <w:szCs w:val="24"/>
        </w:rPr>
        <w:t>fibre</w:t>
      </w:r>
      <w:r>
        <w:rPr>
          <w:sz w:val="24"/>
          <w:szCs w:val="24"/>
        </w:rPr>
        <w:t xml:space="preserve"> problems, thus wireless communications solve these troubles. However, there are some problems in wireless communications such as frequency-dependent, relatively low bandwidth, and tightly licensed by the government.</w:t>
      </w:r>
    </w:p>
    <w:p w14:paraId="00000009" w14:textId="77777777" w:rsidR="00AA3A39" w:rsidRDefault="00333C03">
      <w:pPr>
        <w:spacing w:after="160" w:line="259" w:lineRule="auto"/>
        <w:jc w:val="both"/>
        <w:rPr>
          <w:sz w:val="24"/>
          <w:szCs w:val="24"/>
        </w:rPr>
      </w:pPr>
      <w:r>
        <w:rPr>
          <w:sz w:val="24"/>
          <w:szCs w:val="24"/>
        </w:rPr>
        <w:lastRenderedPageBreak/>
        <w:t xml:space="preserve">Mobile devices are only allowed to certain frequencies which are getting crowded. With cognitive radio technology, we can use all available frequencies even though those dedicated to TV or satellites. The intelligent devices negotiate to use the whole radio spectrum in the most efficient way, this way we can multiply the current network needs. By the word radio, we mean any kind of wireless communications, at the moment radios, can communicate only with other radios of the same kinds. Cognitive radio can understand the language of any radio, combined with new single radios embedded in any object, would allow any interaction any physical objects, this can also provide solutions for communications between people at different languages and cultures. </w:t>
      </w:r>
      <w:r>
        <w:rPr>
          <w:noProof/>
        </w:rPr>
        <w:drawing>
          <wp:anchor distT="0" distB="0" distL="0" distR="0" simplePos="0" relativeHeight="251659264" behindDoc="0" locked="0" layoutInCell="1" allowOverlap="1">
            <wp:simplePos x="0" y="0"/>
            <wp:positionH relativeFrom="column">
              <wp:posOffset>342900</wp:posOffset>
            </wp:positionH>
            <wp:positionV relativeFrom="paragraph">
              <wp:posOffset>1635125</wp:posOffset>
            </wp:positionV>
            <wp:extent cx="1678940" cy="1324610"/>
            <wp:effectExtent l="0" t="0" r="0" b="0"/>
            <wp:wrapTopAndBottom/>
            <wp:docPr id="115" name="image21.png"/>
            <wp:cNvGraphicFramePr/>
            <a:graphic xmlns:a="http://schemas.openxmlformats.org/drawingml/2006/main">
              <a:graphicData uri="http://schemas.openxmlformats.org/drawingml/2006/picture">
                <pic:pic xmlns:pic="http://schemas.openxmlformats.org/drawingml/2006/picture">
                  <pic:nvPicPr>
                    <pic:cNvPr id="115" name="image21.png"/>
                    <pic:cNvPicPr/>
                  </pic:nvPicPr>
                  <pic:blipFill>
                    <a:blip r:embed="rId18"/>
                    <a:stretch>
                      <a:fillRect/>
                    </a:stretch>
                  </pic:blipFill>
                  <pic:spPr>
                    <a:xfrm>
                      <a:off x="0" y="0"/>
                      <a:ext cx="1678940" cy="1324610"/>
                    </a:xfrm>
                    <a:prstGeom prst="rect">
                      <a:avLst/>
                    </a:prstGeom>
                  </pic:spPr>
                </pic:pic>
              </a:graphicData>
            </a:graphic>
          </wp:anchor>
        </w:drawing>
      </w:r>
      <w:r>
        <w:rPr>
          <w:noProof/>
        </w:rPr>
        <w:drawing>
          <wp:anchor distT="0" distB="0" distL="0" distR="0" simplePos="0" relativeHeight="251660288" behindDoc="0" locked="0" layoutInCell="1" allowOverlap="1">
            <wp:simplePos x="0" y="0"/>
            <wp:positionH relativeFrom="column">
              <wp:posOffset>3780790</wp:posOffset>
            </wp:positionH>
            <wp:positionV relativeFrom="paragraph">
              <wp:posOffset>1800225</wp:posOffset>
            </wp:positionV>
            <wp:extent cx="1673225" cy="1219835"/>
            <wp:effectExtent l="0" t="0" r="0" b="0"/>
            <wp:wrapTopAndBottom/>
            <wp:docPr id="139" name="image23.png"/>
            <wp:cNvGraphicFramePr/>
            <a:graphic xmlns:a="http://schemas.openxmlformats.org/drawingml/2006/main">
              <a:graphicData uri="http://schemas.openxmlformats.org/drawingml/2006/picture">
                <pic:pic xmlns:pic="http://schemas.openxmlformats.org/drawingml/2006/picture">
                  <pic:nvPicPr>
                    <pic:cNvPr id="139" name="image23.png"/>
                    <pic:cNvPicPr/>
                  </pic:nvPicPr>
                  <pic:blipFill>
                    <a:blip r:embed="rId19"/>
                    <a:stretch>
                      <a:fillRect/>
                    </a:stretch>
                  </pic:blipFill>
                  <pic:spPr>
                    <a:xfrm>
                      <a:off x="0" y="0"/>
                      <a:ext cx="1673225" cy="1219835"/>
                    </a:xfrm>
                    <a:prstGeom prst="rect">
                      <a:avLst/>
                    </a:prstGeom>
                  </pic:spPr>
                </pic:pic>
              </a:graphicData>
            </a:graphic>
          </wp:anchor>
        </w:drawing>
      </w:r>
    </w:p>
    <w:p w14:paraId="0000000A" w14:textId="77777777" w:rsidR="00AA3A39" w:rsidRDefault="00AA3A39"/>
    <w:p w14:paraId="0000000B" w14:textId="77777777" w:rsidR="00AA3A39" w:rsidRDefault="00333C03">
      <w:pPr>
        <w:spacing w:after="160" w:line="259" w:lineRule="auto"/>
        <w:jc w:val="both"/>
        <w:rPr>
          <w:sz w:val="22"/>
          <w:szCs w:val="22"/>
        </w:rPr>
      </w:pPr>
      <w:r>
        <w:rPr>
          <w:sz w:val="22"/>
          <w:szCs w:val="22"/>
        </w:rPr>
        <w:t xml:space="preserve">        (a) Before Cognitive </w:t>
      </w:r>
      <w:proofErr w:type="gramStart"/>
      <w:r>
        <w:rPr>
          <w:sz w:val="22"/>
          <w:szCs w:val="22"/>
        </w:rPr>
        <w:t xml:space="preserve">Radio  </w:t>
      </w:r>
      <w:r>
        <w:rPr>
          <w:sz w:val="22"/>
          <w:szCs w:val="22"/>
        </w:rPr>
        <w:tab/>
      </w:r>
      <w:proofErr w:type="gramEnd"/>
      <w:r>
        <w:rPr>
          <w:sz w:val="22"/>
          <w:szCs w:val="22"/>
        </w:rPr>
        <w:tab/>
      </w:r>
      <w:r>
        <w:rPr>
          <w:sz w:val="22"/>
          <w:szCs w:val="22"/>
        </w:rPr>
        <w:tab/>
      </w:r>
      <w:r>
        <w:rPr>
          <w:sz w:val="22"/>
          <w:szCs w:val="22"/>
        </w:rPr>
        <w:tab/>
        <w:t xml:space="preserve">   (b) After Cognitive Radio</w:t>
      </w:r>
    </w:p>
    <w:p w14:paraId="0000000C" w14:textId="77777777" w:rsidR="00AA3A39" w:rsidRDefault="00333C03">
      <w:pPr>
        <w:widowControl w:val="0"/>
        <w:pBdr>
          <w:top w:val="nil"/>
          <w:left w:val="nil"/>
          <w:bottom w:val="nil"/>
          <w:right w:val="nil"/>
          <w:between w:val="nil"/>
        </w:pBdr>
        <w:spacing w:before="168"/>
        <w:ind w:right="384"/>
        <w:rPr>
          <w:color w:val="000000"/>
          <w:sz w:val="24"/>
          <w:szCs w:val="24"/>
        </w:rPr>
      </w:pPr>
      <w:r>
        <w:rPr>
          <w:color w:val="000000"/>
          <w:sz w:val="24"/>
          <w:szCs w:val="24"/>
        </w:rPr>
        <w:t xml:space="preserve">                     Fig. 1.1 Radio communications systems before and after cognitive radio</w:t>
      </w:r>
    </w:p>
    <w:p w14:paraId="0000000D" w14:textId="77777777" w:rsidR="00AA3A39" w:rsidRDefault="00AA3A39">
      <w:pPr>
        <w:spacing w:after="160" w:line="259" w:lineRule="auto"/>
        <w:jc w:val="both"/>
        <w:rPr>
          <w:sz w:val="24"/>
          <w:szCs w:val="24"/>
        </w:rPr>
      </w:pPr>
    </w:p>
    <w:p w14:paraId="0000000E" w14:textId="77777777" w:rsidR="00AA3A39" w:rsidRDefault="00333C03">
      <w:pPr>
        <w:numPr>
          <w:ilvl w:val="1"/>
          <w:numId w:val="1"/>
        </w:numPr>
        <w:pBdr>
          <w:top w:val="nil"/>
          <w:left w:val="nil"/>
          <w:bottom w:val="nil"/>
          <w:right w:val="nil"/>
          <w:between w:val="nil"/>
        </w:pBdr>
        <w:spacing w:after="160" w:line="259" w:lineRule="auto"/>
        <w:jc w:val="both"/>
        <w:rPr>
          <w:color w:val="000000"/>
          <w:sz w:val="24"/>
          <w:szCs w:val="24"/>
        </w:rPr>
      </w:pPr>
      <w:r>
        <w:rPr>
          <w:b/>
          <w:color w:val="000000"/>
          <w:sz w:val="28"/>
          <w:szCs w:val="28"/>
        </w:rPr>
        <w:t>Software Defined Radio (SDR):</w:t>
      </w:r>
      <w:r>
        <w:rPr>
          <w:b/>
          <w:color w:val="000000"/>
          <w:sz w:val="24"/>
          <w:szCs w:val="24"/>
        </w:rPr>
        <w:t xml:space="preserve"> </w:t>
      </w:r>
    </w:p>
    <w:p w14:paraId="0000000F" w14:textId="77777777" w:rsidR="00AA3A39" w:rsidRDefault="00333C03">
      <w:pPr>
        <w:spacing w:after="160" w:line="259" w:lineRule="auto"/>
        <w:jc w:val="both"/>
        <w:rPr>
          <w:sz w:val="24"/>
          <w:szCs w:val="24"/>
        </w:rPr>
      </w:pPr>
      <w:r>
        <w:rPr>
          <w:sz w:val="24"/>
          <w:szCs w:val="24"/>
        </w:rPr>
        <w:t>A Software Defined Radio may be a radio during which some or all of the physical layer functions are software-defined. The ideal (SDR) is shown in Fig. 1.2. The user data is mapped to the specified waveform within the microprocessor. After being converted into digital samples, the signal is sent directly to the antenna. The transmitted signal enters the receiver at the antenna, is sampled and digitized, and eventually processed in real-time by a general-purpose processor.</w:t>
      </w:r>
    </w:p>
    <w:p w14:paraId="00000010" w14:textId="77777777" w:rsidR="00AA3A39" w:rsidRDefault="00333C03">
      <w:pPr>
        <w:spacing w:after="160" w:line="259" w:lineRule="auto"/>
        <w:jc w:val="both"/>
        <w:rPr>
          <w:sz w:val="24"/>
          <w:szCs w:val="24"/>
        </w:rPr>
      </w:pPr>
      <w:r>
        <w:rPr>
          <w:noProof/>
        </w:rPr>
        <w:drawing>
          <wp:anchor distT="0" distB="0" distL="114300" distR="114300" simplePos="0" relativeHeight="251661312" behindDoc="0" locked="0" layoutInCell="1" allowOverlap="1" wp14:editId="6346B444">
            <wp:simplePos x="0" y="0"/>
            <wp:positionH relativeFrom="margin">
              <wp:align>right</wp:align>
            </wp:positionH>
            <wp:positionV relativeFrom="paragraph">
              <wp:posOffset>6985</wp:posOffset>
            </wp:positionV>
            <wp:extent cx="2971800" cy="1463040"/>
            <wp:effectExtent l="0" t="0" r="0" b="3810"/>
            <wp:wrapSquare wrapText="bothSides"/>
            <wp:docPr id="121" name="image11.jpg"/>
            <wp:cNvGraphicFramePr/>
            <a:graphic xmlns:a="http://schemas.openxmlformats.org/drawingml/2006/main">
              <a:graphicData uri="http://schemas.openxmlformats.org/drawingml/2006/picture">
                <pic:pic xmlns:pic="http://schemas.openxmlformats.org/drawingml/2006/picture">
                  <pic:nvPicPr>
                    <pic:cNvPr id="121" name="image11.jpg"/>
                    <pic:cNvPicPr/>
                  </pic:nvPicPr>
                  <pic:blipFill>
                    <a:blip r:embed="rId20"/>
                    <a:stretch>
                      <a:fillRect/>
                    </a:stretch>
                  </pic:blipFill>
                  <pic:spPr>
                    <a:xfrm>
                      <a:off x="0" y="0"/>
                      <a:ext cx="2971800" cy="1463040"/>
                    </a:xfrm>
                    <a:prstGeom prst="rect">
                      <a:avLst/>
                    </a:prstGeom>
                  </pic:spPr>
                </pic:pic>
              </a:graphicData>
            </a:graphic>
            <wp14:sizeRelH relativeFrom="margin">
              <wp14:pctWidth>0</wp14:pctWidth>
            </wp14:sizeRelH>
            <wp14:sizeRelV relativeFrom="margin">
              <wp14:pctHeight>0</wp14:pctHeight>
            </wp14:sizeRelV>
          </wp:anchor>
        </w:drawing>
      </w:r>
    </w:p>
    <w:p w14:paraId="00000011" w14:textId="77777777" w:rsidR="00AA3A39" w:rsidRDefault="00333C03">
      <w:pPr>
        <w:spacing w:after="160" w:line="259" w:lineRule="auto"/>
        <w:rPr>
          <w:sz w:val="24"/>
          <w:szCs w:val="24"/>
        </w:rPr>
      </w:pPr>
      <w:r>
        <w:rPr>
          <w:noProof/>
        </w:rPr>
        <w:drawing>
          <wp:inline distT="0" distB="0" distL="0" distR="0" wp14:editId="5D3E51F8">
            <wp:extent cx="2636520" cy="929640"/>
            <wp:effectExtent l="0" t="0" r="0" b="3810"/>
            <wp:docPr id="123" name="image1.png"/>
            <wp:cNvGraphicFramePr/>
            <a:graphic xmlns:a="http://schemas.openxmlformats.org/drawingml/2006/main">
              <a:graphicData uri="http://schemas.openxmlformats.org/drawingml/2006/picture">
                <pic:pic xmlns:pic="http://schemas.openxmlformats.org/drawingml/2006/picture">
                  <pic:nvPicPr>
                    <pic:cNvPr id="123" name="image1.png"/>
                    <pic:cNvPicPr/>
                  </pic:nvPicPr>
                  <pic:blipFill>
                    <a:blip r:embed="rId21"/>
                    <a:stretch>
                      <a:fillRect/>
                    </a:stretch>
                  </pic:blipFill>
                  <pic:spPr>
                    <a:xfrm>
                      <a:off x="0" y="0"/>
                      <a:ext cx="2637559" cy="930006"/>
                    </a:xfrm>
                    <a:prstGeom prst="rect">
                      <a:avLst/>
                    </a:prstGeom>
                  </pic:spPr>
                </pic:pic>
              </a:graphicData>
            </a:graphic>
          </wp:inline>
        </w:drawing>
      </w:r>
    </w:p>
    <w:p w14:paraId="00000012" w14:textId="77777777" w:rsidR="00AA3A39" w:rsidRDefault="00333C03">
      <w:pPr>
        <w:widowControl w:val="0"/>
        <w:tabs>
          <w:tab w:val="left" w:pos="4482"/>
        </w:tabs>
        <w:spacing w:before="58" w:after="39"/>
        <w:rPr>
          <w:sz w:val="22"/>
          <w:szCs w:val="22"/>
        </w:rPr>
      </w:pPr>
      <w:r>
        <w:rPr>
          <w:sz w:val="22"/>
          <w:szCs w:val="22"/>
        </w:rPr>
        <w:t xml:space="preserve">                                                                         </w:t>
      </w:r>
    </w:p>
    <w:p w14:paraId="00000013" w14:textId="77777777" w:rsidR="00AA3A39" w:rsidRDefault="00333C03">
      <w:pPr>
        <w:widowControl w:val="0"/>
        <w:tabs>
          <w:tab w:val="left" w:pos="4482"/>
        </w:tabs>
        <w:spacing w:before="58" w:after="39"/>
      </w:pPr>
      <w:r>
        <w:rPr>
          <w:sz w:val="22"/>
          <w:szCs w:val="22"/>
        </w:rPr>
        <w:t xml:space="preserve">                        (a)Ideal SDR</w:t>
      </w:r>
      <w:r>
        <w:tab/>
      </w:r>
      <w:r>
        <w:tab/>
      </w:r>
      <w:r>
        <w:tab/>
      </w:r>
      <w:r>
        <w:rPr>
          <w:sz w:val="22"/>
          <w:szCs w:val="22"/>
        </w:rPr>
        <w:t>(b)Non-Ideal SDR Receiver</w:t>
      </w:r>
    </w:p>
    <w:p w14:paraId="00000014" w14:textId="77777777" w:rsidR="00AA3A39" w:rsidRDefault="00333C03">
      <w:pPr>
        <w:widowControl w:val="0"/>
        <w:pBdr>
          <w:top w:val="nil"/>
          <w:left w:val="nil"/>
          <w:bottom w:val="nil"/>
          <w:right w:val="nil"/>
          <w:between w:val="nil"/>
        </w:pBdr>
        <w:spacing w:before="168"/>
        <w:ind w:left="1210" w:right="384"/>
        <w:jc w:val="center"/>
        <w:rPr>
          <w:color w:val="000000"/>
          <w:sz w:val="24"/>
          <w:szCs w:val="24"/>
        </w:rPr>
      </w:pPr>
      <w:r>
        <w:rPr>
          <w:color w:val="000000"/>
          <w:sz w:val="24"/>
          <w:szCs w:val="24"/>
        </w:rPr>
        <w:t>Fig. 1.2 Ideal SDR system versus Non-Ideal SDR Receiver</w:t>
      </w:r>
    </w:p>
    <w:p w14:paraId="00000015" w14:textId="77777777" w:rsidR="00AA3A39" w:rsidRDefault="00AA3A39">
      <w:pPr>
        <w:widowControl w:val="0"/>
        <w:pBdr>
          <w:top w:val="nil"/>
          <w:left w:val="nil"/>
          <w:bottom w:val="nil"/>
          <w:right w:val="nil"/>
          <w:between w:val="nil"/>
        </w:pBdr>
        <w:spacing w:before="168"/>
        <w:ind w:left="1210" w:right="384"/>
        <w:jc w:val="center"/>
        <w:rPr>
          <w:color w:val="000000"/>
          <w:sz w:val="24"/>
          <w:szCs w:val="24"/>
        </w:rPr>
      </w:pPr>
    </w:p>
    <w:p w14:paraId="00000016" w14:textId="77777777" w:rsidR="00AA3A39" w:rsidRDefault="00333C03">
      <w:pPr>
        <w:spacing w:after="160" w:line="259" w:lineRule="auto"/>
        <w:jc w:val="both"/>
        <w:rPr>
          <w:sz w:val="24"/>
          <w:szCs w:val="24"/>
        </w:rPr>
      </w:pPr>
      <w:r>
        <w:rPr>
          <w:b/>
          <w:sz w:val="28"/>
          <w:szCs w:val="28"/>
        </w:rPr>
        <w:t>1.2 Cognitive Radio (CR):</w:t>
      </w:r>
    </w:p>
    <w:p w14:paraId="00000017" w14:textId="77777777" w:rsidR="00AA3A39" w:rsidRDefault="00333C03">
      <w:pPr>
        <w:spacing w:after="160" w:line="259" w:lineRule="auto"/>
        <w:jc w:val="both"/>
        <w:rPr>
          <w:b/>
          <w:sz w:val="24"/>
          <w:szCs w:val="24"/>
        </w:rPr>
      </w:pPr>
      <w:r>
        <w:rPr>
          <w:sz w:val="24"/>
          <w:szCs w:val="24"/>
        </w:rPr>
        <w:t xml:space="preserve"> Cognitive radio is the key technology that enables cognitive wireless terminals to dynamically access available spectral channels. For cognitive radio, an SDR can take advantage of the </w:t>
      </w:r>
      <w:r>
        <w:rPr>
          <w:sz w:val="24"/>
          <w:szCs w:val="24"/>
        </w:rPr>
        <w:lastRenderedPageBreak/>
        <w:t xml:space="preserve">underutilized spectrum. The definition of cognitive radio by </w:t>
      </w:r>
      <w:proofErr w:type="spellStart"/>
      <w:r>
        <w:rPr>
          <w:sz w:val="24"/>
          <w:szCs w:val="24"/>
        </w:rPr>
        <w:t>Mitola</w:t>
      </w:r>
      <w:proofErr w:type="spellEnd"/>
      <w:r>
        <w:rPr>
          <w:sz w:val="24"/>
          <w:szCs w:val="24"/>
        </w:rPr>
        <w:t xml:space="preserve"> was generalized by the Federal Communications Commission (FCC) to be “a radio or system that sense its electromagnetic environment and can dynamically and autonomously adjust its radio operating parameters to switch system operation, like maximize throughput, mitigate interference, facilitate interoperability, access secondary markets".</w:t>
      </w:r>
    </w:p>
    <w:p w14:paraId="00000018" w14:textId="77777777" w:rsidR="00AA3A39" w:rsidRDefault="00333C03">
      <w:pPr>
        <w:spacing w:after="160" w:line="259" w:lineRule="auto"/>
        <w:jc w:val="both"/>
        <w:rPr>
          <w:i/>
          <w:sz w:val="24"/>
          <w:szCs w:val="24"/>
        </w:rPr>
      </w:pPr>
      <w:r>
        <w:rPr>
          <w:sz w:val="24"/>
          <w:szCs w:val="24"/>
        </w:rPr>
        <w:t xml:space="preserve">Despite the differences in the last definitions, cognitive radio has two key features that distinguish it from a traditional radio: </w:t>
      </w:r>
      <w:r>
        <w:rPr>
          <w:i/>
          <w:sz w:val="24"/>
          <w:szCs w:val="24"/>
        </w:rPr>
        <w:t xml:space="preserve">cognition capability </w:t>
      </w:r>
      <w:r>
        <w:rPr>
          <w:sz w:val="24"/>
          <w:szCs w:val="24"/>
        </w:rPr>
        <w:t xml:space="preserve">(intelligent adaptive </w:t>
      </w:r>
      <w:proofErr w:type="spellStart"/>
      <w:r>
        <w:rPr>
          <w:sz w:val="24"/>
          <w:szCs w:val="24"/>
        </w:rPr>
        <w:t>behavior</w:t>
      </w:r>
      <w:proofErr w:type="spellEnd"/>
      <w:r>
        <w:rPr>
          <w:sz w:val="24"/>
          <w:szCs w:val="24"/>
        </w:rPr>
        <w:t xml:space="preserve">) and </w:t>
      </w:r>
      <w:r>
        <w:rPr>
          <w:i/>
          <w:sz w:val="24"/>
          <w:szCs w:val="24"/>
        </w:rPr>
        <w:t>reconfigurability.</w:t>
      </w:r>
    </w:p>
    <w:p w14:paraId="00000019" w14:textId="77777777" w:rsidR="00AA3A39" w:rsidRDefault="00333C03">
      <w:pPr>
        <w:spacing w:after="160" w:line="259" w:lineRule="auto"/>
        <w:rPr>
          <w:i/>
          <w:sz w:val="24"/>
          <w:szCs w:val="24"/>
        </w:rPr>
      </w:pPr>
      <w:r>
        <w:rPr>
          <w:i/>
          <w:noProof/>
          <w:sz w:val="24"/>
          <w:szCs w:val="24"/>
        </w:rPr>
        <w:drawing>
          <wp:inline distT="0" distB="0" distL="0" distR="0">
            <wp:extent cx="5943600" cy="1564005"/>
            <wp:effectExtent l="0" t="0" r="0" b="0"/>
            <wp:docPr id="122" name="image5.png"/>
            <wp:cNvGraphicFramePr/>
            <a:graphic xmlns:a="http://schemas.openxmlformats.org/drawingml/2006/main">
              <a:graphicData uri="http://schemas.openxmlformats.org/drawingml/2006/picture">
                <pic:pic xmlns:pic="http://schemas.openxmlformats.org/drawingml/2006/picture">
                  <pic:nvPicPr>
                    <pic:cNvPr id="122" name="image5.png"/>
                    <pic:cNvPicPr/>
                  </pic:nvPicPr>
                  <pic:blipFill>
                    <a:blip r:embed="rId22"/>
                    <a:stretch>
                      <a:fillRect/>
                    </a:stretch>
                  </pic:blipFill>
                  <pic:spPr>
                    <a:xfrm>
                      <a:off x="0" y="0"/>
                      <a:ext cx="5943600" cy="1564005"/>
                    </a:xfrm>
                    <a:prstGeom prst="rect">
                      <a:avLst/>
                    </a:prstGeom>
                  </pic:spPr>
                </pic:pic>
              </a:graphicData>
            </a:graphic>
          </wp:inline>
        </w:drawing>
      </w:r>
    </w:p>
    <w:p w14:paraId="0000001A" w14:textId="77777777" w:rsidR="00AA3A39" w:rsidRDefault="00333C03">
      <w:pPr>
        <w:widowControl w:val="0"/>
        <w:pBdr>
          <w:top w:val="nil"/>
          <w:left w:val="nil"/>
          <w:bottom w:val="nil"/>
          <w:right w:val="nil"/>
          <w:between w:val="nil"/>
        </w:pBdr>
        <w:spacing w:before="168"/>
        <w:ind w:left="1210" w:right="384"/>
        <w:jc w:val="center"/>
        <w:rPr>
          <w:color w:val="000000"/>
          <w:sz w:val="24"/>
          <w:szCs w:val="24"/>
        </w:rPr>
      </w:pPr>
      <w:r>
        <w:rPr>
          <w:color w:val="000000"/>
          <w:sz w:val="24"/>
          <w:szCs w:val="24"/>
        </w:rPr>
        <w:t xml:space="preserve">Fig. 1.3 Scientific block diagram of Cognitive Radio  </w:t>
      </w:r>
    </w:p>
    <w:p w14:paraId="00000029" w14:textId="4BCA01B9" w:rsidR="00AA3A39" w:rsidRDefault="00B15E6A">
      <w:pPr>
        <w:pStyle w:val="Heading3"/>
      </w:pPr>
      <w:r>
        <w:t>1.3</w:t>
      </w:r>
      <w:r w:rsidR="00333C03">
        <w:t xml:space="preserve"> Monte Carlo Simulation Technique: </w:t>
      </w:r>
    </w:p>
    <w:p w14:paraId="0000002A" w14:textId="77777777" w:rsidR="00AA3A39" w:rsidRDefault="00333C03">
      <w:pPr>
        <w:widowControl w:val="0"/>
        <w:pBdr>
          <w:top w:val="nil"/>
          <w:left w:val="nil"/>
          <w:bottom w:val="nil"/>
          <w:right w:val="nil"/>
          <w:between w:val="nil"/>
        </w:pBdr>
        <w:jc w:val="both"/>
        <w:rPr>
          <w:color w:val="000000"/>
          <w:sz w:val="24"/>
          <w:szCs w:val="24"/>
          <w:highlight w:val="white"/>
        </w:rPr>
      </w:pPr>
      <w:r>
        <w:rPr>
          <w:color w:val="000000"/>
          <w:sz w:val="24"/>
          <w:szCs w:val="24"/>
          <w:highlight w:val="white"/>
        </w:rPr>
        <w:t xml:space="preserve">Simulation Monte Carlo </w:t>
      </w:r>
      <w:r>
        <w:rPr>
          <w:sz w:val="24"/>
          <w:szCs w:val="24"/>
          <w:highlight w:val="white"/>
        </w:rPr>
        <w:t>may be</w:t>
      </w:r>
      <w:r>
        <w:rPr>
          <w:color w:val="000000"/>
          <w:sz w:val="24"/>
          <w:szCs w:val="24"/>
          <w:highlight w:val="white"/>
        </w:rPr>
        <w:t xml:space="preserve"> a mathematical technique used to generate random sample data </w:t>
      </w:r>
      <w:r>
        <w:rPr>
          <w:sz w:val="24"/>
          <w:szCs w:val="24"/>
          <w:highlight w:val="white"/>
        </w:rPr>
        <w:t>for numerical experiments that are supported</w:t>
      </w:r>
      <w:r>
        <w:rPr>
          <w:color w:val="000000"/>
          <w:sz w:val="24"/>
          <w:szCs w:val="24"/>
          <w:highlight w:val="white"/>
        </w:rPr>
        <w:t xml:space="preserve"> by some known distribution. This method is applied to risk quantitative</w:t>
      </w:r>
      <w:r>
        <w:rPr>
          <w:sz w:val="24"/>
          <w:szCs w:val="24"/>
          <w:highlight w:val="white"/>
        </w:rPr>
        <w:t xml:space="preserve"> chemical </w:t>
      </w:r>
      <w:r>
        <w:rPr>
          <w:color w:val="000000"/>
          <w:sz w:val="24"/>
          <w:szCs w:val="24"/>
          <w:highlight w:val="white"/>
        </w:rPr>
        <w:t>analysis and decision-making problems. The method is used by professionals in a variety of fields, including finance, project management, energy, manufacturing, engineering, and research, etc.</w:t>
      </w:r>
    </w:p>
    <w:p w14:paraId="03922669" w14:textId="77777777" w:rsidR="00B15E6A" w:rsidRDefault="00333C03" w:rsidP="00B15E6A">
      <w:pPr>
        <w:pStyle w:val="Heading3"/>
      </w:pPr>
      <w:r>
        <w:t>1.</w:t>
      </w:r>
      <w:r w:rsidR="00B15E6A">
        <w:t>4</w:t>
      </w:r>
      <w:r>
        <w:t xml:space="preserve"> MATLAB</w:t>
      </w:r>
      <w:r w:rsidR="00B15E6A">
        <w:t>:</w:t>
      </w:r>
    </w:p>
    <w:p w14:paraId="0000002C" w14:textId="3D4462E1" w:rsidR="00AA3A39" w:rsidRPr="00B15E6A" w:rsidRDefault="00333C03" w:rsidP="00B15E6A">
      <w:pPr>
        <w:pStyle w:val="BodyText"/>
        <w:jc w:val="both"/>
        <w:rPr>
          <w:b/>
          <w:sz w:val="28"/>
          <w:szCs w:val="28"/>
        </w:rPr>
      </w:pPr>
      <w:r>
        <w:t xml:space="preserve">Matrix Laboratory or </w:t>
      </w:r>
      <w:hyperlink r:id="rId23" w:history="1">
        <w:r>
          <w:t xml:space="preserve">MATLAB for </w:t>
        </w:r>
      </w:hyperlink>
      <w:r>
        <w:t xml:space="preserve">brief could also be a multi-paradigm numerical computing environment and proprietary programing language developed by MathWorks. It combines computation, visualization, and programming in an easily usable environment and is all expressed in mathematical equations. Written in C, </w:t>
      </w:r>
      <w:hyperlink r:id="rId24" w:history="1">
        <w:r>
          <w:t>C++, and Java</w:t>
        </w:r>
      </w:hyperlink>
      <w:r>
        <w:t>, MATLAB was initially released in 1984. the newest version has been released in March 2018.</w:t>
      </w:r>
    </w:p>
    <w:p w14:paraId="0000002D" w14:textId="77777777" w:rsidR="00AA3A39" w:rsidRDefault="00333C03" w:rsidP="00B15E6A">
      <w:pPr>
        <w:pStyle w:val="BodyText"/>
        <w:jc w:val="both"/>
        <w:rPr>
          <w:color w:val="000000"/>
        </w:rPr>
      </w:pPr>
      <w:r>
        <w:rPr>
          <w:color w:val="000000"/>
        </w:rPr>
        <w:t xml:space="preserve">Applications of MATLAB is </w:t>
      </w:r>
      <w:r>
        <w:t>formed</w:t>
      </w:r>
      <w:r>
        <w:rPr>
          <w:color w:val="000000"/>
        </w:rPr>
        <w:t xml:space="preserve"> around the MATLAB scripting language and revolves </w:t>
      </w:r>
      <w:r>
        <w:t>supported the next</w:t>
      </w:r>
      <w:r>
        <w:rPr>
          <w:color w:val="000000"/>
        </w:rPr>
        <w:t xml:space="preserve"> mathematical concepts:</w:t>
      </w:r>
    </w:p>
    <w:p w14:paraId="0000002E" w14:textId="77777777" w:rsidR="00AA3A39" w:rsidRDefault="00AA3A39">
      <w:pPr>
        <w:widowControl w:val="0"/>
        <w:pBdr>
          <w:top w:val="nil"/>
          <w:left w:val="nil"/>
          <w:bottom w:val="nil"/>
          <w:right w:val="nil"/>
          <w:between w:val="nil"/>
        </w:pBdr>
        <w:jc w:val="both"/>
        <w:rPr>
          <w:color w:val="000000"/>
          <w:sz w:val="24"/>
          <w:szCs w:val="24"/>
        </w:rPr>
      </w:pPr>
    </w:p>
    <w:p w14:paraId="0000002F" w14:textId="77777777" w:rsidR="00AA3A39" w:rsidRDefault="00333C03">
      <w:pPr>
        <w:numPr>
          <w:ilvl w:val="0"/>
          <w:numId w:val="2"/>
        </w:numPr>
        <w:pBdr>
          <w:top w:val="nil"/>
          <w:left w:val="nil"/>
          <w:bottom w:val="nil"/>
          <w:right w:val="nil"/>
          <w:between w:val="nil"/>
        </w:pBdr>
        <w:rPr>
          <w:color w:val="000000"/>
          <w:sz w:val="24"/>
          <w:szCs w:val="24"/>
        </w:rPr>
      </w:pPr>
      <w:r>
        <w:rPr>
          <w:color w:val="000000"/>
          <w:sz w:val="24"/>
          <w:szCs w:val="24"/>
        </w:rPr>
        <w:t>Variables</w:t>
      </w:r>
    </w:p>
    <w:p w14:paraId="00000030" w14:textId="77777777" w:rsidR="00AA3A39" w:rsidRDefault="00333C03">
      <w:pPr>
        <w:numPr>
          <w:ilvl w:val="0"/>
          <w:numId w:val="2"/>
        </w:numPr>
        <w:pBdr>
          <w:top w:val="nil"/>
          <w:left w:val="nil"/>
          <w:bottom w:val="nil"/>
          <w:right w:val="nil"/>
          <w:between w:val="nil"/>
        </w:pBdr>
        <w:rPr>
          <w:color w:val="000000"/>
          <w:sz w:val="24"/>
          <w:szCs w:val="24"/>
        </w:rPr>
      </w:pPr>
      <w:r>
        <w:rPr>
          <w:color w:val="000000"/>
          <w:sz w:val="24"/>
          <w:szCs w:val="24"/>
        </w:rPr>
        <w:t>Vectors and matrices</w:t>
      </w:r>
    </w:p>
    <w:p w14:paraId="00000031" w14:textId="77777777" w:rsidR="00AA3A39" w:rsidRDefault="00333C03">
      <w:pPr>
        <w:numPr>
          <w:ilvl w:val="0"/>
          <w:numId w:val="2"/>
        </w:numPr>
        <w:pBdr>
          <w:top w:val="nil"/>
          <w:left w:val="nil"/>
          <w:bottom w:val="nil"/>
          <w:right w:val="nil"/>
          <w:between w:val="nil"/>
        </w:pBdr>
        <w:rPr>
          <w:color w:val="000000"/>
          <w:sz w:val="24"/>
          <w:szCs w:val="24"/>
        </w:rPr>
      </w:pPr>
      <w:r>
        <w:rPr>
          <w:color w:val="000000"/>
          <w:sz w:val="24"/>
          <w:szCs w:val="24"/>
        </w:rPr>
        <w:t>Structures</w:t>
      </w:r>
    </w:p>
    <w:p w14:paraId="00000032" w14:textId="77777777" w:rsidR="00AA3A39" w:rsidRDefault="00333C03">
      <w:pPr>
        <w:numPr>
          <w:ilvl w:val="0"/>
          <w:numId w:val="2"/>
        </w:numPr>
        <w:pBdr>
          <w:top w:val="nil"/>
          <w:left w:val="nil"/>
          <w:bottom w:val="nil"/>
          <w:right w:val="nil"/>
          <w:between w:val="nil"/>
        </w:pBdr>
        <w:rPr>
          <w:color w:val="000000"/>
          <w:sz w:val="24"/>
          <w:szCs w:val="24"/>
        </w:rPr>
      </w:pPr>
      <w:r>
        <w:rPr>
          <w:color w:val="000000"/>
          <w:sz w:val="24"/>
          <w:szCs w:val="24"/>
        </w:rPr>
        <w:t>Functions</w:t>
      </w:r>
    </w:p>
    <w:p w14:paraId="00000033" w14:textId="77777777" w:rsidR="00AA3A39" w:rsidRDefault="00333C03">
      <w:pPr>
        <w:numPr>
          <w:ilvl w:val="0"/>
          <w:numId w:val="2"/>
        </w:numPr>
        <w:pBdr>
          <w:top w:val="nil"/>
          <w:left w:val="nil"/>
          <w:bottom w:val="nil"/>
          <w:right w:val="nil"/>
          <w:between w:val="nil"/>
        </w:pBdr>
        <w:rPr>
          <w:color w:val="000000"/>
          <w:sz w:val="24"/>
          <w:szCs w:val="24"/>
        </w:rPr>
      </w:pPr>
      <w:r>
        <w:rPr>
          <w:color w:val="000000"/>
          <w:sz w:val="24"/>
          <w:szCs w:val="24"/>
        </w:rPr>
        <w:t>Function handles</w:t>
      </w:r>
    </w:p>
    <w:p w14:paraId="00000034" w14:textId="0E7B5F25" w:rsidR="00AA3A39" w:rsidRDefault="00333C03">
      <w:pPr>
        <w:numPr>
          <w:ilvl w:val="0"/>
          <w:numId w:val="2"/>
        </w:numPr>
        <w:pBdr>
          <w:top w:val="nil"/>
          <w:left w:val="nil"/>
          <w:bottom w:val="nil"/>
          <w:right w:val="nil"/>
          <w:between w:val="nil"/>
        </w:pBdr>
        <w:rPr>
          <w:color w:val="000000"/>
          <w:sz w:val="24"/>
          <w:szCs w:val="24"/>
        </w:rPr>
      </w:pPr>
      <w:r>
        <w:rPr>
          <w:color w:val="000000"/>
          <w:sz w:val="24"/>
          <w:szCs w:val="24"/>
        </w:rPr>
        <w:t>Classes and object-oriented programming</w:t>
      </w:r>
    </w:p>
    <w:p w14:paraId="2DFDC01E" w14:textId="7ABFFB28" w:rsidR="00B15E6A" w:rsidRDefault="00B15E6A" w:rsidP="00B15E6A">
      <w:pPr>
        <w:pBdr>
          <w:top w:val="nil"/>
          <w:left w:val="nil"/>
          <w:bottom w:val="nil"/>
          <w:right w:val="nil"/>
          <w:between w:val="nil"/>
        </w:pBdr>
        <w:rPr>
          <w:color w:val="000000"/>
          <w:sz w:val="24"/>
          <w:szCs w:val="24"/>
        </w:rPr>
      </w:pPr>
    </w:p>
    <w:p w14:paraId="23DA021D" w14:textId="77777777" w:rsidR="00B15E6A" w:rsidRPr="001812B6" w:rsidRDefault="00B15E6A" w:rsidP="00B15E6A">
      <w:pPr>
        <w:pStyle w:val="Heading3"/>
        <w:rPr>
          <w:sz w:val="36"/>
          <w:szCs w:val="36"/>
        </w:rPr>
      </w:pPr>
      <w:r w:rsidRPr="001812B6">
        <w:rPr>
          <w:sz w:val="36"/>
          <w:szCs w:val="36"/>
        </w:rPr>
        <w:lastRenderedPageBreak/>
        <w:t>2. Spectrum Sensing</w:t>
      </w:r>
    </w:p>
    <w:p w14:paraId="7D8FD884" w14:textId="77777777" w:rsidR="00B15E6A" w:rsidRPr="00B9371E" w:rsidRDefault="00B15E6A" w:rsidP="00B15E6A">
      <w:pPr>
        <w:pStyle w:val="ListParagraph"/>
        <w:ind w:left="420"/>
        <w:rPr>
          <w:rFonts w:eastAsia="TeXGyreTermes"/>
        </w:rPr>
      </w:pPr>
    </w:p>
    <w:p w14:paraId="127232D2" w14:textId="77777777" w:rsidR="00B15E6A" w:rsidRDefault="00B15E6A" w:rsidP="00B15E6A">
      <w:pPr>
        <w:widowControl w:val="0"/>
        <w:pBdr>
          <w:top w:val="nil"/>
          <w:left w:val="nil"/>
          <w:bottom w:val="nil"/>
          <w:right w:val="nil"/>
          <w:between w:val="nil"/>
        </w:pBdr>
        <w:spacing w:line="244" w:lineRule="auto"/>
        <w:ind w:right="264"/>
        <w:jc w:val="both"/>
        <w:rPr>
          <w:color w:val="000000"/>
          <w:sz w:val="24"/>
          <w:szCs w:val="24"/>
        </w:rPr>
      </w:pPr>
      <w:r>
        <w:rPr>
          <w:color w:val="000000"/>
          <w:sz w:val="24"/>
          <w:szCs w:val="24"/>
        </w:rPr>
        <w:t xml:space="preserve">The first step of spectrum sensing is that it determines the presence of a primary user on a band. The cognitive radio is </w:t>
      </w:r>
      <w:r>
        <w:rPr>
          <w:sz w:val="24"/>
          <w:szCs w:val="24"/>
        </w:rPr>
        <w:t>in a position to</w:t>
      </w:r>
      <w:r>
        <w:rPr>
          <w:color w:val="000000"/>
          <w:sz w:val="24"/>
          <w:szCs w:val="24"/>
        </w:rPr>
        <w:t xml:space="preserve"> share the results of its detection with other cognitive radios after sensing the spectrum. The goal of spectrum sensing is to </w:t>
      </w:r>
      <w:r>
        <w:rPr>
          <w:sz w:val="24"/>
          <w:szCs w:val="24"/>
        </w:rPr>
        <w:t xml:space="preserve">seek </w:t>
      </w:r>
      <w:r>
        <w:rPr>
          <w:color w:val="000000"/>
          <w:sz w:val="24"/>
          <w:szCs w:val="24"/>
        </w:rPr>
        <w:t xml:space="preserve">out the spectrum status and activity by periodically sensing the target </w:t>
      </w:r>
      <w:r>
        <w:rPr>
          <w:sz w:val="24"/>
          <w:szCs w:val="24"/>
        </w:rPr>
        <w:t>wave</w:t>
      </w:r>
      <w:r>
        <w:rPr>
          <w:color w:val="000000"/>
          <w:sz w:val="24"/>
          <w:szCs w:val="24"/>
        </w:rPr>
        <w:t>band.  Particularly, a cognitive radio transceiver detects the spectrum which is unused or spectrum hole and also determines the method of access without interfering with the transmission of licensed. Two types of spectrum sensing techniques are there; those are 1. Signal processing techniques (or) non-Cooperative Spectrum Sensing 2. Cooperative Spectrum Sensing.</w:t>
      </w:r>
    </w:p>
    <w:p w14:paraId="4214674C" w14:textId="77777777" w:rsidR="00B15E6A" w:rsidRDefault="00B15E6A" w:rsidP="00B15E6A">
      <w:pPr>
        <w:widowControl w:val="0"/>
        <w:pBdr>
          <w:top w:val="nil"/>
          <w:left w:val="nil"/>
          <w:bottom w:val="nil"/>
          <w:right w:val="nil"/>
          <w:between w:val="nil"/>
        </w:pBdr>
        <w:spacing w:before="5"/>
        <w:jc w:val="center"/>
        <w:rPr>
          <w:rFonts w:ascii="TeXGyreTermes" w:eastAsia="TeXGyreTermes" w:hAnsi="TeXGyreTermes" w:cs="TeXGyreTermes"/>
          <w:color w:val="000000"/>
        </w:rPr>
      </w:pPr>
    </w:p>
    <w:p w14:paraId="23CBB39D" w14:textId="77777777" w:rsidR="00B15E6A" w:rsidRPr="00DF2B15" w:rsidRDefault="00B15E6A" w:rsidP="00B15E6A">
      <w:pPr>
        <w:widowControl w:val="0"/>
        <w:pBdr>
          <w:top w:val="nil"/>
          <w:left w:val="nil"/>
          <w:bottom w:val="nil"/>
          <w:right w:val="nil"/>
          <w:between w:val="nil"/>
        </w:pBdr>
        <w:spacing w:before="5"/>
        <w:rPr>
          <w:b/>
          <w:color w:val="000000"/>
          <w:sz w:val="28"/>
          <w:szCs w:val="28"/>
        </w:rPr>
      </w:pPr>
      <w:r w:rsidRPr="00DF2B15">
        <w:rPr>
          <w:b/>
          <w:color w:val="000000"/>
          <w:sz w:val="28"/>
          <w:szCs w:val="28"/>
        </w:rPr>
        <w:t>2.1 Non-Cooperative Spectrum Sensing Techniques:</w:t>
      </w:r>
    </w:p>
    <w:p w14:paraId="58B6622E" w14:textId="77777777" w:rsidR="00B15E6A" w:rsidRDefault="00B15E6A" w:rsidP="00B15E6A">
      <w:pPr>
        <w:widowControl w:val="0"/>
        <w:pBdr>
          <w:top w:val="nil"/>
          <w:left w:val="nil"/>
          <w:bottom w:val="nil"/>
          <w:right w:val="nil"/>
          <w:between w:val="nil"/>
        </w:pBdr>
        <w:spacing w:before="5"/>
        <w:rPr>
          <w:b/>
          <w:color w:val="000000"/>
          <w:sz w:val="24"/>
          <w:szCs w:val="24"/>
        </w:rPr>
      </w:pPr>
    </w:p>
    <w:p w14:paraId="67E157E0" w14:textId="77777777" w:rsidR="00B15E6A" w:rsidRDefault="00B15E6A" w:rsidP="00B15E6A">
      <w:pPr>
        <w:widowControl w:val="0"/>
        <w:pBdr>
          <w:top w:val="nil"/>
          <w:left w:val="nil"/>
          <w:bottom w:val="nil"/>
          <w:right w:val="nil"/>
          <w:between w:val="nil"/>
        </w:pBdr>
        <w:spacing w:before="5"/>
        <w:jc w:val="both"/>
        <w:rPr>
          <w:color w:val="000000"/>
          <w:sz w:val="24"/>
          <w:szCs w:val="24"/>
        </w:rPr>
      </w:pPr>
      <w:r>
        <w:rPr>
          <w:color w:val="000000"/>
          <w:sz w:val="24"/>
          <w:szCs w:val="24"/>
        </w:rPr>
        <w:t xml:space="preserve">In a realistic spectrum sensing scenario, there are situations </w:t>
      </w:r>
      <w:r>
        <w:rPr>
          <w:sz w:val="24"/>
          <w:szCs w:val="24"/>
        </w:rPr>
        <w:t>during</w:t>
      </w:r>
      <w:r>
        <w:rPr>
          <w:color w:val="000000"/>
          <w:sz w:val="24"/>
          <w:szCs w:val="24"/>
        </w:rPr>
        <w:t xml:space="preserve"> which </w:t>
      </w:r>
      <w:r>
        <w:rPr>
          <w:sz w:val="24"/>
          <w:szCs w:val="24"/>
        </w:rPr>
        <w:t>just</w:t>
      </w:r>
      <w:r>
        <w:rPr>
          <w:color w:val="000000"/>
          <w:sz w:val="24"/>
          <w:szCs w:val="24"/>
        </w:rPr>
        <w:t xml:space="preserve"> one sensing terminal is </w:t>
      </w:r>
      <w:r>
        <w:rPr>
          <w:sz w:val="24"/>
          <w:szCs w:val="24"/>
        </w:rPr>
        <w:t xml:space="preserve">out there </w:t>
      </w:r>
      <w:r>
        <w:rPr>
          <w:color w:val="000000"/>
          <w:sz w:val="24"/>
          <w:szCs w:val="24"/>
        </w:rPr>
        <w:t xml:space="preserve">or </w:t>
      </w:r>
      <w:r>
        <w:rPr>
          <w:sz w:val="24"/>
          <w:szCs w:val="24"/>
        </w:rPr>
        <w:t>during</w:t>
      </w:r>
      <w:r>
        <w:rPr>
          <w:color w:val="000000"/>
          <w:sz w:val="24"/>
          <w:szCs w:val="24"/>
        </w:rPr>
        <w:t xml:space="preserve"> which no cooperation is allowed </w:t>
      </w:r>
      <w:r>
        <w:rPr>
          <w:sz w:val="24"/>
          <w:szCs w:val="24"/>
        </w:rPr>
        <w:t>thanks to the</w:t>
      </w:r>
      <w:r>
        <w:rPr>
          <w:color w:val="000000"/>
          <w:sz w:val="24"/>
          <w:szCs w:val="24"/>
        </w:rPr>
        <w:t xml:space="preserve"> </w:t>
      </w:r>
      <w:r>
        <w:rPr>
          <w:sz w:val="24"/>
          <w:szCs w:val="24"/>
        </w:rPr>
        <w:t>shortage</w:t>
      </w:r>
      <w:r>
        <w:rPr>
          <w:color w:val="000000"/>
          <w:sz w:val="24"/>
          <w:szCs w:val="24"/>
        </w:rPr>
        <w:t xml:space="preserve"> of communication between sensing terminals. In this section, we will explore the m</w:t>
      </w:r>
      <w:r>
        <w:rPr>
          <w:sz w:val="24"/>
          <w:szCs w:val="24"/>
        </w:rPr>
        <w:t>ost</w:t>
      </w:r>
      <w:r>
        <w:rPr>
          <w:color w:val="000000"/>
          <w:sz w:val="24"/>
          <w:szCs w:val="24"/>
        </w:rPr>
        <w:t xml:space="preserve"> single-user sensing schemes, </w:t>
      </w:r>
      <w:r>
        <w:rPr>
          <w:sz w:val="24"/>
          <w:szCs w:val="24"/>
        </w:rPr>
        <w:t>sever</w:t>
      </w:r>
      <w:r>
        <w:rPr>
          <w:color w:val="000000"/>
          <w:sz w:val="24"/>
          <w:szCs w:val="24"/>
        </w:rPr>
        <w:t xml:space="preserve">al of which </w:t>
      </w:r>
      <w:r>
        <w:rPr>
          <w:sz w:val="24"/>
          <w:szCs w:val="24"/>
        </w:rPr>
        <w:t xml:space="preserve">can function as the basis for the event </w:t>
      </w:r>
      <w:r>
        <w:rPr>
          <w:color w:val="000000"/>
          <w:sz w:val="24"/>
          <w:szCs w:val="24"/>
        </w:rPr>
        <w:t xml:space="preserve">of cooperative ones. Single user spectrum sensing approaches </w:t>
      </w:r>
      <w:r>
        <w:rPr>
          <w:sz w:val="24"/>
          <w:szCs w:val="24"/>
        </w:rPr>
        <w:t>are</w:t>
      </w:r>
      <w:r>
        <w:rPr>
          <w:color w:val="000000"/>
          <w:sz w:val="24"/>
          <w:szCs w:val="24"/>
        </w:rPr>
        <w:t xml:space="preserve"> heavily studied within the literature,</w:t>
      </w:r>
      <w:r>
        <w:rPr>
          <w:sz w:val="24"/>
          <w:szCs w:val="24"/>
        </w:rPr>
        <w:t xml:space="preserve"> partially due </w:t>
      </w:r>
      <w:r>
        <w:rPr>
          <w:color w:val="000000"/>
          <w:sz w:val="24"/>
          <w:szCs w:val="24"/>
        </w:rPr>
        <w:t xml:space="preserve">to the connection to signal detection. There are several classical techniques for this purpose, Mainly the energy detector (ED), Matched-filter detection, and </w:t>
      </w:r>
      <w:proofErr w:type="spellStart"/>
      <w:r>
        <w:rPr>
          <w:color w:val="000000"/>
          <w:sz w:val="24"/>
          <w:szCs w:val="24"/>
        </w:rPr>
        <w:t>Cyclostationary</w:t>
      </w:r>
      <w:proofErr w:type="spellEnd"/>
      <w:r>
        <w:rPr>
          <w:color w:val="000000"/>
          <w:sz w:val="24"/>
          <w:szCs w:val="24"/>
        </w:rPr>
        <w:t xml:space="preserve"> detection.</w:t>
      </w:r>
    </w:p>
    <w:p w14:paraId="4AF50C0F" w14:textId="77777777" w:rsidR="00B15E6A" w:rsidRDefault="00B15E6A" w:rsidP="00B15E6A">
      <w:pPr>
        <w:widowControl w:val="0"/>
        <w:pBdr>
          <w:top w:val="nil"/>
          <w:left w:val="nil"/>
          <w:bottom w:val="nil"/>
          <w:right w:val="nil"/>
          <w:between w:val="nil"/>
        </w:pBdr>
        <w:spacing w:before="5"/>
        <w:jc w:val="both"/>
        <w:rPr>
          <w:color w:val="000000"/>
          <w:sz w:val="24"/>
          <w:szCs w:val="24"/>
        </w:rPr>
      </w:pPr>
    </w:p>
    <w:p w14:paraId="35DC7391" w14:textId="77777777" w:rsidR="00B15E6A" w:rsidRPr="00DF2B15" w:rsidRDefault="00B15E6A" w:rsidP="00B15E6A">
      <w:pPr>
        <w:widowControl w:val="0"/>
        <w:pBdr>
          <w:top w:val="nil"/>
          <w:left w:val="nil"/>
          <w:bottom w:val="nil"/>
          <w:right w:val="nil"/>
          <w:between w:val="nil"/>
        </w:pBdr>
        <w:spacing w:before="5"/>
        <w:jc w:val="both"/>
        <w:rPr>
          <w:b/>
          <w:color w:val="000000"/>
          <w:sz w:val="28"/>
          <w:szCs w:val="28"/>
        </w:rPr>
      </w:pPr>
      <w:r w:rsidRPr="00DF2B15">
        <w:rPr>
          <w:b/>
          <w:color w:val="000000"/>
          <w:sz w:val="28"/>
          <w:szCs w:val="28"/>
        </w:rPr>
        <w:t>2.2</w:t>
      </w:r>
      <w:r w:rsidRPr="00DF2B15">
        <w:rPr>
          <w:color w:val="000000"/>
          <w:sz w:val="28"/>
          <w:szCs w:val="28"/>
        </w:rPr>
        <w:t xml:space="preserve"> </w:t>
      </w:r>
      <w:r w:rsidRPr="00DF2B15">
        <w:rPr>
          <w:b/>
          <w:color w:val="000000"/>
          <w:sz w:val="28"/>
          <w:szCs w:val="28"/>
        </w:rPr>
        <w:t>Cooperative Spectrum Sensing Techniques:</w:t>
      </w:r>
    </w:p>
    <w:p w14:paraId="654A4C87" w14:textId="77777777" w:rsidR="00B15E6A" w:rsidRDefault="00B15E6A" w:rsidP="00B15E6A">
      <w:pPr>
        <w:widowControl w:val="0"/>
        <w:pBdr>
          <w:top w:val="nil"/>
          <w:left w:val="nil"/>
          <w:bottom w:val="nil"/>
          <w:right w:val="nil"/>
          <w:between w:val="nil"/>
        </w:pBdr>
        <w:spacing w:before="5"/>
        <w:jc w:val="both"/>
        <w:rPr>
          <w:color w:val="000000"/>
          <w:sz w:val="24"/>
          <w:szCs w:val="24"/>
        </w:rPr>
      </w:pPr>
      <w:r>
        <w:rPr>
          <w:color w:val="000000"/>
          <w:sz w:val="24"/>
          <w:szCs w:val="24"/>
        </w:rPr>
        <w:t>The cooperative spectrum sensing can be:</w:t>
      </w:r>
    </w:p>
    <w:p w14:paraId="6E66C27D" w14:textId="77777777" w:rsidR="00B15E6A" w:rsidRDefault="00B15E6A" w:rsidP="00B15E6A">
      <w:pPr>
        <w:widowControl w:val="0"/>
        <w:numPr>
          <w:ilvl w:val="0"/>
          <w:numId w:val="4"/>
        </w:numPr>
        <w:pBdr>
          <w:top w:val="nil"/>
          <w:left w:val="nil"/>
          <w:bottom w:val="nil"/>
          <w:right w:val="nil"/>
          <w:between w:val="nil"/>
        </w:pBdr>
        <w:spacing w:before="5"/>
        <w:jc w:val="both"/>
        <w:rPr>
          <w:color w:val="000000"/>
          <w:sz w:val="24"/>
          <w:szCs w:val="24"/>
        </w:rPr>
      </w:pPr>
      <w:r>
        <w:rPr>
          <w:color w:val="000000"/>
          <w:sz w:val="24"/>
          <w:szCs w:val="24"/>
        </w:rPr>
        <w:t xml:space="preserve">Centralized, </w:t>
      </w:r>
      <w:r>
        <w:rPr>
          <w:sz w:val="24"/>
          <w:szCs w:val="24"/>
        </w:rPr>
        <w:t>during</w:t>
      </w:r>
      <w:r>
        <w:rPr>
          <w:color w:val="000000"/>
          <w:sz w:val="24"/>
          <w:szCs w:val="24"/>
        </w:rPr>
        <w:t xml:space="preserve"> which a central entity gathers all information from all secondary receivers to</w:t>
      </w:r>
      <w:r>
        <w:rPr>
          <w:sz w:val="24"/>
          <w:szCs w:val="24"/>
        </w:rPr>
        <w:t xml:space="preserve"> form</w:t>
      </w:r>
      <w:r>
        <w:rPr>
          <w:color w:val="000000"/>
          <w:sz w:val="24"/>
          <w:szCs w:val="24"/>
        </w:rPr>
        <w:t xml:space="preserve"> a </w:t>
      </w:r>
      <w:r>
        <w:rPr>
          <w:sz w:val="24"/>
          <w:szCs w:val="24"/>
        </w:rPr>
        <w:t>choice</w:t>
      </w:r>
      <w:r>
        <w:rPr>
          <w:color w:val="000000"/>
          <w:sz w:val="24"/>
          <w:szCs w:val="24"/>
        </w:rPr>
        <w:t xml:space="preserve"> about the medium status, which is then transmitted back to the receivers</w:t>
      </w:r>
    </w:p>
    <w:p w14:paraId="77402161" w14:textId="77777777" w:rsidR="00B15E6A" w:rsidRDefault="00B15E6A" w:rsidP="00B15E6A">
      <w:pPr>
        <w:widowControl w:val="0"/>
        <w:pBdr>
          <w:top w:val="nil"/>
          <w:left w:val="nil"/>
          <w:bottom w:val="nil"/>
          <w:right w:val="nil"/>
          <w:between w:val="nil"/>
        </w:pBdr>
        <w:spacing w:before="5"/>
        <w:ind w:firstLine="60"/>
        <w:jc w:val="both"/>
        <w:rPr>
          <w:color w:val="000000"/>
          <w:sz w:val="24"/>
          <w:szCs w:val="24"/>
        </w:rPr>
      </w:pPr>
    </w:p>
    <w:p w14:paraId="724D7CB2" w14:textId="77777777" w:rsidR="00B15E6A" w:rsidRDefault="00B15E6A" w:rsidP="00B15E6A">
      <w:pPr>
        <w:widowControl w:val="0"/>
        <w:numPr>
          <w:ilvl w:val="0"/>
          <w:numId w:val="4"/>
        </w:numPr>
        <w:pBdr>
          <w:top w:val="nil"/>
          <w:left w:val="nil"/>
          <w:bottom w:val="nil"/>
          <w:right w:val="nil"/>
          <w:between w:val="nil"/>
        </w:pBdr>
        <w:spacing w:before="5"/>
        <w:jc w:val="both"/>
        <w:rPr>
          <w:color w:val="000000"/>
        </w:rPr>
      </w:pPr>
      <w:r>
        <w:rPr>
          <w:color w:val="000000"/>
          <w:sz w:val="24"/>
          <w:szCs w:val="24"/>
        </w:rPr>
        <w:t>During the distribution phase, the receivers exchange their information to make their own decision"</w:t>
      </w:r>
    </w:p>
    <w:p w14:paraId="3213275E" w14:textId="77777777" w:rsidR="00B15E6A" w:rsidRDefault="00B15E6A" w:rsidP="00B15E6A">
      <w:pPr>
        <w:pBdr>
          <w:top w:val="nil"/>
          <w:left w:val="nil"/>
          <w:bottom w:val="nil"/>
          <w:right w:val="nil"/>
          <w:between w:val="nil"/>
        </w:pBdr>
        <w:rPr>
          <w:color w:val="000000"/>
          <w:sz w:val="24"/>
          <w:szCs w:val="24"/>
        </w:rPr>
      </w:pPr>
    </w:p>
    <w:p w14:paraId="00000035" w14:textId="553BE413" w:rsidR="00AA3A39" w:rsidRDefault="00B15E6A">
      <w:pPr>
        <w:pStyle w:val="Heading2"/>
      </w:pPr>
      <w:r>
        <w:t>3</w:t>
      </w:r>
      <w:r w:rsidR="00333C03">
        <w:t>. Energy Detection based Non-cooperative Spectrum Sensing Technique for Cognitive Radio</w:t>
      </w:r>
    </w:p>
    <w:p w14:paraId="00000036" w14:textId="05D65F5A" w:rsidR="00AA3A39" w:rsidRDefault="00B15E6A">
      <w:pPr>
        <w:widowControl w:val="0"/>
        <w:pBdr>
          <w:top w:val="nil"/>
          <w:left w:val="nil"/>
          <w:bottom w:val="nil"/>
          <w:right w:val="nil"/>
          <w:between w:val="nil"/>
        </w:pBdr>
        <w:spacing w:before="186" w:line="216" w:lineRule="auto"/>
        <w:ind w:right="190"/>
        <w:jc w:val="both"/>
        <w:rPr>
          <w:b/>
          <w:color w:val="000000"/>
          <w:sz w:val="28"/>
          <w:szCs w:val="28"/>
        </w:rPr>
      </w:pPr>
      <w:r>
        <w:rPr>
          <w:b/>
          <w:color w:val="000000"/>
          <w:sz w:val="28"/>
          <w:szCs w:val="28"/>
        </w:rPr>
        <w:t>3</w:t>
      </w:r>
      <w:r w:rsidR="00333C03">
        <w:rPr>
          <w:b/>
          <w:color w:val="000000"/>
          <w:sz w:val="28"/>
          <w:szCs w:val="28"/>
        </w:rPr>
        <w:t>.1 Energy Detection:</w:t>
      </w:r>
    </w:p>
    <w:p w14:paraId="00000037" w14:textId="77777777" w:rsidR="00AA3A39" w:rsidRDefault="00333C03">
      <w:pPr>
        <w:widowControl w:val="0"/>
        <w:pBdr>
          <w:top w:val="nil"/>
          <w:left w:val="nil"/>
          <w:bottom w:val="nil"/>
          <w:right w:val="nil"/>
          <w:between w:val="nil"/>
        </w:pBdr>
        <w:spacing w:before="127" w:line="254" w:lineRule="auto"/>
        <w:ind w:left="147" w:right="38" w:hanging="4"/>
        <w:jc w:val="both"/>
        <w:rPr>
          <w:color w:val="2D2D2D"/>
          <w:sz w:val="24"/>
          <w:szCs w:val="24"/>
        </w:rPr>
      </w:pPr>
      <w:r>
        <w:rPr>
          <w:color w:val="0F0F0F"/>
          <w:sz w:val="24"/>
          <w:szCs w:val="24"/>
        </w:rPr>
        <w:t>It is a non-coherent and non-cooperative detection method that detects the first signal supported by the sensed energy. thanks to its simplicity and no requirement on a priori knowledge of</w:t>
      </w:r>
      <w:r>
        <w:rPr>
          <w:color w:val="000000"/>
          <w:sz w:val="24"/>
          <w:szCs w:val="24"/>
        </w:rPr>
        <w:t xml:space="preserve"> </w:t>
      </w:r>
      <w:r>
        <w:rPr>
          <w:color w:val="0F0F0F"/>
          <w:sz w:val="24"/>
          <w:szCs w:val="24"/>
        </w:rPr>
        <w:t>primary user signal</w:t>
      </w:r>
      <w:r>
        <w:rPr>
          <w:color w:val="2D2D2D"/>
          <w:sz w:val="24"/>
          <w:szCs w:val="24"/>
        </w:rPr>
        <w:t xml:space="preserve">, </w:t>
      </w:r>
      <w:r>
        <w:rPr>
          <w:color w:val="0F0F0F"/>
          <w:sz w:val="24"/>
          <w:szCs w:val="24"/>
        </w:rPr>
        <w:t>energy detection (ED) is that the foremost popular sensing technique in cooperative sensing</w:t>
      </w:r>
      <w:r>
        <w:rPr>
          <w:color w:val="2D2D2D"/>
          <w:sz w:val="24"/>
          <w:szCs w:val="24"/>
        </w:rPr>
        <w:t>.</w:t>
      </w:r>
    </w:p>
    <w:p w14:paraId="00000038" w14:textId="0E6C1A78" w:rsidR="00AA3A39" w:rsidRDefault="00333C03">
      <w:pPr>
        <w:widowControl w:val="0"/>
        <w:pBdr>
          <w:top w:val="nil"/>
          <w:left w:val="nil"/>
          <w:bottom w:val="nil"/>
          <w:right w:val="nil"/>
          <w:between w:val="nil"/>
        </w:pBdr>
        <w:spacing w:before="127" w:line="254" w:lineRule="auto"/>
        <w:ind w:left="147" w:right="38" w:hanging="4"/>
        <w:jc w:val="both"/>
        <w:rPr>
          <w:color w:val="2D2D2D"/>
          <w:sz w:val="24"/>
          <w:szCs w:val="24"/>
        </w:rPr>
      </w:pPr>
      <w:r>
        <w:rPr>
          <w:noProof/>
          <w:color w:val="2D2D2D"/>
          <w:sz w:val="24"/>
          <w:szCs w:val="24"/>
        </w:rPr>
        <w:lastRenderedPageBreak/>
        <w:drawing>
          <wp:inline distT="0" distB="0" distL="0" distR="0">
            <wp:extent cx="5935980" cy="18059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5935980" cy="1805940"/>
                    </a:xfrm>
                    <a:prstGeom prst="rect">
                      <a:avLst/>
                    </a:prstGeom>
                    <a:noFill/>
                    <a:ln>
                      <a:noFill/>
                    </a:ln>
                  </pic:spPr>
                </pic:pic>
              </a:graphicData>
            </a:graphic>
          </wp:inline>
        </w:drawing>
      </w:r>
    </w:p>
    <w:p w14:paraId="00000039" w14:textId="6D27FE20" w:rsidR="00AA3A39" w:rsidRDefault="00333C03">
      <w:pPr>
        <w:spacing w:before="173"/>
        <w:jc w:val="center"/>
        <w:rPr>
          <w:color w:val="0F0F0F"/>
          <w:sz w:val="24"/>
          <w:szCs w:val="24"/>
        </w:rPr>
      </w:pPr>
      <w:r>
        <w:rPr>
          <w:color w:val="0F0F0F"/>
          <w:sz w:val="24"/>
          <w:szCs w:val="24"/>
        </w:rPr>
        <w:t>Fig.</w:t>
      </w:r>
      <w:r w:rsidR="00E20AC8">
        <w:rPr>
          <w:color w:val="0F0F0F"/>
          <w:sz w:val="24"/>
          <w:szCs w:val="24"/>
        </w:rPr>
        <w:t>3</w:t>
      </w:r>
      <w:r>
        <w:rPr>
          <w:color w:val="0F0F0F"/>
          <w:sz w:val="24"/>
          <w:szCs w:val="24"/>
        </w:rPr>
        <w:t>.1 Energ</w:t>
      </w:r>
      <w:r>
        <w:rPr>
          <w:color w:val="2D2D2D"/>
          <w:sz w:val="24"/>
          <w:szCs w:val="24"/>
        </w:rPr>
        <w:t xml:space="preserve">y </w:t>
      </w:r>
      <w:r>
        <w:rPr>
          <w:color w:val="0F0F0F"/>
          <w:sz w:val="24"/>
          <w:szCs w:val="24"/>
        </w:rPr>
        <w:t>detector di</w:t>
      </w:r>
      <w:r>
        <w:rPr>
          <w:color w:val="2D2D2D"/>
          <w:sz w:val="24"/>
          <w:szCs w:val="24"/>
        </w:rPr>
        <w:t>ag</w:t>
      </w:r>
      <w:r>
        <w:rPr>
          <w:color w:val="0F0F0F"/>
          <w:sz w:val="24"/>
          <w:szCs w:val="24"/>
        </w:rPr>
        <w:t>ram</w:t>
      </w:r>
    </w:p>
    <w:p w14:paraId="0000003B" w14:textId="77777777" w:rsidR="00AA3A39" w:rsidRDefault="00333C03">
      <w:pPr>
        <w:widowControl w:val="0"/>
        <w:pBdr>
          <w:top w:val="nil"/>
          <w:left w:val="nil"/>
          <w:bottom w:val="nil"/>
          <w:right w:val="nil"/>
          <w:between w:val="nil"/>
        </w:pBdr>
        <w:spacing w:before="94" w:line="254" w:lineRule="auto"/>
        <w:ind w:left="142" w:right="46" w:firstLine="5"/>
        <w:jc w:val="both"/>
        <w:rPr>
          <w:color w:val="000000"/>
          <w:sz w:val="24"/>
          <w:szCs w:val="24"/>
        </w:rPr>
      </w:pPr>
      <w:r>
        <w:rPr>
          <w:color w:val="0F0F0F"/>
          <w:sz w:val="24"/>
          <w:szCs w:val="24"/>
        </w:rPr>
        <w:t xml:space="preserve">The diagram for the </w:t>
      </w:r>
      <w:r>
        <w:rPr>
          <w:color w:val="1D1D1D"/>
          <w:sz w:val="24"/>
          <w:szCs w:val="24"/>
        </w:rPr>
        <w:t xml:space="preserve">energy </w:t>
      </w:r>
      <w:r>
        <w:rPr>
          <w:color w:val="0F0F0F"/>
          <w:sz w:val="24"/>
          <w:szCs w:val="24"/>
        </w:rPr>
        <w:t xml:space="preserve">detection technique is shown in </w:t>
      </w:r>
      <w:r>
        <w:rPr>
          <w:b/>
          <w:color w:val="0F0F0F"/>
          <w:sz w:val="24"/>
          <w:szCs w:val="24"/>
        </w:rPr>
        <w:t xml:space="preserve">Figure 2.1 </w:t>
      </w:r>
      <w:r>
        <w:rPr>
          <w:color w:val="0F0F0F"/>
          <w:sz w:val="24"/>
          <w:szCs w:val="24"/>
        </w:rPr>
        <w:t>it's composed of 4 main blocks:</w:t>
      </w:r>
    </w:p>
    <w:p w14:paraId="0000003C" w14:textId="77777777" w:rsidR="00AA3A39" w:rsidRDefault="00333C03">
      <w:pPr>
        <w:widowControl w:val="0"/>
        <w:numPr>
          <w:ilvl w:val="0"/>
          <w:numId w:val="3"/>
        </w:numPr>
        <w:pBdr>
          <w:top w:val="nil"/>
          <w:left w:val="nil"/>
          <w:bottom w:val="nil"/>
          <w:right w:val="nil"/>
          <w:between w:val="nil"/>
        </w:pBdr>
        <w:tabs>
          <w:tab w:val="left" w:pos="574"/>
        </w:tabs>
        <w:spacing w:before="117"/>
        <w:ind w:hanging="357"/>
        <w:rPr>
          <w:color w:val="000000"/>
          <w:sz w:val="24"/>
          <w:szCs w:val="24"/>
        </w:rPr>
      </w:pPr>
      <w:r>
        <w:rPr>
          <w:color w:val="0F0F0F"/>
          <w:sz w:val="24"/>
          <w:szCs w:val="24"/>
        </w:rPr>
        <w:t xml:space="preserve">Band Pass </w:t>
      </w:r>
      <w:r>
        <w:rPr>
          <w:color w:val="1D1D1D"/>
          <w:sz w:val="24"/>
          <w:szCs w:val="24"/>
        </w:rPr>
        <w:t>Filter</w:t>
      </w:r>
    </w:p>
    <w:p w14:paraId="0000003D" w14:textId="77777777" w:rsidR="00AA3A39" w:rsidRDefault="00333C03">
      <w:pPr>
        <w:widowControl w:val="0"/>
        <w:numPr>
          <w:ilvl w:val="0"/>
          <w:numId w:val="3"/>
        </w:numPr>
        <w:pBdr>
          <w:top w:val="nil"/>
          <w:left w:val="nil"/>
          <w:bottom w:val="nil"/>
          <w:right w:val="nil"/>
          <w:between w:val="nil"/>
        </w:pBdr>
        <w:tabs>
          <w:tab w:val="left" w:pos="575"/>
        </w:tabs>
        <w:spacing w:before="12"/>
        <w:ind w:left="574" w:hanging="364"/>
        <w:rPr>
          <w:color w:val="000000"/>
          <w:sz w:val="24"/>
          <w:szCs w:val="24"/>
        </w:rPr>
      </w:pPr>
      <w:r>
        <w:rPr>
          <w:color w:val="0F0F0F"/>
          <w:sz w:val="24"/>
          <w:szCs w:val="24"/>
        </w:rPr>
        <w:t>Squaring Device</w:t>
      </w:r>
    </w:p>
    <w:p w14:paraId="0000003E" w14:textId="77777777" w:rsidR="00AA3A39" w:rsidRDefault="00333C03">
      <w:pPr>
        <w:widowControl w:val="0"/>
        <w:numPr>
          <w:ilvl w:val="0"/>
          <w:numId w:val="3"/>
        </w:numPr>
        <w:pBdr>
          <w:top w:val="nil"/>
          <w:left w:val="nil"/>
          <w:bottom w:val="nil"/>
          <w:right w:val="nil"/>
          <w:between w:val="nil"/>
        </w:pBdr>
        <w:tabs>
          <w:tab w:val="left" w:pos="572"/>
        </w:tabs>
        <w:spacing w:before="12"/>
        <w:ind w:left="571" w:hanging="359"/>
        <w:rPr>
          <w:color w:val="000000"/>
          <w:sz w:val="24"/>
          <w:szCs w:val="24"/>
        </w:rPr>
      </w:pPr>
      <w:r>
        <w:rPr>
          <w:color w:val="0F0F0F"/>
          <w:sz w:val="24"/>
          <w:szCs w:val="24"/>
        </w:rPr>
        <w:t>Integrator</w:t>
      </w:r>
    </w:p>
    <w:p w14:paraId="0000003F" w14:textId="77777777" w:rsidR="00AA3A39" w:rsidRDefault="00333C03">
      <w:pPr>
        <w:widowControl w:val="0"/>
        <w:numPr>
          <w:ilvl w:val="0"/>
          <w:numId w:val="3"/>
        </w:numPr>
        <w:pBdr>
          <w:top w:val="nil"/>
          <w:left w:val="nil"/>
          <w:bottom w:val="nil"/>
          <w:right w:val="nil"/>
          <w:between w:val="nil"/>
        </w:pBdr>
        <w:tabs>
          <w:tab w:val="left" w:pos="576"/>
        </w:tabs>
        <w:spacing w:before="13"/>
        <w:ind w:left="575" w:hanging="364"/>
        <w:rPr>
          <w:color w:val="000000"/>
          <w:sz w:val="24"/>
          <w:szCs w:val="24"/>
        </w:rPr>
      </w:pPr>
      <w:r>
        <w:rPr>
          <w:color w:val="0F0F0F"/>
          <w:sz w:val="24"/>
          <w:szCs w:val="24"/>
        </w:rPr>
        <w:t>Threshold device</w:t>
      </w:r>
    </w:p>
    <w:p w14:paraId="00000040" w14:textId="2739C7BC" w:rsidR="00AA3A39" w:rsidRPr="00A50029" w:rsidRDefault="00B15E6A">
      <w:pPr>
        <w:widowControl w:val="0"/>
        <w:tabs>
          <w:tab w:val="left" w:pos="461"/>
        </w:tabs>
        <w:spacing w:before="124"/>
        <w:ind w:left="146"/>
        <w:rPr>
          <w:b/>
          <w:sz w:val="28"/>
          <w:szCs w:val="28"/>
        </w:rPr>
      </w:pPr>
      <w:r w:rsidRPr="00A50029">
        <w:rPr>
          <w:b/>
          <w:color w:val="0F0F0F"/>
          <w:sz w:val="28"/>
          <w:szCs w:val="28"/>
        </w:rPr>
        <w:t>3</w:t>
      </w:r>
      <w:r w:rsidR="00333C03" w:rsidRPr="00A50029">
        <w:rPr>
          <w:b/>
          <w:color w:val="0F0F0F"/>
          <w:sz w:val="28"/>
          <w:szCs w:val="28"/>
        </w:rPr>
        <w:t>.</w:t>
      </w:r>
      <w:r w:rsidRPr="00A50029">
        <w:rPr>
          <w:b/>
          <w:color w:val="0F0F0F"/>
          <w:sz w:val="28"/>
          <w:szCs w:val="28"/>
        </w:rPr>
        <w:t>2</w:t>
      </w:r>
      <w:r w:rsidR="00333C03" w:rsidRPr="00A50029">
        <w:rPr>
          <w:b/>
          <w:color w:val="0F0F0F"/>
          <w:sz w:val="28"/>
          <w:szCs w:val="28"/>
        </w:rPr>
        <w:t xml:space="preserve"> Binary Hypothesis Testing Problem</w:t>
      </w:r>
    </w:p>
    <w:p w14:paraId="00000041" w14:textId="1F79CC47" w:rsidR="00AA3A39" w:rsidRDefault="00333C03">
      <w:pPr>
        <w:widowControl w:val="0"/>
        <w:pBdr>
          <w:top w:val="nil"/>
          <w:left w:val="nil"/>
          <w:bottom w:val="nil"/>
          <w:right w:val="nil"/>
          <w:between w:val="nil"/>
        </w:pBdr>
        <w:spacing w:before="133" w:line="252" w:lineRule="auto"/>
        <w:ind w:left="144" w:right="44"/>
        <w:jc w:val="both"/>
        <w:rPr>
          <w:color w:val="000000"/>
          <w:sz w:val="24"/>
          <w:szCs w:val="24"/>
        </w:rPr>
      </w:pPr>
      <w:r>
        <w:rPr>
          <w:color w:val="0F0F0F"/>
          <w:sz w:val="24"/>
          <w:szCs w:val="24"/>
        </w:rPr>
        <w:t xml:space="preserve">Depending on the idle </w:t>
      </w:r>
      <w:r>
        <w:rPr>
          <w:color w:val="1D1D1D"/>
          <w:sz w:val="24"/>
          <w:szCs w:val="24"/>
        </w:rPr>
        <w:t xml:space="preserve">state </w:t>
      </w:r>
      <w:r>
        <w:rPr>
          <w:color w:val="0F0F0F"/>
          <w:sz w:val="24"/>
          <w:szCs w:val="24"/>
        </w:rPr>
        <w:t xml:space="preserve">or busy </w:t>
      </w:r>
      <w:r>
        <w:rPr>
          <w:color w:val="1D1D1D"/>
          <w:sz w:val="24"/>
          <w:szCs w:val="24"/>
        </w:rPr>
        <w:t xml:space="preserve">state </w:t>
      </w:r>
      <w:r>
        <w:rPr>
          <w:color w:val="0F0F0F"/>
          <w:sz w:val="24"/>
          <w:szCs w:val="24"/>
        </w:rPr>
        <w:t>of the primary user</w:t>
      </w:r>
      <w:r>
        <w:rPr>
          <w:color w:val="343434"/>
          <w:sz w:val="24"/>
          <w:szCs w:val="24"/>
        </w:rPr>
        <w:t xml:space="preserve">, </w:t>
      </w:r>
      <w:r>
        <w:rPr>
          <w:color w:val="0F0F0F"/>
          <w:sz w:val="24"/>
          <w:szCs w:val="24"/>
        </w:rPr>
        <w:t>with the presence of the noise</w:t>
      </w:r>
      <w:r>
        <w:rPr>
          <w:color w:val="464646"/>
          <w:sz w:val="24"/>
          <w:szCs w:val="24"/>
        </w:rPr>
        <w:t xml:space="preserve">, </w:t>
      </w:r>
      <w:r>
        <w:rPr>
          <w:color w:val="0F0F0F"/>
          <w:sz w:val="24"/>
          <w:szCs w:val="24"/>
        </w:rPr>
        <w:t xml:space="preserve">the </w:t>
      </w:r>
      <w:r>
        <w:rPr>
          <w:color w:val="1D1D1D"/>
          <w:sz w:val="24"/>
          <w:szCs w:val="24"/>
        </w:rPr>
        <w:t xml:space="preserve">signal </w:t>
      </w:r>
      <w:r>
        <w:rPr>
          <w:color w:val="0F0F0F"/>
          <w:sz w:val="24"/>
          <w:szCs w:val="24"/>
        </w:rPr>
        <w:t xml:space="preserve">detection </w:t>
      </w:r>
      <w:r>
        <w:rPr>
          <w:color w:val="1D1D1D"/>
          <w:sz w:val="24"/>
          <w:szCs w:val="24"/>
        </w:rPr>
        <w:t xml:space="preserve">at </w:t>
      </w:r>
      <w:r>
        <w:rPr>
          <w:color w:val="0F0F0F"/>
          <w:sz w:val="24"/>
          <w:szCs w:val="24"/>
        </w:rPr>
        <w:t xml:space="preserve">the secondary </w:t>
      </w:r>
      <w:proofErr w:type="gramStart"/>
      <w:r>
        <w:rPr>
          <w:color w:val="0F0F0F"/>
          <w:sz w:val="24"/>
          <w:szCs w:val="24"/>
        </w:rPr>
        <w:t>are</w:t>
      </w:r>
      <w:proofErr w:type="gramEnd"/>
      <w:r>
        <w:rPr>
          <w:color w:val="0F0F0F"/>
          <w:sz w:val="24"/>
          <w:szCs w:val="24"/>
        </w:rPr>
        <w:t xml:space="preserve"> often </w:t>
      </w:r>
      <w:proofErr w:type="spellStart"/>
      <w:r w:rsidR="00621FFA">
        <w:rPr>
          <w:color w:val="0F0F0F"/>
          <w:sz w:val="24"/>
          <w:szCs w:val="24"/>
        </w:rPr>
        <w:t>modeled</w:t>
      </w:r>
      <w:proofErr w:type="spellEnd"/>
      <w:r>
        <w:rPr>
          <w:color w:val="0F0F0F"/>
          <w:sz w:val="24"/>
          <w:szCs w:val="24"/>
        </w:rPr>
        <w:t xml:space="preserve"> as a Binary Hypothesis Testing Problem, </w:t>
      </w:r>
      <w:r>
        <w:rPr>
          <w:color w:val="1D1D1D"/>
          <w:sz w:val="24"/>
          <w:szCs w:val="24"/>
        </w:rPr>
        <w:t xml:space="preserve">given </w:t>
      </w:r>
      <w:r>
        <w:rPr>
          <w:color w:val="0F0F0F"/>
          <w:sz w:val="24"/>
          <w:szCs w:val="24"/>
        </w:rPr>
        <w:t>as:</w:t>
      </w:r>
    </w:p>
    <w:p w14:paraId="00000042" w14:textId="77777777" w:rsidR="00AA3A39" w:rsidRDefault="00333C03">
      <w:pPr>
        <w:widowControl w:val="0"/>
        <w:pBdr>
          <w:top w:val="nil"/>
          <w:left w:val="nil"/>
          <w:bottom w:val="nil"/>
          <w:right w:val="nil"/>
          <w:between w:val="nil"/>
        </w:pBdr>
        <w:spacing w:before="124" w:line="384" w:lineRule="auto"/>
        <w:ind w:left="145" w:right="1578"/>
        <w:rPr>
          <w:color w:val="1D1D1D"/>
          <w:sz w:val="24"/>
          <w:szCs w:val="24"/>
        </w:rPr>
      </w:pPr>
      <w:r>
        <w:rPr>
          <w:color w:val="0F0F0F"/>
          <w:sz w:val="24"/>
          <w:szCs w:val="24"/>
        </w:rPr>
        <w:t>Hypothesis 0 (H</w:t>
      </w:r>
      <w:r>
        <w:rPr>
          <w:color w:val="0F0F0F"/>
          <w:sz w:val="24"/>
          <w:szCs w:val="24"/>
          <w:vertAlign w:val="subscript"/>
        </w:rPr>
        <w:t>0</w:t>
      </w:r>
      <w:r>
        <w:rPr>
          <w:color w:val="0F0F0F"/>
          <w:sz w:val="24"/>
          <w:szCs w:val="24"/>
        </w:rPr>
        <w:t xml:space="preserve">): </w:t>
      </w:r>
      <w:r>
        <w:rPr>
          <w:color w:val="1D1D1D"/>
          <w:sz w:val="24"/>
          <w:szCs w:val="24"/>
        </w:rPr>
        <w:t xml:space="preserve">signal </w:t>
      </w:r>
      <w:r>
        <w:rPr>
          <w:color w:val="0F0F0F"/>
          <w:sz w:val="24"/>
          <w:szCs w:val="24"/>
        </w:rPr>
        <w:t xml:space="preserve">is </w:t>
      </w:r>
      <w:r>
        <w:rPr>
          <w:color w:val="1D1D1D"/>
          <w:sz w:val="24"/>
          <w:szCs w:val="24"/>
        </w:rPr>
        <w:t xml:space="preserve">absent </w:t>
      </w:r>
    </w:p>
    <w:p w14:paraId="00000043" w14:textId="77777777" w:rsidR="00AA3A39" w:rsidRDefault="00333C03">
      <w:pPr>
        <w:widowControl w:val="0"/>
        <w:pBdr>
          <w:top w:val="nil"/>
          <w:left w:val="nil"/>
          <w:bottom w:val="nil"/>
          <w:right w:val="nil"/>
          <w:between w:val="nil"/>
        </w:pBdr>
        <w:spacing w:before="124" w:line="384" w:lineRule="auto"/>
        <w:ind w:left="145" w:right="1578"/>
        <w:rPr>
          <w:color w:val="000000"/>
          <w:sz w:val="24"/>
          <w:szCs w:val="24"/>
        </w:rPr>
      </w:pPr>
      <w:r>
        <w:rPr>
          <w:color w:val="0F0F0F"/>
          <w:sz w:val="24"/>
          <w:szCs w:val="24"/>
        </w:rPr>
        <w:t xml:space="preserve">Hypothesis 1 </w:t>
      </w:r>
      <w:r>
        <w:rPr>
          <w:color w:val="1D1D1D"/>
          <w:sz w:val="24"/>
          <w:szCs w:val="24"/>
        </w:rPr>
        <w:t>(H</w:t>
      </w:r>
      <w:r>
        <w:rPr>
          <w:color w:val="1D1D1D"/>
          <w:sz w:val="24"/>
          <w:szCs w:val="24"/>
          <w:vertAlign w:val="subscript"/>
        </w:rPr>
        <w:t>1</w:t>
      </w:r>
      <w:r>
        <w:rPr>
          <w:color w:val="1D1D1D"/>
          <w:sz w:val="24"/>
          <w:szCs w:val="24"/>
        </w:rPr>
        <w:t xml:space="preserve">): signal </w:t>
      </w:r>
      <w:r>
        <w:rPr>
          <w:color w:val="0F0F0F"/>
          <w:sz w:val="24"/>
          <w:szCs w:val="24"/>
        </w:rPr>
        <w:t>is present</w:t>
      </w:r>
    </w:p>
    <w:p w14:paraId="00000044" w14:textId="77777777" w:rsidR="00AA3A39" w:rsidRDefault="00333C03">
      <w:pPr>
        <w:widowControl w:val="0"/>
        <w:pBdr>
          <w:top w:val="nil"/>
          <w:left w:val="nil"/>
          <w:bottom w:val="nil"/>
          <w:right w:val="nil"/>
          <w:between w:val="nil"/>
        </w:pBdr>
        <w:tabs>
          <w:tab w:val="left" w:pos="5110"/>
        </w:tabs>
        <w:spacing w:before="31" w:line="254" w:lineRule="auto"/>
        <w:ind w:left="144" w:right="38"/>
        <w:rPr>
          <w:color w:val="0F0F0F"/>
          <w:sz w:val="24"/>
          <w:szCs w:val="24"/>
        </w:rPr>
      </w:pPr>
      <w:r>
        <w:rPr>
          <w:color w:val="0F0F0F"/>
          <w:sz w:val="24"/>
          <w:szCs w:val="24"/>
        </w:rPr>
        <w:t xml:space="preserve">If the received signal, </w:t>
      </w:r>
      <w:r>
        <w:rPr>
          <w:b/>
          <w:color w:val="0F0F0F"/>
          <w:sz w:val="17"/>
          <w:szCs w:val="17"/>
        </w:rPr>
        <w:t xml:space="preserve">y, </w:t>
      </w:r>
      <w:r>
        <w:rPr>
          <w:color w:val="0F0F0F"/>
          <w:sz w:val="24"/>
          <w:szCs w:val="24"/>
        </w:rPr>
        <w:t>is sampled</w:t>
      </w:r>
      <w:r>
        <w:rPr>
          <w:color w:val="464646"/>
          <w:sz w:val="24"/>
          <w:szCs w:val="24"/>
        </w:rPr>
        <w:t xml:space="preserve">, </w:t>
      </w:r>
      <w:r>
        <w:rPr>
          <w:color w:val="0F0F0F"/>
          <w:sz w:val="24"/>
          <w:szCs w:val="24"/>
        </w:rPr>
        <w:t>the n</w:t>
      </w:r>
      <w:r>
        <w:rPr>
          <w:color w:val="0F0F0F"/>
          <w:sz w:val="24"/>
          <w:szCs w:val="24"/>
          <w:vertAlign w:val="superscript"/>
        </w:rPr>
        <w:t>th</w:t>
      </w:r>
      <w:r>
        <w:rPr>
          <w:color w:val="0F0F0F"/>
          <w:sz w:val="24"/>
          <w:szCs w:val="24"/>
        </w:rPr>
        <w:t xml:space="preserve"> </w:t>
      </w:r>
      <w:r>
        <w:rPr>
          <w:color w:val="1D1D1D"/>
          <w:sz w:val="24"/>
          <w:szCs w:val="24"/>
        </w:rPr>
        <w:t>(n</w:t>
      </w:r>
      <w:r>
        <w:rPr>
          <w:color w:val="464646"/>
          <w:sz w:val="24"/>
          <w:szCs w:val="24"/>
        </w:rPr>
        <w:t xml:space="preserve">= </w:t>
      </w:r>
      <w:r>
        <w:rPr>
          <w:color w:val="0F0F0F"/>
          <w:sz w:val="24"/>
          <w:szCs w:val="24"/>
        </w:rPr>
        <w:t>1, 2</w:t>
      </w:r>
      <w:r>
        <w:rPr>
          <w:color w:val="343434"/>
          <w:sz w:val="24"/>
          <w:szCs w:val="24"/>
        </w:rPr>
        <w:t xml:space="preserve">, </w:t>
      </w:r>
      <w:r>
        <w:rPr>
          <w:color w:val="0F0F0F"/>
          <w:sz w:val="24"/>
          <w:szCs w:val="24"/>
        </w:rPr>
        <w:t>3</w:t>
      </w:r>
      <w:r>
        <w:rPr>
          <w:color w:val="0F0F0F"/>
          <w:sz w:val="24"/>
          <w:szCs w:val="24"/>
          <w:u w:val="single"/>
        </w:rPr>
        <w:tab/>
      </w:r>
      <w:r>
        <w:rPr>
          <w:color w:val="0F0F0F"/>
          <w:sz w:val="24"/>
          <w:szCs w:val="24"/>
        </w:rPr>
        <w:t xml:space="preserve">) </w:t>
      </w:r>
      <w:r>
        <w:rPr>
          <w:color w:val="1D1D1D"/>
          <w:sz w:val="24"/>
          <w:szCs w:val="24"/>
        </w:rPr>
        <w:t xml:space="preserve">sample, y(n) </w:t>
      </w:r>
      <w:r>
        <w:rPr>
          <w:color w:val="0F0F0F"/>
          <w:sz w:val="24"/>
          <w:szCs w:val="24"/>
        </w:rPr>
        <w:t xml:space="preserve">can be </w:t>
      </w:r>
      <w:r>
        <w:rPr>
          <w:color w:val="1D1D1D"/>
          <w:sz w:val="24"/>
          <w:szCs w:val="24"/>
        </w:rPr>
        <w:t xml:space="preserve">given </w:t>
      </w:r>
      <w:r>
        <w:rPr>
          <w:color w:val="0F0F0F"/>
          <w:sz w:val="24"/>
          <w:szCs w:val="24"/>
        </w:rPr>
        <w:t>as:</w:t>
      </w:r>
    </w:p>
    <w:p w14:paraId="00000045" w14:textId="77777777" w:rsidR="00AA3A39" w:rsidRDefault="00AA3A39">
      <w:pPr>
        <w:widowControl w:val="0"/>
        <w:pBdr>
          <w:top w:val="nil"/>
          <w:left w:val="nil"/>
          <w:bottom w:val="nil"/>
          <w:right w:val="nil"/>
          <w:between w:val="nil"/>
        </w:pBdr>
        <w:tabs>
          <w:tab w:val="left" w:pos="5110"/>
        </w:tabs>
        <w:spacing w:before="31" w:line="254" w:lineRule="auto"/>
        <w:ind w:left="144" w:right="38"/>
        <w:rPr>
          <w:color w:val="000000"/>
          <w:sz w:val="24"/>
          <w:szCs w:val="24"/>
        </w:rPr>
      </w:pPr>
    </w:p>
    <w:p w14:paraId="00000046" w14:textId="77777777" w:rsidR="00AA3A39" w:rsidRDefault="00333C03">
      <w:pPr>
        <w:spacing w:line="252" w:lineRule="auto"/>
        <w:ind w:left="143" w:firstLine="577"/>
        <w:jc w:val="center"/>
        <w:rPr>
          <w:color w:val="0F0F0F"/>
          <w:vertAlign w:val="subscript"/>
        </w:rPr>
      </w:pPr>
      <w:r>
        <w:rPr>
          <w:i/>
          <w:color w:val="0F0F0F"/>
          <w:sz w:val="19"/>
          <w:szCs w:val="19"/>
        </w:rPr>
        <w:t xml:space="preserve">y(n) </w:t>
      </w:r>
      <w:r>
        <w:rPr>
          <w:color w:val="0F0F0F"/>
          <w:sz w:val="25"/>
          <w:szCs w:val="25"/>
        </w:rPr>
        <w:t xml:space="preserve">= </w:t>
      </w:r>
      <w:r>
        <w:rPr>
          <w:color w:val="0F0F0F"/>
        </w:rPr>
        <w:t>w(n)……H</w:t>
      </w:r>
      <w:r>
        <w:rPr>
          <w:color w:val="0F0F0F"/>
          <w:vertAlign w:val="subscript"/>
        </w:rPr>
        <w:t>0</w:t>
      </w:r>
    </w:p>
    <w:p w14:paraId="00000047" w14:textId="77777777" w:rsidR="00AA3A39" w:rsidRDefault="00333C03">
      <w:pPr>
        <w:spacing w:before="73"/>
        <w:ind w:left="143"/>
        <w:jc w:val="center"/>
        <w:rPr>
          <w:vertAlign w:val="subscript"/>
        </w:rPr>
      </w:pPr>
      <w:r>
        <w:rPr>
          <w:i/>
          <w:color w:val="0F0F0F"/>
          <w:sz w:val="19"/>
          <w:szCs w:val="19"/>
        </w:rPr>
        <w:t xml:space="preserve">y(n) </w:t>
      </w:r>
      <w:r>
        <w:rPr>
          <w:color w:val="0F0F0F"/>
          <w:sz w:val="25"/>
          <w:szCs w:val="25"/>
        </w:rPr>
        <w:t xml:space="preserve">= </w:t>
      </w:r>
      <w:r>
        <w:rPr>
          <w:i/>
          <w:color w:val="0F0F0F"/>
          <w:sz w:val="19"/>
          <w:szCs w:val="19"/>
        </w:rPr>
        <w:t xml:space="preserve">x(n) </w:t>
      </w:r>
      <w:r>
        <w:rPr>
          <w:color w:val="0F0F0F"/>
          <w:sz w:val="24"/>
          <w:szCs w:val="24"/>
        </w:rPr>
        <w:t xml:space="preserve">+ </w:t>
      </w:r>
      <w:r>
        <w:rPr>
          <w:color w:val="0F0F0F"/>
        </w:rPr>
        <w:t>w(n)……H</w:t>
      </w:r>
      <w:r>
        <w:rPr>
          <w:color w:val="0F0F0F"/>
          <w:vertAlign w:val="subscript"/>
        </w:rPr>
        <w:t>1</w:t>
      </w:r>
    </w:p>
    <w:p w14:paraId="00000048" w14:textId="77777777" w:rsidR="00AA3A39" w:rsidRDefault="00AA3A39">
      <w:pPr>
        <w:spacing w:before="73"/>
        <w:ind w:left="143"/>
        <w:jc w:val="center"/>
      </w:pPr>
    </w:p>
    <w:p w14:paraId="00000049" w14:textId="77777777" w:rsidR="00AA3A39" w:rsidRDefault="00333C03">
      <w:pPr>
        <w:widowControl w:val="0"/>
        <w:pBdr>
          <w:top w:val="nil"/>
          <w:left w:val="nil"/>
          <w:bottom w:val="nil"/>
          <w:right w:val="nil"/>
          <w:between w:val="nil"/>
        </w:pBdr>
        <w:spacing w:line="254" w:lineRule="auto"/>
        <w:ind w:left="146" w:right="38"/>
        <w:jc w:val="both"/>
        <w:rPr>
          <w:color w:val="000000"/>
          <w:sz w:val="24"/>
          <w:szCs w:val="24"/>
        </w:rPr>
      </w:pPr>
      <w:r>
        <w:rPr>
          <w:color w:val="0F0F0F"/>
          <w:sz w:val="24"/>
          <w:szCs w:val="24"/>
        </w:rPr>
        <w:t xml:space="preserve">where x(n) is the </w:t>
      </w:r>
      <w:r>
        <w:rPr>
          <w:color w:val="1D1D1D"/>
          <w:sz w:val="24"/>
          <w:szCs w:val="24"/>
        </w:rPr>
        <w:t xml:space="preserve">signal </w:t>
      </w:r>
      <w:r>
        <w:rPr>
          <w:color w:val="0F0F0F"/>
          <w:sz w:val="24"/>
          <w:szCs w:val="24"/>
        </w:rPr>
        <w:t>transmitted by the PU, x(n)</w:t>
      </w:r>
      <w:r>
        <w:rPr>
          <w:color w:val="464646"/>
          <w:sz w:val="24"/>
          <w:szCs w:val="24"/>
        </w:rPr>
        <w:t xml:space="preserve">= </w:t>
      </w:r>
      <w:r>
        <w:rPr>
          <w:color w:val="0F0F0F"/>
          <w:sz w:val="24"/>
          <w:szCs w:val="24"/>
        </w:rPr>
        <w:t xml:space="preserve">h s(n) where his channel </w:t>
      </w:r>
      <w:r>
        <w:rPr>
          <w:color w:val="1D1D1D"/>
          <w:sz w:val="24"/>
          <w:szCs w:val="24"/>
        </w:rPr>
        <w:t xml:space="preserve">gain and </w:t>
      </w:r>
      <w:r>
        <w:rPr>
          <w:color w:val="0F0F0F"/>
          <w:sz w:val="24"/>
          <w:szCs w:val="24"/>
        </w:rPr>
        <w:t xml:space="preserve">w(n) </w:t>
      </w:r>
      <w:proofErr w:type="gramStart"/>
      <w:r>
        <w:rPr>
          <w:color w:val="0F0F0F"/>
          <w:sz w:val="24"/>
          <w:szCs w:val="24"/>
        </w:rPr>
        <w:t>is</w:t>
      </w:r>
      <w:proofErr w:type="gramEnd"/>
      <w:r>
        <w:rPr>
          <w:color w:val="0F0F0F"/>
          <w:sz w:val="24"/>
          <w:szCs w:val="24"/>
        </w:rPr>
        <w:t xml:space="preserve"> the noise </w:t>
      </w:r>
      <w:r>
        <w:rPr>
          <w:color w:val="1D1D1D"/>
          <w:sz w:val="24"/>
          <w:szCs w:val="24"/>
        </w:rPr>
        <w:t xml:space="preserve">sample which </w:t>
      </w:r>
      <w:r>
        <w:rPr>
          <w:color w:val="0F0F0F"/>
          <w:sz w:val="24"/>
          <w:szCs w:val="24"/>
        </w:rPr>
        <w:t xml:space="preserve">is assumed to be Gaussian random variable with mean </w:t>
      </w:r>
      <w:r>
        <w:rPr>
          <w:color w:val="1D1D1D"/>
          <w:sz w:val="24"/>
          <w:szCs w:val="24"/>
        </w:rPr>
        <w:t>zero</w:t>
      </w:r>
    </w:p>
    <w:p w14:paraId="0000004A" w14:textId="77777777" w:rsidR="00AA3A39" w:rsidRDefault="00333C03">
      <w:pPr>
        <w:widowControl w:val="0"/>
        <w:pBdr>
          <w:top w:val="nil"/>
          <w:left w:val="nil"/>
          <w:bottom w:val="nil"/>
          <w:right w:val="nil"/>
          <w:between w:val="nil"/>
        </w:pBdr>
        <w:spacing w:line="238" w:lineRule="auto"/>
        <w:ind w:left="155"/>
        <w:jc w:val="both"/>
        <w:rPr>
          <w:color w:val="000000"/>
          <w:sz w:val="24"/>
          <w:szCs w:val="24"/>
        </w:rPr>
      </w:pPr>
      <w:r>
        <w:rPr>
          <w:color w:val="0F0F0F"/>
          <w:sz w:val="24"/>
          <w:szCs w:val="24"/>
        </w:rPr>
        <w:t xml:space="preserve">(IE[w(n)] = 0) and </w:t>
      </w:r>
      <w:r>
        <w:rPr>
          <w:color w:val="1D1D1D"/>
          <w:sz w:val="24"/>
          <w:szCs w:val="24"/>
        </w:rPr>
        <w:t xml:space="preserve">variance </w:t>
      </w:r>
      <w:r>
        <w:rPr>
          <w:i/>
          <w:color w:val="0F0F0F"/>
          <w:sz w:val="24"/>
          <w:szCs w:val="24"/>
        </w:rPr>
        <w:t xml:space="preserve">2a </w:t>
      </w:r>
      <w:r>
        <w:rPr>
          <w:color w:val="0F0F0F"/>
          <w:sz w:val="24"/>
          <w:szCs w:val="24"/>
        </w:rPr>
        <w:t xml:space="preserve">i.e., w(n) - </w:t>
      </w:r>
      <w:r>
        <w:rPr>
          <w:i/>
          <w:color w:val="0F0F0F"/>
          <w:sz w:val="24"/>
          <w:szCs w:val="24"/>
        </w:rPr>
        <w:t xml:space="preserve">N (O, </w:t>
      </w:r>
      <w:r>
        <w:rPr>
          <w:color w:val="0F0F0F"/>
          <w:sz w:val="24"/>
          <w:szCs w:val="24"/>
        </w:rPr>
        <w:t>2a).</w:t>
      </w:r>
    </w:p>
    <w:p w14:paraId="0000004B" w14:textId="77777777" w:rsidR="00AA3A39" w:rsidRDefault="00333C03">
      <w:pPr>
        <w:spacing w:before="107"/>
        <w:ind w:left="147"/>
        <w:jc w:val="both"/>
        <w:rPr>
          <w:color w:val="0F0F0F"/>
          <w:sz w:val="24"/>
          <w:szCs w:val="24"/>
        </w:rPr>
      </w:pPr>
      <w:r>
        <w:rPr>
          <w:color w:val="1D1D1D"/>
          <w:sz w:val="24"/>
          <w:szCs w:val="24"/>
        </w:rPr>
        <w:t xml:space="preserve">Then a </w:t>
      </w:r>
      <w:r>
        <w:rPr>
          <w:b/>
          <w:color w:val="0F0F0F"/>
          <w:sz w:val="24"/>
          <w:szCs w:val="24"/>
        </w:rPr>
        <w:t xml:space="preserve">decision rule </w:t>
      </w:r>
      <w:r>
        <w:rPr>
          <w:color w:val="1D1D1D"/>
          <w:sz w:val="24"/>
          <w:szCs w:val="24"/>
        </w:rPr>
        <w:t xml:space="preserve">can </w:t>
      </w:r>
      <w:r>
        <w:rPr>
          <w:color w:val="0F0F0F"/>
          <w:sz w:val="24"/>
          <w:szCs w:val="24"/>
        </w:rPr>
        <w:t xml:space="preserve">be </w:t>
      </w:r>
      <w:r>
        <w:rPr>
          <w:color w:val="1D1D1D"/>
          <w:sz w:val="24"/>
          <w:szCs w:val="24"/>
        </w:rPr>
        <w:t xml:space="preserve">stated </w:t>
      </w:r>
      <w:r>
        <w:rPr>
          <w:color w:val="0F0F0F"/>
          <w:sz w:val="24"/>
          <w:szCs w:val="24"/>
        </w:rPr>
        <w:t>as:</w:t>
      </w:r>
    </w:p>
    <w:p w14:paraId="0000004C" w14:textId="77777777" w:rsidR="00AA3A39" w:rsidRDefault="00333C03">
      <w:pPr>
        <w:tabs>
          <w:tab w:val="left" w:pos="3848"/>
        </w:tabs>
        <w:spacing w:before="137"/>
        <w:ind w:left="153"/>
        <w:jc w:val="center"/>
        <w:rPr>
          <w:sz w:val="24"/>
          <w:szCs w:val="24"/>
        </w:rPr>
      </w:pPr>
      <w:r>
        <w:rPr>
          <w:noProof/>
          <w:sz w:val="24"/>
          <w:szCs w:val="24"/>
        </w:rPr>
        <w:drawing>
          <wp:inline distT="0" distB="0" distL="0" distR="0">
            <wp:extent cx="650331" cy="142367"/>
            <wp:effectExtent l="0" t="0" r="0" b="0"/>
            <wp:docPr id="124" name="image3.png"/>
            <wp:cNvGraphicFramePr/>
            <a:graphic xmlns:a="http://schemas.openxmlformats.org/drawingml/2006/main">
              <a:graphicData uri="http://schemas.openxmlformats.org/drawingml/2006/picture">
                <pic:pic xmlns:pic="http://schemas.openxmlformats.org/drawingml/2006/picture">
                  <pic:nvPicPr>
                    <pic:cNvPr id="124" name="image3.png"/>
                    <pic:cNvPicPr/>
                  </pic:nvPicPr>
                  <pic:blipFill>
                    <a:blip r:embed="rId26"/>
                    <a:stretch>
                      <a:fillRect/>
                    </a:stretch>
                  </pic:blipFill>
                  <pic:spPr>
                    <a:xfrm>
                      <a:off x="0" y="0"/>
                      <a:ext cx="650331" cy="142367"/>
                    </a:xfrm>
                    <a:prstGeom prst="rect">
                      <a:avLst/>
                    </a:prstGeom>
                  </pic:spPr>
                </pic:pic>
              </a:graphicData>
            </a:graphic>
          </wp:inline>
        </w:drawing>
      </w:r>
    </w:p>
    <w:p w14:paraId="0000004D" w14:textId="600302C2" w:rsidR="00AA3A39" w:rsidRDefault="00333C03">
      <w:pPr>
        <w:spacing w:before="107"/>
        <w:ind w:left="147"/>
        <w:jc w:val="center"/>
        <w:rPr>
          <w:sz w:val="24"/>
          <w:szCs w:val="24"/>
        </w:rPr>
      </w:pPr>
      <w:r>
        <w:rPr>
          <w:noProof/>
          <w:sz w:val="24"/>
          <w:szCs w:val="24"/>
        </w:rPr>
        <w:drawing>
          <wp:inline distT="0" distB="0" distL="0" distR="0">
            <wp:extent cx="638031" cy="115964"/>
            <wp:effectExtent l="0" t="0" r="0" b="0"/>
            <wp:docPr id="127" name="image15.png"/>
            <wp:cNvGraphicFramePr/>
            <a:graphic xmlns:a="http://schemas.openxmlformats.org/drawingml/2006/main">
              <a:graphicData uri="http://schemas.openxmlformats.org/drawingml/2006/picture">
                <pic:pic xmlns:pic="http://schemas.openxmlformats.org/drawingml/2006/picture">
                  <pic:nvPicPr>
                    <pic:cNvPr id="127" name="image15.png"/>
                    <pic:cNvPicPr/>
                  </pic:nvPicPr>
                  <pic:blipFill>
                    <a:blip r:embed="rId27"/>
                    <a:stretch>
                      <a:fillRect/>
                    </a:stretch>
                  </pic:blipFill>
                  <pic:spPr>
                    <a:xfrm>
                      <a:off x="0" y="0"/>
                      <a:ext cx="638031" cy="115964"/>
                    </a:xfrm>
                    <a:prstGeom prst="rect">
                      <a:avLst/>
                    </a:prstGeom>
                  </pic:spPr>
                </pic:pic>
              </a:graphicData>
            </a:graphic>
          </wp:inline>
        </w:drawing>
      </w:r>
    </w:p>
    <w:p w14:paraId="6E8DA5CA" w14:textId="77777777" w:rsidR="00E875A7" w:rsidRDefault="00E875A7">
      <w:pPr>
        <w:spacing w:before="107"/>
        <w:ind w:left="147"/>
        <w:jc w:val="center"/>
        <w:rPr>
          <w:sz w:val="24"/>
          <w:szCs w:val="24"/>
        </w:rPr>
      </w:pPr>
    </w:p>
    <w:p w14:paraId="0000004E" w14:textId="77777777" w:rsidR="00AA3A39" w:rsidRDefault="00333C03">
      <w:pPr>
        <w:widowControl w:val="0"/>
        <w:pBdr>
          <w:top w:val="nil"/>
          <w:left w:val="nil"/>
          <w:bottom w:val="nil"/>
          <w:right w:val="nil"/>
          <w:between w:val="nil"/>
        </w:pBdr>
        <w:spacing w:line="254" w:lineRule="auto"/>
        <w:ind w:left="144" w:right="38" w:firstLine="1"/>
        <w:jc w:val="both"/>
        <w:rPr>
          <w:color w:val="000000"/>
          <w:sz w:val="24"/>
          <w:szCs w:val="24"/>
        </w:rPr>
      </w:pPr>
      <w:r>
        <w:rPr>
          <w:color w:val="1D1D1D"/>
          <w:sz w:val="24"/>
          <w:szCs w:val="24"/>
        </w:rPr>
        <w:t xml:space="preserve">where </w:t>
      </w:r>
      <w:r>
        <w:rPr>
          <w:i/>
          <w:color w:val="1D1D1D"/>
          <w:sz w:val="24"/>
          <w:szCs w:val="24"/>
        </w:rPr>
        <w:t xml:space="preserve">E </w:t>
      </w:r>
      <w:r>
        <w:rPr>
          <w:color w:val="0F0F0F"/>
          <w:sz w:val="24"/>
          <w:szCs w:val="24"/>
        </w:rPr>
        <w:t xml:space="preserve">is the test </w:t>
      </w:r>
      <w:r>
        <w:rPr>
          <w:color w:val="1D1D1D"/>
          <w:sz w:val="24"/>
          <w:szCs w:val="24"/>
        </w:rPr>
        <w:t xml:space="preserve">statistic. Energy </w:t>
      </w:r>
      <w:r>
        <w:rPr>
          <w:color w:val="0F0F0F"/>
          <w:sz w:val="24"/>
          <w:szCs w:val="24"/>
        </w:rPr>
        <w:t>detection differentiates between the two hypotheses H</w:t>
      </w:r>
      <w:r>
        <w:rPr>
          <w:color w:val="0F0F0F"/>
          <w:sz w:val="24"/>
          <w:szCs w:val="24"/>
          <w:vertAlign w:val="subscript"/>
        </w:rPr>
        <w:t>0</w:t>
      </w:r>
      <w:r>
        <w:rPr>
          <w:color w:val="0F0F0F"/>
          <w:sz w:val="24"/>
          <w:szCs w:val="24"/>
        </w:rPr>
        <w:t xml:space="preserve"> and H</w:t>
      </w:r>
      <w:r>
        <w:rPr>
          <w:color w:val="0F0F0F"/>
          <w:sz w:val="24"/>
          <w:szCs w:val="24"/>
          <w:vertAlign w:val="subscript"/>
        </w:rPr>
        <w:t>1</w:t>
      </w:r>
      <w:r>
        <w:rPr>
          <w:color w:val="0F0F0F"/>
          <w:sz w:val="24"/>
          <w:szCs w:val="24"/>
        </w:rPr>
        <w:t xml:space="preserve"> by comparing </w:t>
      </w:r>
      <w:r>
        <w:rPr>
          <w:i/>
          <w:color w:val="1D1D1D"/>
          <w:sz w:val="24"/>
          <w:szCs w:val="24"/>
        </w:rPr>
        <w:t xml:space="preserve">E </w:t>
      </w:r>
      <w:r>
        <w:rPr>
          <w:color w:val="1D1D1D"/>
          <w:sz w:val="24"/>
          <w:szCs w:val="24"/>
        </w:rPr>
        <w:t xml:space="preserve">with </w:t>
      </w:r>
      <w:r>
        <w:rPr>
          <w:color w:val="0F0F0F"/>
          <w:sz w:val="24"/>
          <w:szCs w:val="24"/>
        </w:rPr>
        <w:t xml:space="preserve">threshold voltage </w:t>
      </w:r>
      <w:r>
        <w:rPr>
          <w:i/>
          <w:color w:val="0F0F0F"/>
          <w:sz w:val="24"/>
          <w:szCs w:val="24"/>
        </w:rPr>
        <w:t>V</w:t>
      </w:r>
      <w:r>
        <w:rPr>
          <w:i/>
          <w:color w:val="0F0F0F"/>
          <w:sz w:val="24"/>
          <w:szCs w:val="24"/>
          <w:vertAlign w:val="subscript"/>
        </w:rPr>
        <w:t xml:space="preserve">t </w:t>
      </w:r>
      <w:r>
        <w:rPr>
          <w:color w:val="0F0F0F"/>
          <w:sz w:val="24"/>
          <w:szCs w:val="24"/>
        </w:rPr>
        <w:t xml:space="preserve">as </w:t>
      </w:r>
      <w:r>
        <w:rPr>
          <w:color w:val="1D1D1D"/>
          <w:sz w:val="24"/>
          <w:szCs w:val="24"/>
        </w:rPr>
        <w:t>shown</w:t>
      </w:r>
      <w:r>
        <w:rPr>
          <w:i/>
          <w:color w:val="0F0F0F"/>
          <w:sz w:val="24"/>
          <w:szCs w:val="24"/>
        </w:rPr>
        <w:t xml:space="preserve">. </w:t>
      </w:r>
      <w:r>
        <w:rPr>
          <w:color w:val="0F0F0F"/>
          <w:sz w:val="24"/>
          <w:szCs w:val="24"/>
        </w:rPr>
        <w:t xml:space="preserve">It is essential to set the correct threshold </w:t>
      </w:r>
      <w:r>
        <w:rPr>
          <w:color w:val="1D1D1D"/>
          <w:sz w:val="24"/>
          <w:szCs w:val="24"/>
        </w:rPr>
        <w:t>value</w:t>
      </w:r>
      <w:r>
        <w:rPr>
          <w:b/>
          <w:color w:val="0F0F0F"/>
          <w:sz w:val="24"/>
          <w:szCs w:val="24"/>
        </w:rPr>
        <w:t xml:space="preserve">. Fig. 2 shows the key issue here. </w:t>
      </w:r>
      <w:r>
        <w:rPr>
          <w:color w:val="0F0F0F"/>
          <w:sz w:val="24"/>
          <w:szCs w:val="24"/>
        </w:rPr>
        <w:t xml:space="preserve">which </w:t>
      </w:r>
      <w:r>
        <w:rPr>
          <w:color w:val="1D1D1D"/>
          <w:sz w:val="24"/>
          <w:szCs w:val="24"/>
        </w:rPr>
        <w:t xml:space="preserve">shows </w:t>
      </w:r>
      <w:r>
        <w:rPr>
          <w:color w:val="0F0F0F"/>
          <w:sz w:val="24"/>
          <w:szCs w:val="24"/>
        </w:rPr>
        <w:t xml:space="preserve">the probability density functions of the </w:t>
      </w:r>
      <w:r>
        <w:rPr>
          <w:color w:val="0F0F0F"/>
          <w:sz w:val="24"/>
          <w:szCs w:val="24"/>
        </w:rPr>
        <w:lastRenderedPageBreak/>
        <w:t xml:space="preserve">received </w:t>
      </w:r>
      <w:r>
        <w:rPr>
          <w:color w:val="1D1D1D"/>
          <w:sz w:val="24"/>
          <w:szCs w:val="24"/>
        </w:rPr>
        <w:t xml:space="preserve">signal with </w:t>
      </w:r>
      <w:r>
        <w:rPr>
          <w:color w:val="0F0F0F"/>
          <w:sz w:val="24"/>
          <w:szCs w:val="24"/>
        </w:rPr>
        <w:t>and without active PU.</w:t>
      </w:r>
    </w:p>
    <w:p w14:paraId="0000004F" w14:textId="77777777" w:rsidR="00AA3A39" w:rsidRDefault="00AA3A39">
      <w:pPr>
        <w:widowControl w:val="0"/>
        <w:pBdr>
          <w:top w:val="nil"/>
          <w:left w:val="nil"/>
          <w:bottom w:val="nil"/>
          <w:right w:val="nil"/>
          <w:between w:val="nil"/>
        </w:pBdr>
        <w:ind w:left="142"/>
        <w:rPr>
          <w:color w:val="000000"/>
        </w:rPr>
      </w:pPr>
    </w:p>
    <w:p w14:paraId="00000050" w14:textId="77777777" w:rsidR="00AA3A39" w:rsidRDefault="00333C03">
      <w:pPr>
        <w:widowControl w:val="0"/>
        <w:pBdr>
          <w:top w:val="nil"/>
          <w:left w:val="nil"/>
          <w:bottom w:val="nil"/>
          <w:right w:val="nil"/>
          <w:between w:val="nil"/>
        </w:pBdr>
        <w:ind w:left="142"/>
        <w:jc w:val="center"/>
        <w:rPr>
          <w:color w:val="000000"/>
        </w:rPr>
      </w:pPr>
      <w:r>
        <w:rPr>
          <w:noProof/>
          <w:color w:val="000000"/>
        </w:rPr>
        <w:drawing>
          <wp:inline distT="0" distB="0" distL="0" distR="0" wp14:editId="71423029">
            <wp:extent cx="3268481" cy="1874520"/>
            <wp:effectExtent l="0" t="0" r="8255" b="0"/>
            <wp:docPr id="126" name="image2.jpg"/>
            <wp:cNvGraphicFramePr/>
            <a:graphic xmlns:a="http://schemas.openxmlformats.org/drawingml/2006/main">
              <a:graphicData uri="http://schemas.openxmlformats.org/drawingml/2006/picture">
                <pic:pic xmlns:pic="http://schemas.openxmlformats.org/drawingml/2006/picture">
                  <pic:nvPicPr>
                    <pic:cNvPr id="126" name="image2.jpg"/>
                    <pic:cNvPicPr/>
                  </pic:nvPicPr>
                  <pic:blipFill>
                    <a:blip r:embed="rId28"/>
                    <a:stretch>
                      <a:fillRect/>
                    </a:stretch>
                  </pic:blipFill>
                  <pic:spPr>
                    <a:xfrm>
                      <a:off x="0" y="0"/>
                      <a:ext cx="3300157" cy="1892687"/>
                    </a:xfrm>
                    <a:prstGeom prst="rect">
                      <a:avLst/>
                    </a:prstGeom>
                  </pic:spPr>
                </pic:pic>
              </a:graphicData>
            </a:graphic>
          </wp:inline>
        </w:drawing>
      </w:r>
    </w:p>
    <w:p w14:paraId="00000051" w14:textId="4D3117B2" w:rsidR="00AA3A39" w:rsidRDefault="00333C03">
      <w:pPr>
        <w:spacing w:before="97" w:line="261" w:lineRule="auto"/>
        <w:ind w:left="2375" w:right="264" w:hanging="2147"/>
        <w:jc w:val="center"/>
        <w:rPr>
          <w:sz w:val="24"/>
          <w:szCs w:val="24"/>
        </w:rPr>
      </w:pPr>
      <w:r>
        <w:rPr>
          <w:color w:val="1D1D1D"/>
          <w:sz w:val="24"/>
          <w:szCs w:val="24"/>
        </w:rPr>
        <w:t xml:space="preserve">Fig. </w:t>
      </w:r>
      <w:r w:rsidR="00E20AC8">
        <w:rPr>
          <w:color w:val="0F0F0F"/>
          <w:sz w:val="24"/>
          <w:szCs w:val="24"/>
        </w:rPr>
        <w:t>3</w:t>
      </w:r>
      <w:r>
        <w:rPr>
          <w:color w:val="0F0F0F"/>
          <w:sz w:val="24"/>
          <w:szCs w:val="24"/>
        </w:rPr>
        <w:t xml:space="preserve">.2 </w:t>
      </w:r>
      <w:r>
        <w:rPr>
          <w:color w:val="1D1D1D"/>
          <w:sz w:val="24"/>
          <w:szCs w:val="24"/>
        </w:rPr>
        <w:t xml:space="preserve">Threshold setting </w:t>
      </w:r>
      <w:r>
        <w:rPr>
          <w:color w:val="0F0F0F"/>
          <w:sz w:val="24"/>
          <w:szCs w:val="24"/>
        </w:rPr>
        <w:t xml:space="preserve">in </w:t>
      </w:r>
      <w:r>
        <w:rPr>
          <w:color w:val="1D1D1D"/>
          <w:sz w:val="24"/>
          <w:szCs w:val="24"/>
        </w:rPr>
        <w:t xml:space="preserve">ED: </w:t>
      </w:r>
      <w:r>
        <w:rPr>
          <w:color w:val="0F0F0F"/>
          <w:sz w:val="24"/>
          <w:szCs w:val="24"/>
        </w:rPr>
        <w:t>trade-</w:t>
      </w:r>
      <w:r>
        <w:rPr>
          <w:color w:val="1D1D1D"/>
          <w:sz w:val="24"/>
          <w:szCs w:val="24"/>
        </w:rPr>
        <w:t xml:space="preserve">off </w:t>
      </w:r>
      <w:r>
        <w:rPr>
          <w:color w:val="0F0F0F"/>
          <w:sz w:val="24"/>
          <w:szCs w:val="24"/>
        </w:rPr>
        <w:t xml:space="preserve">between missed detection </w:t>
      </w:r>
      <w:r>
        <w:rPr>
          <w:color w:val="1D1D1D"/>
          <w:sz w:val="24"/>
          <w:szCs w:val="24"/>
        </w:rPr>
        <w:t>and false alarm</w:t>
      </w:r>
    </w:p>
    <w:p w14:paraId="00000052" w14:textId="77777777" w:rsidR="00AA3A39" w:rsidRDefault="00333C03">
      <w:pPr>
        <w:widowControl w:val="0"/>
        <w:pBdr>
          <w:top w:val="nil"/>
          <w:left w:val="nil"/>
          <w:bottom w:val="nil"/>
          <w:right w:val="nil"/>
          <w:between w:val="nil"/>
        </w:pBdr>
        <w:spacing w:before="115" w:line="254" w:lineRule="auto"/>
        <w:ind w:left="158" w:right="442" w:hanging="3"/>
        <w:jc w:val="both"/>
        <w:rPr>
          <w:color w:val="000000"/>
          <w:sz w:val="24"/>
          <w:szCs w:val="24"/>
        </w:rPr>
      </w:pPr>
      <w:r>
        <w:rPr>
          <w:color w:val="0F0F0F"/>
          <w:sz w:val="24"/>
          <w:szCs w:val="24"/>
        </w:rPr>
        <w:t xml:space="preserve">Hence if </w:t>
      </w:r>
      <w:r>
        <w:rPr>
          <w:color w:val="1D1D1D"/>
          <w:sz w:val="24"/>
          <w:szCs w:val="24"/>
        </w:rPr>
        <w:t xml:space="preserve">selected </w:t>
      </w:r>
      <w:r>
        <w:rPr>
          <w:i/>
          <w:color w:val="0F0F0F"/>
          <w:sz w:val="24"/>
          <w:szCs w:val="24"/>
        </w:rPr>
        <w:t xml:space="preserve">Vt </w:t>
      </w:r>
      <w:r>
        <w:rPr>
          <w:color w:val="1D1D1D"/>
          <w:sz w:val="24"/>
          <w:szCs w:val="24"/>
        </w:rPr>
        <w:t xml:space="preserve">is </w:t>
      </w:r>
      <w:r>
        <w:rPr>
          <w:color w:val="0F0F0F"/>
          <w:sz w:val="24"/>
          <w:szCs w:val="24"/>
        </w:rPr>
        <w:t xml:space="preserve">too low, the false </w:t>
      </w:r>
      <w:r>
        <w:rPr>
          <w:color w:val="1D1D1D"/>
          <w:sz w:val="24"/>
          <w:szCs w:val="24"/>
        </w:rPr>
        <w:t xml:space="preserve">alarm </w:t>
      </w:r>
      <w:r>
        <w:rPr>
          <w:color w:val="0F0F0F"/>
          <w:sz w:val="24"/>
          <w:szCs w:val="24"/>
        </w:rPr>
        <w:t xml:space="preserve">probability </w:t>
      </w:r>
      <w:r>
        <w:rPr>
          <w:color w:val="1D1D1D"/>
          <w:sz w:val="24"/>
          <w:szCs w:val="24"/>
        </w:rPr>
        <w:t>i.e.,</w:t>
      </w:r>
    </w:p>
    <w:p w14:paraId="00000053" w14:textId="77777777" w:rsidR="00AA3A39" w:rsidRDefault="00333C03">
      <w:pPr>
        <w:widowControl w:val="0"/>
        <w:pBdr>
          <w:top w:val="nil"/>
          <w:left w:val="nil"/>
          <w:bottom w:val="nil"/>
          <w:right w:val="nil"/>
          <w:between w:val="nil"/>
        </w:pBdr>
        <w:spacing w:before="86" w:line="228" w:lineRule="auto"/>
        <w:ind w:left="154" w:right="428" w:firstLine="14"/>
        <w:jc w:val="both"/>
        <w:rPr>
          <w:color w:val="000000"/>
          <w:sz w:val="24"/>
          <w:szCs w:val="24"/>
        </w:rPr>
      </w:pPr>
      <w:proofErr w:type="spellStart"/>
      <w:r>
        <w:rPr>
          <w:i/>
          <w:color w:val="0F0F0F"/>
          <w:sz w:val="24"/>
          <w:szCs w:val="24"/>
        </w:rPr>
        <w:t>P</w:t>
      </w:r>
      <w:r>
        <w:rPr>
          <w:i/>
          <w:color w:val="0F0F0F"/>
          <w:sz w:val="36"/>
          <w:szCs w:val="36"/>
          <w:vertAlign w:val="subscript"/>
        </w:rPr>
        <w:t>f</w:t>
      </w:r>
      <w:proofErr w:type="spellEnd"/>
      <w:r>
        <w:rPr>
          <w:i/>
          <w:color w:val="0F0F0F"/>
          <w:sz w:val="36"/>
          <w:szCs w:val="36"/>
          <w:vertAlign w:val="subscript"/>
        </w:rPr>
        <w:t xml:space="preserve"> </w:t>
      </w:r>
      <w:r>
        <w:rPr>
          <w:color w:val="0F0F0F"/>
          <w:sz w:val="24"/>
          <w:szCs w:val="24"/>
        </w:rPr>
        <w:t xml:space="preserve">= </w:t>
      </w:r>
      <w:proofErr w:type="spellStart"/>
      <w:r>
        <w:rPr>
          <w:i/>
          <w:color w:val="0F0F0F"/>
          <w:sz w:val="24"/>
          <w:szCs w:val="24"/>
        </w:rPr>
        <w:t>Pr</w:t>
      </w:r>
      <w:proofErr w:type="spellEnd"/>
      <w:r>
        <w:rPr>
          <w:i/>
          <w:color w:val="0F0F0F"/>
          <w:sz w:val="24"/>
          <w:szCs w:val="24"/>
        </w:rPr>
        <w:t xml:space="preserve"> (ε </w:t>
      </w:r>
      <w:r>
        <w:rPr>
          <w:color w:val="0F0F0F"/>
          <w:sz w:val="24"/>
          <w:szCs w:val="24"/>
        </w:rPr>
        <w:t xml:space="preserve">&gt; </w:t>
      </w:r>
      <w:r>
        <w:rPr>
          <w:i/>
          <w:color w:val="0F0F0F"/>
          <w:sz w:val="24"/>
          <w:szCs w:val="24"/>
        </w:rPr>
        <w:t>V</w:t>
      </w:r>
      <w:r>
        <w:rPr>
          <w:i/>
          <w:color w:val="0F0F0F"/>
          <w:sz w:val="24"/>
          <w:szCs w:val="24"/>
          <w:vertAlign w:val="subscript"/>
        </w:rPr>
        <w:t>t</w:t>
      </w:r>
      <w:r>
        <w:rPr>
          <w:i/>
          <w:color w:val="0F0F0F"/>
          <w:sz w:val="24"/>
          <w:szCs w:val="24"/>
        </w:rPr>
        <w:t xml:space="preserve"> | H</w:t>
      </w:r>
      <w:r>
        <w:rPr>
          <w:i/>
          <w:color w:val="0F0F0F"/>
          <w:sz w:val="24"/>
          <w:szCs w:val="24"/>
          <w:vertAlign w:val="subscript"/>
        </w:rPr>
        <w:t>0</w:t>
      </w:r>
      <w:r>
        <w:rPr>
          <w:i/>
          <w:color w:val="0F0F0F"/>
          <w:sz w:val="24"/>
          <w:szCs w:val="24"/>
        </w:rPr>
        <w:t xml:space="preserve">) </w:t>
      </w:r>
      <w:r>
        <w:rPr>
          <w:color w:val="0F0F0F"/>
          <w:sz w:val="24"/>
          <w:szCs w:val="24"/>
        </w:rPr>
        <w:t xml:space="preserve">increases, </w:t>
      </w:r>
      <w:r>
        <w:rPr>
          <w:color w:val="1D1D1D"/>
          <w:sz w:val="24"/>
          <w:szCs w:val="24"/>
        </w:rPr>
        <w:t xml:space="preserve">which </w:t>
      </w:r>
      <w:r>
        <w:rPr>
          <w:color w:val="0F0F0F"/>
          <w:sz w:val="24"/>
          <w:szCs w:val="24"/>
        </w:rPr>
        <w:t xml:space="preserve">results in low </w:t>
      </w:r>
      <w:r>
        <w:rPr>
          <w:color w:val="1D1D1D"/>
          <w:sz w:val="24"/>
          <w:szCs w:val="24"/>
        </w:rPr>
        <w:t xml:space="preserve">spectrum </w:t>
      </w:r>
      <w:r>
        <w:rPr>
          <w:color w:val="0F0F0F"/>
          <w:sz w:val="24"/>
          <w:szCs w:val="24"/>
        </w:rPr>
        <w:t>utilization</w:t>
      </w:r>
      <w:r>
        <w:rPr>
          <w:color w:val="343434"/>
          <w:sz w:val="24"/>
          <w:szCs w:val="24"/>
        </w:rPr>
        <w:t xml:space="preserve">. </w:t>
      </w:r>
      <w:r>
        <w:rPr>
          <w:color w:val="0F0F0F"/>
          <w:sz w:val="24"/>
          <w:szCs w:val="24"/>
        </w:rPr>
        <w:t>A high Vt, however, can result in missed detections, so the risk must not be overstated</w:t>
      </w:r>
    </w:p>
    <w:p w14:paraId="00000054" w14:textId="4CA754E5" w:rsidR="00AA3A39" w:rsidRDefault="00333C03">
      <w:pPr>
        <w:widowControl w:val="0"/>
        <w:pBdr>
          <w:top w:val="nil"/>
          <w:left w:val="nil"/>
          <w:bottom w:val="nil"/>
          <w:right w:val="nil"/>
          <w:between w:val="nil"/>
        </w:pBdr>
        <w:spacing w:line="223" w:lineRule="auto"/>
        <w:ind w:left="158" w:right="423" w:firstLine="10"/>
        <w:jc w:val="both"/>
        <w:rPr>
          <w:color w:val="000000"/>
          <w:sz w:val="24"/>
          <w:szCs w:val="24"/>
        </w:rPr>
      </w:pPr>
      <w:r>
        <w:rPr>
          <w:i/>
          <w:color w:val="0F0F0F"/>
          <w:sz w:val="24"/>
          <w:szCs w:val="24"/>
        </w:rPr>
        <w:t xml:space="preserve">Pm= </w:t>
      </w:r>
      <w:proofErr w:type="spellStart"/>
      <w:r w:rsidR="00406D62">
        <w:rPr>
          <w:i/>
          <w:color w:val="0F0F0F"/>
          <w:sz w:val="24"/>
          <w:szCs w:val="24"/>
        </w:rPr>
        <w:t>Pr</w:t>
      </w:r>
      <w:proofErr w:type="spellEnd"/>
      <w:r w:rsidR="00406D62">
        <w:rPr>
          <w:i/>
          <w:color w:val="0F0F0F"/>
          <w:sz w:val="24"/>
          <w:szCs w:val="24"/>
        </w:rPr>
        <w:t xml:space="preserve"> (</w:t>
      </w:r>
      <w:r>
        <w:rPr>
          <w:i/>
          <w:color w:val="0F0F0F"/>
          <w:sz w:val="24"/>
          <w:szCs w:val="24"/>
        </w:rPr>
        <w:t>ε &lt; V</w:t>
      </w:r>
      <w:r>
        <w:rPr>
          <w:i/>
          <w:color w:val="0F0F0F"/>
          <w:sz w:val="24"/>
          <w:szCs w:val="24"/>
          <w:vertAlign w:val="subscript"/>
        </w:rPr>
        <w:t>t</w:t>
      </w:r>
      <w:r>
        <w:rPr>
          <w:i/>
          <w:color w:val="0F0F0F"/>
          <w:sz w:val="24"/>
          <w:szCs w:val="24"/>
        </w:rPr>
        <w:t xml:space="preserve"> | H</w:t>
      </w:r>
      <w:proofErr w:type="gramStart"/>
      <w:r>
        <w:rPr>
          <w:i/>
          <w:color w:val="0F0F0F"/>
          <w:sz w:val="24"/>
          <w:szCs w:val="24"/>
        </w:rPr>
        <w:t>1 )</w:t>
      </w:r>
      <w:proofErr w:type="gramEnd"/>
      <w:r>
        <w:rPr>
          <w:color w:val="0F0F0F"/>
          <w:sz w:val="24"/>
          <w:szCs w:val="24"/>
        </w:rPr>
        <w:t xml:space="preserve"> is increased </w:t>
      </w:r>
      <w:r>
        <w:rPr>
          <w:color w:val="1D1D1D"/>
          <w:sz w:val="24"/>
          <w:szCs w:val="24"/>
        </w:rPr>
        <w:t xml:space="preserve">which </w:t>
      </w:r>
      <w:r>
        <w:rPr>
          <w:color w:val="0F0F0F"/>
          <w:sz w:val="24"/>
          <w:szCs w:val="24"/>
        </w:rPr>
        <w:t>may result in interference with an active PU. Setting the threshold for ED requires</w:t>
      </w:r>
      <w:r>
        <w:rPr>
          <w:color w:val="000000"/>
          <w:sz w:val="24"/>
          <w:szCs w:val="24"/>
        </w:rPr>
        <w:t xml:space="preserve"> </w:t>
      </w:r>
      <w:r>
        <w:rPr>
          <w:color w:val="0F0F0F"/>
          <w:sz w:val="24"/>
          <w:szCs w:val="24"/>
        </w:rPr>
        <w:t>careful consider</w:t>
      </w:r>
      <w:r>
        <w:rPr>
          <w:color w:val="1D1D1D"/>
          <w:sz w:val="24"/>
          <w:szCs w:val="24"/>
        </w:rPr>
        <w:t>ation of trade-offs.</w:t>
      </w:r>
    </w:p>
    <w:p w14:paraId="00000055" w14:textId="6BBE7C72" w:rsidR="00AA3A39" w:rsidRPr="00A50029" w:rsidRDefault="00B15E6A">
      <w:pPr>
        <w:widowControl w:val="0"/>
        <w:tabs>
          <w:tab w:val="left" w:pos="459"/>
        </w:tabs>
        <w:spacing w:before="132"/>
        <w:rPr>
          <w:b/>
          <w:sz w:val="28"/>
          <w:szCs w:val="28"/>
        </w:rPr>
      </w:pPr>
      <w:r w:rsidRPr="00A50029">
        <w:rPr>
          <w:b/>
          <w:color w:val="0F0F0F"/>
          <w:sz w:val="28"/>
          <w:szCs w:val="28"/>
        </w:rPr>
        <w:t>3</w:t>
      </w:r>
      <w:r w:rsidR="00333C03" w:rsidRPr="00A50029">
        <w:rPr>
          <w:b/>
          <w:color w:val="0F0F0F"/>
          <w:sz w:val="28"/>
          <w:szCs w:val="28"/>
        </w:rPr>
        <w:t>.</w:t>
      </w:r>
      <w:r w:rsidRPr="00A50029">
        <w:rPr>
          <w:b/>
          <w:color w:val="0F0F0F"/>
          <w:sz w:val="28"/>
          <w:szCs w:val="28"/>
        </w:rPr>
        <w:t>3</w:t>
      </w:r>
      <w:r w:rsidR="00333C03" w:rsidRPr="00A50029">
        <w:rPr>
          <w:b/>
          <w:color w:val="0F0F0F"/>
          <w:sz w:val="28"/>
          <w:szCs w:val="28"/>
        </w:rPr>
        <w:t xml:space="preserve"> Test </w:t>
      </w:r>
      <w:r w:rsidR="00333C03" w:rsidRPr="00A50029">
        <w:rPr>
          <w:b/>
          <w:color w:val="1D1D1D"/>
          <w:sz w:val="28"/>
          <w:szCs w:val="28"/>
        </w:rPr>
        <w:t>Statistic</w:t>
      </w:r>
    </w:p>
    <w:p w14:paraId="00000056" w14:textId="77777777" w:rsidR="00AA3A39" w:rsidRDefault="00333C03">
      <w:pPr>
        <w:widowControl w:val="0"/>
        <w:pBdr>
          <w:top w:val="nil"/>
          <w:left w:val="nil"/>
          <w:bottom w:val="nil"/>
          <w:right w:val="nil"/>
          <w:between w:val="nil"/>
        </w:pBdr>
        <w:spacing w:before="132"/>
        <w:ind w:left="143"/>
        <w:rPr>
          <w:color w:val="000000"/>
          <w:sz w:val="24"/>
          <w:szCs w:val="24"/>
        </w:rPr>
      </w:pPr>
      <w:r>
        <w:rPr>
          <w:color w:val="0F0F0F"/>
          <w:sz w:val="24"/>
          <w:szCs w:val="24"/>
        </w:rPr>
        <w:t xml:space="preserve">The test </w:t>
      </w:r>
      <w:r>
        <w:rPr>
          <w:color w:val="1D1D1D"/>
          <w:sz w:val="24"/>
          <w:szCs w:val="24"/>
        </w:rPr>
        <w:t xml:space="preserve">statistic </w:t>
      </w:r>
      <w:r>
        <w:rPr>
          <w:color w:val="0F0F0F"/>
          <w:sz w:val="24"/>
          <w:szCs w:val="24"/>
        </w:rPr>
        <w:t xml:space="preserve">of the energy detector is often given as </w:t>
      </w:r>
    </w:p>
    <w:p w14:paraId="00000057" w14:textId="77777777" w:rsidR="00AA3A39" w:rsidRDefault="00333C03">
      <w:pPr>
        <w:widowControl w:val="0"/>
        <w:pBdr>
          <w:top w:val="nil"/>
          <w:left w:val="nil"/>
          <w:bottom w:val="nil"/>
          <w:right w:val="nil"/>
          <w:between w:val="nil"/>
        </w:pBdr>
        <w:spacing w:before="101"/>
        <w:ind w:left="155" w:right="422" w:hanging="1"/>
        <w:jc w:val="center"/>
        <w:rPr>
          <w:color w:val="000000"/>
          <w:sz w:val="24"/>
          <w:szCs w:val="24"/>
        </w:rPr>
      </w:pPr>
      <w:r>
        <w:rPr>
          <w:noProof/>
          <w:color w:val="000000"/>
          <w:sz w:val="24"/>
          <w:szCs w:val="24"/>
        </w:rPr>
        <w:drawing>
          <wp:inline distT="0" distB="0" distL="0" distR="0">
            <wp:extent cx="1630977" cy="786840"/>
            <wp:effectExtent l="0" t="0" r="0" b="0"/>
            <wp:docPr id="130" name="image4.png"/>
            <wp:cNvGraphicFramePr/>
            <a:graphic xmlns:a="http://schemas.openxmlformats.org/drawingml/2006/main">
              <a:graphicData uri="http://schemas.openxmlformats.org/drawingml/2006/picture">
                <pic:pic xmlns:pic="http://schemas.openxmlformats.org/drawingml/2006/picture">
                  <pic:nvPicPr>
                    <pic:cNvPr id="130" name="image4.png"/>
                    <pic:cNvPicPr/>
                  </pic:nvPicPr>
                  <pic:blipFill>
                    <a:blip r:embed="rId29"/>
                    <a:stretch>
                      <a:fillRect/>
                    </a:stretch>
                  </pic:blipFill>
                  <pic:spPr>
                    <a:xfrm>
                      <a:off x="0" y="0"/>
                      <a:ext cx="1630977" cy="786840"/>
                    </a:xfrm>
                    <a:prstGeom prst="rect">
                      <a:avLst/>
                    </a:prstGeom>
                  </pic:spPr>
                </pic:pic>
              </a:graphicData>
            </a:graphic>
          </wp:inline>
        </w:drawing>
      </w:r>
    </w:p>
    <w:p w14:paraId="00000058" w14:textId="77777777" w:rsidR="00AA3A39" w:rsidRDefault="00333C03">
      <w:pPr>
        <w:widowControl w:val="0"/>
        <w:pBdr>
          <w:top w:val="nil"/>
          <w:left w:val="nil"/>
          <w:bottom w:val="nil"/>
          <w:right w:val="nil"/>
          <w:between w:val="nil"/>
        </w:pBdr>
        <w:spacing w:before="101"/>
        <w:ind w:left="155" w:right="422" w:hanging="1"/>
        <w:jc w:val="both"/>
        <w:rPr>
          <w:color w:val="0F0F0F"/>
          <w:sz w:val="24"/>
          <w:szCs w:val="24"/>
        </w:rPr>
      </w:pPr>
      <w:r>
        <w:rPr>
          <w:color w:val="1D1D1D"/>
          <w:sz w:val="24"/>
          <w:szCs w:val="24"/>
        </w:rPr>
        <w:t xml:space="preserve">where   </w:t>
      </w:r>
      <w:r>
        <w:rPr>
          <w:i/>
          <w:color w:val="0F0F0F"/>
          <w:sz w:val="24"/>
          <w:szCs w:val="24"/>
        </w:rPr>
        <w:t>2σ</w:t>
      </w:r>
      <w:r>
        <w:rPr>
          <w:i/>
          <w:color w:val="0F0F0F"/>
          <w:sz w:val="24"/>
          <w:szCs w:val="24"/>
          <w:vertAlign w:val="subscript"/>
        </w:rPr>
        <w:t>w</w:t>
      </w:r>
      <w:r>
        <w:rPr>
          <w:i/>
          <w:color w:val="0F0F0F"/>
          <w:sz w:val="24"/>
          <w:szCs w:val="24"/>
          <w:vertAlign w:val="superscript"/>
        </w:rPr>
        <w:t>2</w:t>
      </w:r>
      <w:r>
        <w:rPr>
          <w:i/>
          <w:color w:val="0F0F0F"/>
          <w:sz w:val="24"/>
          <w:szCs w:val="24"/>
        </w:rPr>
        <w:t xml:space="preserve"> is</w:t>
      </w:r>
      <w:r>
        <w:rPr>
          <w:color w:val="0F0F0F"/>
          <w:sz w:val="24"/>
          <w:szCs w:val="24"/>
        </w:rPr>
        <w:t xml:space="preserve"> the noise </w:t>
      </w:r>
      <w:r>
        <w:rPr>
          <w:color w:val="1D1D1D"/>
          <w:sz w:val="24"/>
          <w:szCs w:val="24"/>
        </w:rPr>
        <w:t>variance,</w:t>
      </w:r>
      <w:r>
        <w:rPr>
          <w:color w:val="343434"/>
          <w:sz w:val="24"/>
          <w:szCs w:val="24"/>
        </w:rPr>
        <w:t xml:space="preserve"> </w:t>
      </w:r>
      <w:r>
        <w:rPr>
          <w:color w:val="0F0F0F"/>
          <w:sz w:val="24"/>
          <w:szCs w:val="24"/>
        </w:rPr>
        <w:t xml:space="preserve">N is the </w:t>
      </w:r>
      <w:r>
        <w:rPr>
          <w:color w:val="1D1D1D"/>
          <w:sz w:val="24"/>
          <w:szCs w:val="24"/>
        </w:rPr>
        <w:t xml:space="preserve">sample </w:t>
      </w:r>
      <w:r>
        <w:rPr>
          <w:color w:val="0F0F0F"/>
          <w:sz w:val="24"/>
          <w:szCs w:val="24"/>
        </w:rPr>
        <w:t xml:space="preserve">number such that N=2TW, </w:t>
      </w:r>
      <w:r>
        <w:rPr>
          <w:color w:val="1D1D1D"/>
          <w:sz w:val="24"/>
          <w:szCs w:val="24"/>
        </w:rPr>
        <w:t xml:space="preserve">where </w:t>
      </w:r>
      <w:r>
        <w:rPr>
          <w:color w:val="0F0F0F"/>
          <w:sz w:val="24"/>
          <w:szCs w:val="24"/>
        </w:rPr>
        <w:t xml:space="preserve">TW </w:t>
      </w:r>
      <w:r>
        <w:rPr>
          <w:color w:val="1D1D1D"/>
          <w:sz w:val="24"/>
          <w:szCs w:val="24"/>
        </w:rPr>
        <w:t xml:space="preserve">is </w:t>
      </w:r>
      <w:r>
        <w:rPr>
          <w:color w:val="0F0F0F"/>
          <w:sz w:val="24"/>
          <w:szCs w:val="24"/>
        </w:rPr>
        <w:t>the time-bandwidth product.</w:t>
      </w:r>
    </w:p>
    <w:p w14:paraId="00000059" w14:textId="77777777" w:rsidR="00AA3A39" w:rsidRDefault="00333C03">
      <w:pPr>
        <w:widowControl w:val="0"/>
        <w:pBdr>
          <w:top w:val="nil"/>
          <w:left w:val="nil"/>
          <w:bottom w:val="nil"/>
          <w:right w:val="nil"/>
          <w:between w:val="nil"/>
        </w:pBdr>
        <w:spacing w:before="119" w:line="256" w:lineRule="auto"/>
        <w:ind w:left="145" w:right="425"/>
        <w:jc w:val="both"/>
        <w:rPr>
          <w:color w:val="000000"/>
          <w:sz w:val="24"/>
          <w:szCs w:val="24"/>
        </w:rPr>
      </w:pPr>
      <w:r>
        <w:rPr>
          <w:color w:val="1D1D1D"/>
          <w:sz w:val="24"/>
          <w:szCs w:val="24"/>
        </w:rPr>
        <w:t xml:space="preserve">The </w:t>
      </w:r>
      <w:r>
        <w:rPr>
          <w:b/>
          <w:color w:val="0F0F0F"/>
          <w:sz w:val="24"/>
          <w:szCs w:val="24"/>
        </w:rPr>
        <w:t xml:space="preserve">performance of the energy detector </w:t>
      </w:r>
      <w:r>
        <w:rPr>
          <w:color w:val="0F0F0F"/>
          <w:sz w:val="24"/>
          <w:szCs w:val="24"/>
        </w:rPr>
        <w:t xml:space="preserve">is characterized by using the </w:t>
      </w:r>
      <w:r>
        <w:rPr>
          <w:color w:val="1D1D1D"/>
          <w:sz w:val="24"/>
          <w:szCs w:val="24"/>
        </w:rPr>
        <w:t xml:space="preserve">following </w:t>
      </w:r>
      <w:r>
        <w:rPr>
          <w:color w:val="0F0F0F"/>
          <w:sz w:val="24"/>
          <w:szCs w:val="24"/>
        </w:rPr>
        <w:t xml:space="preserve">metrics, </w:t>
      </w:r>
      <w:r>
        <w:rPr>
          <w:color w:val="1D1D1D"/>
          <w:sz w:val="24"/>
          <w:szCs w:val="24"/>
        </w:rPr>
        <w:t xml:space="preserve">which </w:t>
      </w:r>
      <w:r>
        <w:rPr>
          <w:color w:val="0F0F0F"/>
          <w:sz w:val="24"/>
          <w:szCs w:val="24"/>
        </w:rPr>
        <w:t xml:space="preserve">are introduced supported the test </w:t>
      </w:r>
      <w:r>
        <w:rPr>
          <w:color w:val="1D1D1D"/>
          <w:sz w:val="24"/>
          <w:szCs w:val="24"/>
        </w:rPr>
        <w:t xml:space="preserve">statistic </w:t>
      </w:r>
      <w:r>
        <w:rPr>
          <w:color w:val="0F0F0F"/>
          <w:sz w:val="24"/>
          <w:szCs w:val="24"/>
        </w:rPr>
        <w:t>under the binary hypothesis:</w:t>
      </w:r>
    </w:p>
    <w:p w14:paraId="0000005B" w14:textId="2B29071F" w:rsidR="00AA3A39" w:rsidRPr="00E875A7" w:rsidRDefault="00333C03" w:rsidP="00E875A7">
      <w:pPr>
        <w:widowControl w:val="0"/>
        <w:numPr>
          <w:ilvl w:val="0"/>
          <w:numId w:val="5"/>
        </w:numPr>
        <w:pBdr>
          <w:top w:val="nil"/>
          <w:left w:val="nil"/>
          <w:bottom w:val="nil"/>
          <w:right w:val="nil"/>
          <w:between w:val="nil"/>
        </w:pBdr>
        <w:tabs>
          <w:tab w:val="left" w:pos="871"/>
          <w:tab w:val="left" w:pos="872"/>
        </w:tabs>
        <w:spacing w:before="127" w:line="206" w:lineRule="auto"/>
        <w:ind w:right="423"/>
        <w:jc w:val="both"/>
        <w:rPr>
          <w:color w:val="000000"/>
          <w:sz w:val="24"/>
          <w:szCs w:val="24"/>
        </w:rPr>
      </w:pPr>
      <w:r>
        <w:rPr>
          <w:b/>
          <w:color w:val="0F0F0F"/>
          <w:sz w:val="24"/>
          <w:szCs w:val="24"/>
        </w:rPr>
        <w:t xml:space="preserve">The false </w:t>
      </w:r>
      <w:r>
        <w:rPr>
          <w:b/>
          <w:color w:val="1D1D1D"/>
          <w:sz w:val="24"/>
          <w:szCs w:val="24"/>
        </w:rPr>
        <w:t xml:space="preserve">alarm </w:t>
      </w:r>
      <w:r>
        <w:rPr>
          <w:b/>
          <w:color w:val="0F0F0F"/>
          <w:sz w:val="24"/>
          <w:szCs w:val="24"/>
        </w:rPr>
        <w:t xml:space="preserve">probability </w:t>
      </w:r>
      <w:r>
        <w:rPr>
          <w:b/>
          <w:color w:val="1D1D1D"/>
          <w:sz w:val="24"/>
          <w:szCs w:val="24"/>
        </w:rPr>
        <w:t>(</w:t>
      </w:r>
      <w:proofErr w:type="spellStart"/>
      <w:r>
        <w:rPr>
          <w:b/>
          <w:color w:val="1D1D1D"/>
          <w:sz w:val="24"/>
          <w:szCs w:val="24"/>
        </w:rPr>
        <w:t>P</w:t>
      </w:r>
      <w:r>
        <w:rPr>
          <w:b/>
          <w:color w:val="464646"/>
          <w:sz w:val="24"/>
          <w:szCs w:val="24"/>
          <w:vertAlign w:val="subscript"/>
        </w:rPr>
        <w:t>f</w:t>
      </w:r>
      <w:proofErr w:type="spellEnd"/>
      <w:r>
        <w:rPr>
          <w:b/>
          <w:color w:val="1D1D1D"/>
          <w:sz w:val="24"/>
          <w:szCs w:val="24"/>
        </w:rPr>
        <w:t>)</w:t>
      </w:r>
      <w:r>
        <w:rPr>
          <w:color w:val="0F0F0F"/>
          <w:sz w:val="24"/>
          <w:szCs w:val="24"/>
        </w:rPr>
        <w:t xml:space="preserve"> is defined as the likelihood of deciding the </w:t>
      </w:r>
      <w:r>
        <w:rPr>
          <w:color w:val="1D1D1D"/>
          <w:sz w:val="24"/>
          <w:szCs w:val="24"/>
        </w:rPr>
        <w:t xml:space="preserve">signal is </w:t>
      </w:r>
      <w:r>
        <w:rPr>
          <w:color w:val="0F0F0F"/>
          <w:sz w:val="24"/>
          <w:szCs w:val="24"/>
        </w:rPr>
        <w:t>present while the true condition is met.</w:t>
      </w:r>
    </w:p>
    <w:p w14:paraId="0000005C" w14:textId="77777777" w:rsidR="00AA3A39" w:rsidRDefault="00333C03">
      <w:pPr>
        <w:spacing w:before="1"/>
        <w:jc w:val="center"/>
        <w:rPr>
          <w:i/>
          <w:sz w:val="24"/>
          <w:szCs w:val="24"/>
        </w:rPr>
      </w:pPr>
      <w:r>
        <w:rPr>
          <w:noProof/>
          <w:sz w:val="40"/>
          <w:szCs w:val="40"/>
          <w:vertAlign w:val="subscript"/>
        </w:rPr>
        <w:drawing>
          <wp:inline distT="0" distB="0" distL="0" distR="0">
            <wp:extent cx="1083737" cy="140377"/>
            <wp:effectExtent l="0" t="0" r="0" b="0"/>
            <wp:docPr id="128" name="image20.png"/>
            <wp:cNvGraphicFramePr/>
            <a:graphic xmlns:a="http://schemas.openxmlformats.org/drawingml/2006/main">
              <a:graphicData uri="http://schemas.openxmlformats.org/drawingml/2006/picture">
                <pic:pic xmlns:pic="http://schemas.openxmlformats.org/drawingml/2006/picture">
                  <pic:nvPicPr>
                    <pic:cNvPr id="128" name="image20.png"/>
                    <pic:cNvPicPr/>
                  </pic:nvPicPr>
                  <pic:blipFill>
                    <a:blip r:embed="rId30"/>
                    <a:stretch>
                      <a:fillRect/>
                    </a:stretch>
                  </pic:blipFill>
                  <pic:spPr>
                    <a:xfrm>
                      <a:off x="0" y="0"/>
                      <a:ext cx="1083737" cy="140377"/>
                    </a:xfrm>
                    <a:prstGeom prst="rect">
                      <a:avLst/>
                    </a:prstGeom>
                  </pic:spPr>
                </pic:pic>
              </a:graphicData>
            </a:graphic>
          </wp:inline>
        </w:drawing>
      </w:r>
    </w:p>
    <w:p w14:paraId="0000005D" w14:textId="77777777" w:rsidR="00AA3A39" w:rsidRDefault="00333C03">
      <w:pPr>
        <w:widowControl w:val="0"/>
        <w:pBdr>
          <w:top w:val="nil"/>
          <w:left w:val="nil"/>
          <w:bottom w:val="nil"/>
          <w:right w:val="nil"/>
          <w:between w:val="nil"/>
        </w:pBdr>
        <w:spacing w:before="94" w:line="285" w:lineRule="auto"/>
        <w:ind w:left="865"/>
        <w:jc w:val="both"/>
        <w:rPr>
          <w:color w:val="000000"/>
          <w:sz w:val="24"/>
          <w:szCs w:val="24"/>
        </w:rPr>
      </w:pPr>
      <w:r>
        <w:rPr>
          <w:color w:val="0F0F0F"/>
          <w:sz w:val="24"/>
          <w:szCs w:val="24"/>
        </w:rPr>
        <w:t xml:space="preserve">where </w:t>
      </w:r>
      <w:r>
        <w:rPr>
          <w:i/>
          <w:color w:val="0F0F0F"/>
          <w:sz w:val="24"/>
          <w:szCs w:val="24"/>
        </w:rPr>
        <w:t>V</w:t>
      </w:r>
      <w:r>
        <w:rPr>
          <w:i/>
          <w:color w:val="0F0F0F"/>
          <w:sz w:val="24"/>
          <w:szCs w:val="24"/>
          <w:vertAlign w:val="subscript"/>
        </w:rPr>
        <w:t>t</w:t>
      </w:r>
      <w:r>
        <w:rPr>
          <w:i/>
          <w:color w:val="0F0F0F"/>
          <w:sz w:val="24"/>
          <w:szCs w:val="24"/>
        </w:rPr>
        <w:t xml:space="preserve"> </w:t>
      </w:r>
      <w:r>
        <w:rPr>
          <w:color w:val="0F0F0F"/>
          <w:sz w:val="24"/>
          <w:szCs w:val="24"/>
        </w:rPr>
        <w:t>is the detection threshold</w:t>
      </w:r>
      <w:r>
        <w:rPr>
          <w:color w:val="343434"/>
          <w:sz w:val="24"/>
          <w:szCs w:val="24"/>
        </w:rPr>
        <w:t xml:space="preserve">, </w:t>
      </w:r>
      <w:r>
        <w:rPr>
          <w:color w:val="0F0F0F"/>
          <w:sz w:val="24"/>
          <w:szCs w:val="24"/>
        </w:rPr>
        <w:t xml:space="preserve">and </w:t>
      </w:r>
      <w:proofErr w:type="spellStart"/>
      <w:r>
        <w:rPr>
          <w:color w:val="0F0F0F"/>
          <w:sz w:val="24"/>
          <w:szCs w:val="24"/>
        </w:rPr>
        <w:t>P</w:t>
      </w:r>
      <w:r>
        <w:rPr>
          <w:color w:val="0F0F0F"/>
          <w:sz w:val="24"/>
          <w:szCs w:val="24"/>
          <w:vertAlign w:val="subscript"/>
        </w:rPr>
        <w:t>r</w:t>
      </w:r>
      <w:proofErr w:type="spellEnd"/>
      <w:r>
        <w:rPr>
          <w:color w:val="0F0F0F"/>
          <w:sz w:val="24"/>
          <w:szCs w:val="24"/>
        </w:rPr>
        <w:t xml:space="preserve">[.] </w:t>
      </w:r>
      <w:r>
        <w:rPr>
          <w:color w:val="1D1D1D"/>
          <w:sz w:val="24"/>
          <w:szCs w:val="24"/>
        </w:rPr>
        <w:t xml:space="preserve">stands </w:t>
      </w:r>
      <w:r>
        <w:rPr>
          <w:color w:val="0F0F0F"/>
          <w:sz w:val="24"/>
          <w:szCs w:val="24"/>
        </w:rPr>
        <w:t>for an event probability</w:t>
      </w:r>
      <w:r>
        <w:rPr>
          <w:color w:val="343434"/>
          <w:sz w:val="24"/>
          <w:szCs w:val="24"/>
        </w:rPr>
        <w:t xml:space="preserve">. </w:t>
      </w:r>
    </w:p>
    <w:p w14:paraId="0000005F" w14:textId="0035EA27" w:rsidR="00AA3A39" w:rsidRPr="00E875A7" w:rsidRDefault="00333C03" w:rsidP="00E875A7">
      <w:pPr>
        <w:widowControl w:val="0"/>
        <w:numPr>
          <w:ilvl w:val="0"/>
          <w:numId w:val="6"/>
        </w:numPr>
        <w:pBdr>
          <w:top w:val="nil"/>
          <w:left w:val="nil"/>
          <w:bottom w:val="nil"/>
          <w:right w:val="nil"/>
          <w:between w:val="nil"/>
        </w:pBdr>
        <w:tabs>
          <w:tab w:val="left" w:pos="865"/>
          <w:tab w:val="left" w:pos="867"/>
          <w:tab w:val="left" w:pos="2669"/>
          <w:tab w:val="left" w:pos="3982"/>
          <w:tab w:val="left" w:pos="4934"/>
        </w:tabs>
        <w:spacing w:line="273" w:lineRule="auto"/>
        <w:jc w:val="both"/>
        <w:rPr>
          <w:color w:val="000000"/>
          <w:sz w:val="24"/>
          <w:szCs w:val="24"/>
        </w:rPr>
      </w:pPr>
      <w:r>
        <w:rPr>
          <w:b/>
          <w:color w:val="111111"/>
          <w:sz w:val="24"/>
          <w:szCs w:val="24"/>
        </w:rPr>
        <w:t>The PMD (missed-detection probability</w:t>
      </w:r>
      <w:r>
        <w:rPr>
          <w:color w:val="000000"/>
          <w:sz w:val="24"/>
          <w:szCs w:val="24"/>
        </w:rPr>
        <w:t>) represents the probability of determining the signal is not present</w:t>
      </w:r>
    </w:p>
    <w:p w14:paraId="00000060" w14:textId="77777777" w:rsidR="00AA3A39" w:rsidRDefault="00333C03">
      <w:pPr>
        <w:widowControl w:val="0"/>
        <w:tabs>
          <w:tab w:val="left" w:pos="865"/>
          <w:tab w:val="left" w:pos="867"/>
          <w:tab w:val="left" w:pos="2669"/>
          <w:tab w:val="left" w:pos="3982"/>
          <w:tab w:val="left" w:pos="4934"/>
        </w:tabs>
        <w:spacing w:line="273" w:lineRule="auto"/>
        <w:jc w:val="center"/>
        <w:rPr>
          <w:sz w:val="24"/>
          <w:szCs w:val="24"/>
        </w:rPr>
      </w:pPr>
      <w:r>
        <w:rPr>
          <w:noProof/>
          <w:sz w:val="24"/>
          <w:szCs w:val="24"/>
        </w:rPr>
        <w:drawing>
          <wp:inline distT="0" distB="0" distL="0" distR="0">
            <wp:extent cx="1100719" cy="121920"/>
            <wp:effectExtent l="0" t="0" r="0" b="0"/>
            <wp:docPr id="129" name="image12.png"/>
            <wp:cNvGraphicFramePr/>
            <a:graphic xmlns:a="http://schemas.openxmlformats.org/drawingml/2006/main">
              <a:graphicData uri="http://schemas.openxmlformats.org/drawingml/2006/picture">
                <pic:pic xmlns:pic="http://schemas.openxmlformats.org/drawingml/2006/picture">
                  <pic:nvPicPr>
                    <pic:cNvPr id="129" name="image12.png"/>
                    <pic:cNvPicPr/>
                  </pic:nvPicPr>
                  <pic:blipFill>
                    <a:blip r:embed="rId31"/>
                    <a:stretch>
                      <a:fillRect/>
                    </a:stretch>
                  </pic:blipFill>
                  <pic:spPr>
                    <a:xfrm>
                      <a:off x="0" y="0"/>
                      <a:ext cx="1100719" cy="121920"/>
                    </a:xfrm>
                    <a:prstGeom prst="rect">
                      <a:avLst/>
                    </a:prstGeom>
                  </pic:spPr>
                </pic:pic>
              </a:graphicData>
            </a:graphic>
          </wp:inline>
        </w:drawing>
      </w:r>
    </w:p>
    <w:p w14:paraId="00000061" w14:textId="77777777" w:rsidR="00AA3A39" w:rsidRDefault="00AA3A39">
      <w:pPr>
        <w:widowControl w:val="0"/>
        <w:tabs>
          <w:tab w:val="left" w:pos="865"/>
          <w:tab w:val="left" w:pos="867"/>
          <w:tab w:val="left" w:pos="2669"/>
          <w:tab w:val="left" w:pos="3982"/>
          <w:tab w:val="left" w:pos="4934"/>
        </w:tabs>
        <w:spacing w:line="273" w:lineRule="auto"/>
        <w:jc w:val="center"/>
        <w:rPr>
          <w:sz w:val="24"/>
          <w:szCs w:val="24"/>
        </w:rPr>
      </w:pPr>
    </w:p>
    <w:p w14:paraId="00000062" w14:textId="002C713E" w:rsidR="00AA3A39" w:rsidRDefault="00333C03">
      <w:pPr>
        <w:widowControl w:val="0"/>
        <w:pBdr>
          <w:top w:val="nil"/>
          <w:left w:val="nil"/>
          <w:bottom w:val="nil"/>
          <w:right w:val="nil"/>
          <w:between w:val="nil"/>
        </w:pBdr>
        <w:ind w:left="503" w:firstLine="720"/>
        <w:jc w:val="both"/>
        <w:rPr>
          <w:color w:val="111111"/>
          <w:sz w:val="24"/>
          <w:szCs w:val="24"/>
        </w:rPr>
      </w:pPr>
      <w:r>
        <w:rPr>
          <w:color w:val="000000"/>
          <w:sz w:val="24"/>
          <w:szCs w:val="24"/>
        </w:rPr>
        <w:t xml:space="preserve">which is </w:t>
      </w:r>
      <w:r>
        <w:rPr>
          <w:sz w:val="24"/>
          <w:szCs w:val="24"/>
        </w:rPr>
        <w:t>like</w:t>
      </w:r>
      <w:r>
        <w:rPr>
          <w:color w:val="000000"/>
          <w:sz w:val="24"/>
          <w:szCs w:val="24"/>
        </w:rPr>
        <w:t xml:space="preserve"> identifying a spectrum hole where there is no </w:t>
      </w:r>
      <w:r w:rsidR="0045766B">
        <w:rPr>
          <w:color w:val="000000"/>
          <w:sz w:val="24"/>
          <w:szCs w:val="24"/>
        </w:rPr>
        <w:t xml:space="preserve">one. </w:t>
      </w:r>
      <w:r>
        <w:rPr>
          <w:color w:val="000000"/>
          <w:sz w:val="24"/>
          <w:szCs w:val="24"/>
        </w:rPr>
        <w:t xml:space="preserve">As a result, large </w:t>
      </w:r>
      <w:proofErr w:type="spellStart"/>
      <w:r>
        <w:rPr>
          <w:color w:val="000000"/>
          <w:sz w:val="24"/>
          <w:szCs w:val="24"/>
        </w:rPr>
        <w:t>P</w:t>
      </w:r>
      <w:r>
        <w:rPr>
          <w:color w:val="000000"/>
          <w:sz w:val="24"/>
          <w:szCs w:val="24"/>
          <w:vertAlign w:val="subscript"/>
        </w:rPr>
        <w:t>md</w:t>
      </w:r>
      <w:proofErr w:type="spellEnd"/>
      <w:r>
        <w:rPr>
          <w:color w:val="000000"/>
          <w:sz w:val="24"/>
          <w:szCs w:val="24"/>
        </w:rPr>
        <w:t xml:space="preserve"> can cause unexpected interference to primary users</w:t>
      </w:r>
      <w:r>
        <w:rPr>
          <w:color w:val="111111"/>
          <w:sz w:val="24"/>
          <w:szCs w:val="24"/>
        </w:rPr>
        <w:t>.</w:t>
      </w:r>
    </w:p>
    <w:p w14:paraId="00000063" w14:textId="77777777" w:rsidR="00AA3A39" w:rsidRDefault="00AA3A39">
      <w:pPr>
        <w:ind w:left="720"/>
        <w:jc w:val="both"/>
        <w:rPr>
          <w:color w:val="111111"/>
          <w:sz w:val="24"/>
          <w:szCs w:val="24"/>
        </w:rPr>
      </w:pPr>
    </w:p>
    <w:p w14:paraId="00000064" w14:textId="77777777" w:rsidR="00AA3A39" w:rsidRDefault="00333C03">
      <w:pPr>
        <w:widowControl w:val="0"/>
        <w:numPr>
          <w:ilvl w:val="0"/>
          <w:numId w:val="6"/>
        </w:numPr>
        <w:pBdr>
          <w:top w:val="nil"/>
          <w:left w:val="nil"/>
          <w:bottom w:val="nil"/>
          <w:right w:val="nil"/>
          <w:between w:val="nil"/>
        </w:pBdr>
        <w:tabs>
          <w:tab w:val="left" w:pos="867"/>
          <w:tab w:val="left" w:pos="868"/>
        </w:tabs>
        <w:spacing w:before="20" w:line="273" w:lineRule="auto"/>
        <w:ind w:left="868" w:right="39" w:hanging="365"/>
        <w:rPr>
          <w:color w:val="000000"/>
          <w:sz w:val="24"/>
          <w:szCs w:val="24"/>
        </w:rPr>
      </w:pPr>
      <w:r>
        <w:rPr>
          <w:b/>
          <w:color w:val="111111"/>
          <w:sz w:val="24"/>
          <w:szCs w:val="24"/>
        </w:rPr>
        <w:lastRenderedPageBreak/>
        <w:t>The probability of detecting the signal (P</w:t>
      </w:r>
      <w:r>
        <w:rPr>
          <w:b/>
          <w:color w:val="111111"/>
          <w:sz w:val="24"/>
          <w:szCs w:val="24"/>
          <w:vertAlign w:val="subscript"/>
        </w:rPr>
        <w:t>d</w:t>
      </w:r>
      <w:r>
        <w:rPr>
          <w:b/>
          <w:color w:val="111111"/>
          <w:sz w:val="24"/>
          <w:szCs w:val="24"/>
        </w:rPr>
        <w:t>)</w:t>
      </w:r>
      <w:r>
        <w:rPr>
          <w:color w:val="111111"/>
          <w:sz w:val="24"/>
          <w:szCs w:val="24"/>
        </w:rPr>
        <w:t xml:space="preserve"> is the probability of determining that H1 is true when a signal is present.</w:t>
      </w:r>
    </w:p>
    <w:p w14:paraId="00000066" w14:textId="77777777" w:rsidR="00AA3A39" w:rsidRDefault="00AA3A39" w:rsidP="00E875A7">
      <w:pPr>
        <w:widowControl w:val="0"/>
        <w:pBdr>
          <w:top w:val="nil"/>
          <w:left w:val="nil"/>
          <w:bottom w:val="nil"/>
          <w:right w:val="nil"/>
          <w:between w:val="nil"/>
        </w:pBdr>
        <w:spacing w:before="7"/>
        <w:rPr>
          <w:i/>
          <w:color w:val="000000"/>
          <w:sz w:val="24"/>
          <w:szCs w:val="24"/>
        </w:rPr>
      </w:pPr>
    </w:p>
    <w:p w14:paraId="00000067" w14:textId="77777777" w:rsidR="00AA3A39" w:rsidRDefault="00333C03">
      <w:pPr>
        <w:ind w:left="1331"/>
        <w:jc w:val="center"/>
        <w:rPr>
          <w:i/>
          <w:sz w:val="24"/>
          <w:szCs w:val="24"/>
        </w:rPr>
      </w:pPr>
      <w:r>
        <w:rPr>
          <w:noProof/>
          <w:sz w:val="24"/>
          <w:szCs w:val="24"/>
        </w:rPr>
        <w:drawing>
          <wp:inline distT="0" distB="0" distL="0" distR="0">
            <wp:extent cx="717405" cy="162671"/>
            <wp:effectExtent l="0" t="0" r="0" b="0"/>
            <wp:docPr id="131" name="image17.png"/>
            <wp:cNvGraphicFramePr/>
            <a:graphic xmlns:a="http://schemas.openxmlformats.org/drawingml/2006/main">
              <a:graphicData uri="http://schemas.openxmlformats.org/drawingml/2006/picture">
                <pic:pic xmlns:pic="http://schemas.openxmlformats.org/drawingml/2006/picture">
                  <pic:nvPicPr>
                    <pic:cNvPr id="131" name="image17.png"/>
                    <pic:cNvPicPr/>
                  </pic:nvPicPr>
                  <pic:blipFill>
                    <a:blip r:embed="rId32"/>
                    <a:stretch>
                      <a:fillRect/>
                    </a:stretch>
                  </pic:blipFill>
                  <pic:spPr>
                    <a:xfrm>
                      <a:off x="0" y="0"/>
                      <a:ext cx="717405" cy="162671"/>
                    </a:xfrm>
                    <a:prstGeom prst="rect">
                      <a:avLst/>
                    </a:prstGeom>
                  </pic:spPr>
                </pic:pic>
              </a:graphicData>
            </a:graphic>
          </wp:inline>
        </w:drawing>
      </w:r>
    </w:p>
    <w:p w14:paraId="00000069" w14:textId="77777777" w:rsidR="00AA3A39" w:rsidRDefault="00333C03">
      <w:pPr>
        <w:widowControl w:val="0"/>
        <w:tabs>
          <w:tab w:val="left" w:pos="865"/>
          <w:tab w:val="left" w:pos="867"/>
          <w:tab w:val="left" w:pos="2669"/>
          <w:tab w:val="left" w:pos="3982"/>
          <w:tab w:val="left" w:pos="4934"/>
        </w:tabs>
        <w:spacing w:line="273" w:lineRule="auto"/>
        <w:ind w:left="147"/>
        <w:jc w:val="both"/>
        <w:rPr>
          <w:color w:val="111111"/>
          <w:sz w:val="24"/>
          <w:szCs w:val="24"/>
        </w:rPr>
      </w:pPr>
      <w:r>
        <w:rPr>
          <w:color w:val="111111"/>
          <w:sz w:val="24"/>
          <w:szCs w:val="24"/>
        </w:rPr>
        <w:t xml:space="preserve">Among the benefits of the </w:t>
      </w:r>
      <w:r>
        <w:rPr>
          <w:color w:val="212121"/>
          <w:sz w:val="24"/>
          <w:szCs w:val="24"/>
        </w:rPr>
        <w:t xml:space="preserve">spectrum </w:t>
      </w:r>
      <w:r>
        <w:rPr>
          <w:color w:val="111111"/>
          <w:sz w:val="24"/>
          <w:szCs w:val="24"/>
        </w:rPr>
        <w:t>sensing technology built into cognitive radio is both reliability and efficiency; it is preferred that P</w:t>
      </w:r>
      <w:r>
        <w:rPr>
          <w:color w:val="111111"/>
          <w:sz w:val="24"/>
          <w:szCs w:val="24"/>
          <w:vertAlign w:val="subscript"/>
        </w:rPr>
        <w:t>d</w:t>
      </w:r>
      <w:r>
        <w:rPr>
          <w:color w:val="111111"/>
          <w:sz w:val="24"/>
          <w:szCs w:val="24"/>
        </w:rPr>
        <w:t xml:space="preserve"> (or </w:t>
      </w:r>
      <w:proofErr w:type="spellStart"/>
      <w:r>
        <w:rPr>
          <w:color w:val="111111"/>
          <w:sz w:val="24"/>
          <w:szCs w:val="24"/>
        </w:rPr>
        <w:t>Pmd</w:t>
      </w:r>
      <w:proofErr w:type="spellEnd"/>
      <w:r>
        <w:rPr>
          <w:color w:val="111111"/>
          <w:sz w:val="24"/>
          <w:szCs w:val="24"/>
        </w:rPr>
        <w:t xml:space="preserve">) is higher and </w:t>
      </w:r>
      <w:proofErr w:type="spellStart"/>
      <w:r>
        <w:rPr>
          <w:color w:val="111111"/>
          <w:sz w:val="24"/>
          <w:szCs w:val="24"/>
        </w:rPr>
        <w:t>Pf</w:t>
      </w:r>
      <w:proofErr w:type="spellEnd"/>
      <w:r>
        <w:rPr>
          <w:color w:val="111111"/>
          <w:sz w:val="24"/>
          <w:szCs w:val="24"/>
        </w:rPr>
        <w:t xml:space="preserve"> is lower.</w:t>
      </w:r>
    </w:p>
    <w:p w14:paraId="0000006A" w14:textId="28B06E91" w:rsidR="00AA3A39" w:rsidRDefault="00B15E6A">
      <w:pPr>
        <w:pStyle w:val="Heading2"/>
      </w:pPr>
      <w:r>
        <w:t>4</w:t>
      </w:r>
      <w:r w:rsidR="00333C03">
        <w:t>. Double Threshold Based Cooperative Spectrum Sensing Technique for Cognitive Radio Network using MATLAB</w:t>
      </w:r>
    </w:p>
    <w:p w14:paraId="0000006B" w14:textId="5AA786B0" w:rsidR="00AA3A39" w:rsidRDefault="00B15E6A">
      <w:pPr>
        <w:pStyle w:val="Heading3"/>
      </w:pPr>
      <w:r>
        <w:t>4</w:t>
      </w:r>
      <w:r w:rsidR="00333C03">
        <w:t>.1 Cooperative Spectrum Sensing (CSS):</w:t>
      </w:r>
    </w:p>
    <w:p w14:paraId="0000006C" w14:textId="77777777" w:rsidR="00AA3A39" w:rsidRPr="005C2420" w:rsidRDefault="00333C03">
      <w:pPr>
        <w:jc w:val="both"/>
        <w:rPr>
          <w:sz w:val="24"/>
          <w:szCs w:val="24"/>
        </w:rPr>
      </w:pPr>
      <w:r w:rsidRPr="005C2420">
        <w:rPr>
          <w:sz w:val="24"/>
          <w:szCs w:val="24"/>
        </w:rPr>
        <w:t>To overcome the problem of node failure and fading, CSS was discussed earlier. CSS is illustrated in figure 3.1. This diagram shows the FC receiving local decisions from each SU. A fusion rule is then applied to the outcome of each CR, such as the OR rule, the AND rule, and the Majority rule. The probability of detection (</w:t>
      </w:r>
      <w:proofErr w:type="spellStart"/>
      <w:r w:rsidRPr="005C2420">
        <w:rPr>
          <w:sz w:val="24"/>
          <w:szCs w:val="24"/>
        </w:rPr>
        <w:t>Qd</w:t>
      </w:r>
      <w:proofErr w:type="spellEnd"/>
      <w:r w:rsidRPr="005C2420">
        <w:rPr>
          <w:sz w:val="24"/>
          <w:szCs w:val="24"/>
        </w:rPr>
        <w:t>) and probability of false alarm (</w:t>
      </w:r>
      <w:proofErr w:type="spellStart"/>
      <w:r w:rsidRPr="005C2420">
        <w:rPr>
          <w:sz w:val="24"/>
          <w:szCs w:val="24"/>
        </w:rPr>
        <w:t>Qf</w:t>
      </w:r>
      <w:proofErr w:type="spellEnd"/>
      <w:r w:rsidRPr="005C2420">
        <w:rPr>
          <w:sz w:val="24"/>
          <w:szCs w:val="24"/>
        </w:rPr>
        <w:t xml:space="preserve">) for the cooperative scheme under the OR rule is given </w:t>
      </w:r>
    </w:p>
    <w:p w14:paraId="0000006D" w14:textId="77777777" w:rsidR="00AA3A39" w:rsidRDefault="00333C03">
      <w:pPr>
        <w:jc w:val="center"/>
      </w:pPr>
      <w:r>
        <w:rPr>
          <w:noProof/>
        </w:rPr>
        <w:drawing>
          <wp:inline distT="0" distB="0" distL="0" distR="0">
            <wp:extent cx="2059200" cy="1011444"/>
            <wp:effectExtent l="0" t="0" r="0" b="0"/>
            <wp:docPr id="132" name="image13.png"/>
            <wp:cNvGraphicFramePr/>
            <a:graphic xmlns:a="http://schemas.openxmlformats.org/drawingml/2006/main">
              <a:graphicData uri="http://schemas.openxmlformats.org/drawingml/2006/picture">
                <pic:pic xmlns:pic="http://schemas.openxmlformats.org/drawingml/2006/picture">
                  <pic:nvPicPr>
                    <pic:cNvPr id="132" name="image13.png"/>
                    <pic:cNvPicPr/>
                  </pic:nvPicPr>
                  <pic:blipFill>
                    <a:blip r:embed="rId33"/>
                    <a:stretch>
                      <a:fillRect/>
                    </a:stretch>
                  </pic:blipFill>
                  <pic:spPr>
                    <a:xfrm>
                      <a:off x="0" y="0"/>
                      <a:ext cx="2059200" cy="1011444"/>
                    </a:xfrm>
                    <a:prstGeom prst="rect">
                      <a:avLst/>
                    </a:prstGeom>
                  </pic:spPr>
                </pic:pic>
              </a:graphicData>
            </a:graphic>
          </wp:inline>
        </w:drawing>
      </w:r>
    </w:p>
    <w:p w14:paraId="0000006E" w14:textId="3A0FF126" w:rsidR="00AA3A39" w:rsidRPr="00FF1F7F" w:rsidRDefault="00333C03">
      <w:pPr>
        <w:jc w:val="both"/>
        <w:rPr>
          <w:sz w:val="24"/>
          <w:szCs w:val="24"/>
        </w:rPr>
      </w:pPr>
      <w:r w:rsidRPr="00FF1F7F">
        <w:rPr>
          <w:sz w:val="24"/>
          <w:szCs w:val="24"/>
        </w:rPr>
        <w:t>The P</w:t>
      </w:r>
      <w:r w:rsidR="00FF1F7F" w:rsidRPr="00FF1F7F">
        <w:rPr>
          <w:sz w:val="24"/>
          <w:szCs w:val="24"/>
        </w:rPr>
        <w:t>d</w:t>
      </w:r>
      <w:r w:rsidRPr="00FF1F7F">
        <w:rPr>
          <w:sz w:val="24"/>
          <w:szCs w:val="24"/>
        </w:rPr>
        <w:t xml:space="preserve"> and </w:t>
      </w:r>
      <w:proofErr w:type="spellStart"/>
      <w:r w:rsidRPr="00FF1F7F">
        <w:rPr>
          <w:sz w:val="24"/>
          <w:szCs w:val="24"/>
        </w:rPr>
        <w:t>Pf</w:t>
      </w:r>
      <w:proofErr w:type="spellEnd"/>
      <w:r w:rsidRPr="00FF1F7F">
        <w:rPr>
          <w:sz w:val="24"/>
          <w:szCs w:val="24"/>
        </w:rPr>
        <w:t xml:space="preserve"> refer respectively to the probability of false alarm and detection for each SU, and M represents the number of CRs participating.</w:t>
      </w:r>
    </w:p>
    <w:p w14:paraId="0000006F" w14:textId="77777777" w:rsidR="00AA3A39" w:rsidRDefault="00AA3A39"/>
    <w:p w14:paraId="00000070" w14:textId="77777777" w:rsidR="00AA3A39" w:rsidRDefault="00333C03">
      <w:pPr>
        <w:jc w:val="center"/>
      </w:pPr>
      <w:r>
        <w:rPr>
          <w:noProof/>
        </w:rPr>
        <w:drawing>
          <wp:inline distT="0" distB="0" distL="0" distR="0">
            <wp:extent cx="2835297" cy="1456248"/>
            <wp:effectExtent l="0" t="0" r="0" b="0"/>
            <wp:docPr id="133" name="image10.png"/>
            <wp:cNvGraphicFramePr/>
            <a:graphic xmlns:a="http://schemas.openxmlformats.org/drawingml/2006/main">
              <a:graphicData uri="http://schemas.openxmlformats.org/drawingml/2006/picture">
                <pic:pic xmlns:pic="http://schemas.openxmlformats.org/drawingml/2006/picture">
                  <pic:nvPicPr>
                    <pic:cNvPr id="133" name="image10.png"/>
                    <pic:cNvPicPr/>
                  </pic:nvPicPr>
                  <pic:blipFill>
                    <a:blip r:embed="rId34"/>
                    <a:stretch>
                      <a:fillRect/>
                    </a:stretch>
                  </pic:blipFill>
                  <pic:spPr>
                    <a:xfrm>
                      <a:off x="0" y="0"/>
                      <a:ext cx="2835297" cy="1456248"/>
                    </a:xfrm>
                    <a:prstGeom prst="rect">
                      <a:avLst/>
                    </a:prstGeom>
                  </pic:spPr>
                </pic:pic>
              </a:graphicData>
            </a:graphic>
          </wp:inline>
        </w:drawing>
      </w:r>
    </w:p>
    <w:p w14:paraId="00000071" w14:textId="5B5B6736" w:rsidR="00AA3A39" w:rsidRDefault="00333C03">
      <w:pPr>
        <w:jc w:val="center"/>
      </w:pPr>
      <w:r>
        <w:t xml:space="preserve">fig. </w:t>
      </w:r>
      <w:r w:rsidR="00E20AC8">
        <w:t>4</w:t>
      </w:r>
      <w:r>
        <w:t>.1. Cooperative spectrum sensing</w:t>
      </w:r>
    </w:p>
    <w:p w14:paraId="00000072" w14:textId="77777777" w:rsidR="00AA3A39" w:rsidRDefault="00AA3A39">
      <w:pPr>
        <w:jc w:val="center"/>
      </w:pPr>
    </w:p>
    <w:p w14:paraId="00000073" w14:textId="24B4BCA9" w:rsidR="00AA3A39" w:rsidRDefault="00B15E6A">
      <w:pPr>
        <w:pStyle w:val="Heading3"/>
      </w:pPr>
      <w:r>
        <w:t>4</w:t>
      </w:r>
      <w:r w:rsidR="00333C03">
        <w:t xml:space="preserve">.2 </w:t>
      </w:r>
      <w:r w:rsidR="00E875A7">
        <w:t xml:space="preserve">Proposed </w:t>
      </w:r>
      <w:r w:rsidR="00BC1E08">
        <w:t>Double Threshold Cooperative Spectrum Sensing Technique</w:t>
      </w:r>
    </w:p>
    <w:p w14:paraId="0796BF6E" w14:textId="77777777" w:rsidR="00095887" w:rsidRDefault="00095887"/>
    <w:p w14:paraId="00000075" w14:textId="0F608F5B" w:rsidR="00AA3A39" w:rsidRDefault="00333C03">
      <w:pPr>
        <w:ind w:firstLine="720"/>
        <w:jc w:val="both"/>
        <w:rPr>
          <w:sz w:val="24"/>
          <w:szCs w:val="24"/>
        </w:rPr>
      </w:pPr>
      <w:r>
        <w:rPr>
          <w:sz w:val="24"/>
          <w:szCs w:val="24"/>
        </w:rPr>
        <w:t>In a conventional energy detector, as already discussed, each CR makes its local decisions based on a single threshold as shown in figure 3.2. (a). If the energy calculated X (or observed energy O</w:t>
      </w:r>
      <w:r>
        <w:rPr>
          <w:sz w:val="24"/>
          <w:szCs w:val="24"/>
          <w:vertAlign w:val="subscript"/>
        </w:rPr>
        <w:t>i</w:t>
      </w:r>
      <w:r>
        <w:rPr>
          <w:sz w:val="24"/>
          <w:szCs w:val="24"/>
        </w:rPr>
        <w:t>) is more than threshold λ then hypothesis H</w:t>
      </w:r>
      <w:r>
        <w:rPr>
          <w:sz w:val="24"/>
          <w:szCs w:val="24"/>
          <w:vertAlign w:val="subscript"/>
        </w:rPr>
        <w:t>1</w:t>
      </w:r>
      <w:r>
        <w:rPr>
          <w:sz w:val="24"/>
          <w:szCs w:val="24"/>
        </w:rPr>
        <w:t xml:space="preserve"> is true otherwise H</w:t>
      </w:r>
      <w:r>
        <w:rPr>
          <w:sz w:val="24"/>
          <w:szCs w:val="24"/>
          <w:vertAlign w:val="subscript"/>
        </w:rPr>
        <w:t>0</w:t>
      </w:r>
      <w:r>
        <w:rPr>
          <w:sz w:val="24"/>
          <w:szCs w:val="24"/>
        </w:rPr>
        <w:t>. The double threshold energy detection method can be illustrated with the help of figure 3.2. (b). Here hypothesis H</w:t>
      </w:r>
      <w:r w:rsidR="00430DCA">
        <w:rPr>
          <w:sz w:val="24"/>
          <w:szCs w:val="24"/>
          <w:vertAlign w:val="subscript"/>
        </w:rPr>
        <w:t>1</w:t>
      </w:r>
      <w:r>
        <w:rPr>
          <w:sz w:val="24"/>
          <w:szCs w:val="24"/>
        </w:rPr>
        <w:t xml:space="preserve"> is true if X is more than λ</w:t>
      </w:r>
      <w:r>
        <w:rPr>
          <w:sz w:val="24"/>
          <w:szCs w:val="24"/>
          <w:vertAlign w:val="subscript"/>
        </w:rPr>
        <w:t>2</w:t>
      </w:r>
      <w:r>
        <w:rPr>
          <w:sz w:val="24"/>
          <w:szCs w:val="24"/>
        </w:rPr>
        <w:t xml:space="preserve"> and hypothesis H</w:t>
      </w:r>
      <w:r>
        <w:rPr>
          <w:sz w:val="24"/>
          <w:szCs w:val="24"/>
          <w:vertAlign w:val="subscript"/>
        </w:rPr>
        <w:t xml:space="preserve">0 </w:t>
      </w:r>
      <w:r>
        <w:rPr>
          <w:sz w:val="24"/>
          <w:szCs w:val="24"/>
        </w:rPr>
        <w:t>is true when X is less than λ</w:t>
      </w:r>
      <w:r>
        <w:rPr>
          <w:sz w:val="24"/>
          <w:szCs w:val="24"/>
          <w:vertAlign w:val="subscript"/>
        </w:rPr>
        <w:t xml:space="preserve">1 </w:t>
      </w:r>
      <w:r>
        <w:rPr>
          <w:sz w:val="24"/>
          <w:szCs w:val="24"/>
        </w:rPr>
        <w:t xml:space="preserve">and in the case observed </w:t>
      </w:r>
      <w:r>
        <w:rPr>
          <w:sz w:val="24"/>
          <w:szCs w:val="24"/>
        </w:rPr>
        <w:lastRenderedPageBreak/>
        <w:t>energy X lies in between the two thresholds i.e., λ</w:t>
      </w:r>
      <w:r>
        <w:rPr>
          <w:sz w:val="24"/>
          <w:szCs w:val="24"/>
          <w:vertAlign w:val="subscript"/>
        </w:rPr>
        <w:t>1</w:t>
      </w:r>
      <w:r>
        <w:rPr>
          <w:sz w:val="24"/>
          <w:szCs w:val="24"/>
        </w:rPr>
        <w:t>&lt;X&lt;λ</w:t>
      </w:r>
      <w:r>
        <w:rPr>
          <w:sz w:val="24"/>
          <w:szCs w:val="24"/>
          <w:vertAlign w:val="subscript"/>
        </w:rPr>
        <w:t>2,</w:t>
      </w:r>
      <w:r>
        <w:rPr>
          <w:sz w:val="24"/>
          <w:szCs w:val="24"/>
        </w:rPr>
        <w:t xml:space="preserve"> no decision is taken and CR will go for sensing again. </w:t>
      </w:r>
    </w:p>
    <w:p w14:paraId="00000076" w14:textId="77777777" w:rsidR="00AA3A39" w:rsidRDefault="00333C03">
      <w:pPr>
        <w:ind w:left="720" w:firstLine="720"/>
        <w:rPr>
          <w:sz w:val="24"/>
          <w:szCs w:val="24"/>
        </w:rPr>
      </w:pPr>
      <w:r>
        <w:rPr>
          <w:sz w:val="24"/>
          <w:szCs w:val="24"/>
        </w:rPr>
        <w:t>Threshold λ can be calculated</w:t>
      </w:r>
    </w:p>
    <w:p w14:paraId="00000077" w14:textId="77777777" w:rsidR="00AA3A39" w:rsidRDefault="00AA3A39">
      <w:pPr>
        <w:rPr>
          <w:sz w:val="24"/>
          <w:szCs w:val="24"/>
        </w:rPr>
      </w:pPr>
    </w:p>
    <w:p w14:paraId="00000078" w14:textId="77777777" w:rsidR="00AA3A39" w:rsidRDefault="00333C03">
      <w:pPr>
        <w:jc w:val="center"/>
        <w:rPr>
          <w:sz w:val="24"/>
          <w:szCs w:val="24"/>
        </w:rPr>
      </w:pPr>
      <w:r>
        <w:rPr>
          <w:noProof/>
          <w:sz w:val="24"/>
          <w:szCs w:val="24"/>
        </w:rPr>
        <w:drawing>
          <wp:inline distT="0" distB="0" distL="0" distR="0">
            <wp:extent cx="2318842" cy="397040"/>
            <wp:effectExtent l="0" t="0" r="0" b="0"/>
            <wp:docPr id="134" name="image25.png"/>
            <wp:cNvGraphicFramePr/>
            <a:graphic xmlns:a="http://schemas.openxmlformats.org/drawingml/2006/main">
              <a:graphicData uri="http://schemas.openxmlformats.org/drawingml/2006/picture">
                <pic:pic xmlns:pic="http://schemas.openxmlformats.org/drawingml/2006/picture">
                  <pic:nvPicPr>
                    <pic:cNvPr id="134" name="image25.png"/>
                    <pic:cNvPicPr/>
                  </pic:nvPicPr>
                  <pic:blipFill>
                    <a:blip r:embed="rId35"/>
                    <a:stretch>
                      <a:fillRect/>
                    </a:stretch>
                  </pic:blipFill>
                  <pic:spPr>
                    <a:xfrm>
                      <a:off x="0" y="0"/>
                      <a:ext cx="2318842" cy="397040"/>
                    </a:xfrm>
                    <a:prstGeom prst="rect">
                      <a:avLst/>
                    </a:prstGeom>
                  </pic:spPr>
                </pic:pic>
              </a:graphicData>
            </a:graphic>
          </wp:inline>
        </w:drawing>
      </w:r>
    </w:p>
    <w:p w14:paraId="00000079" w14:textId="77777777" w:rsidR="00AA3A39" w:rsidRDefault="00AA3A39">
      <w:pPr>
        <w:jc w:val="center"/>
        <w:rPr>
          <w:sz w:val="24"/>
          <w:szCs w:val="24"/>
        </w:rPr>
      </w:pPr>
    </w:p>
    <w:p w14:paraId="0000007A" w14:textId="77777777" w:rsidR="00AA3A39" w:rsidRDefault="00333C03">
      <w:pPr>
        <w:ind w:left="1440"/>
        <w:rPr>
          <w:sz w:val="24"/>
          <w:szCs w:val="24"/>
        </w:rPr>
      </w:pPr>
      <w:r>
        <w:rPr>
          <w:sz w:val="24"/>
          <w:szCs w:val="24"/>
        </w:rPr>
        <w:t>And thresholds λ1and λ2 can be found as:</w:t>
      </w:r>
    </w:p>
    <w:p w14:paraId="0000007B" w14:textId="77777777" w:rsidR="00AA3A39" w:rsidRDefault="00AA3A39"/>
    <w:p w14:paraId="0000007C" w14:textId="77777777" w:rsidR="00AA3A39" w:rsidRDefault="00333C03">
      <w:pPr>
        <w:jc w:val="center"/>
        <w:rPr>
          <w:sz w:val="24"/>
          <w:szCs w:val="24"/>
        </w:rPr>
      </w:pPr>
      <w:r>
        <w:rPr>
          <w:noProof/>
          <w:sz w:val="24"/>
          <w:szCs w:val="24"/>
        </w:rPr>
        <w:drawing>
          <wp:inline distT="0" distB="0" distL="0" distR="0">
            <wp:extent cx="1062318" cy="483870"/>
            <wp:effectExtent l="0" t="0" r="0" b="0"/>
            <wp:docPr id="135" name="image16.png"/>
            <wp:cNvGraphicFramePr/>
            <a:graphic xmlns:a="http://schemas.openxmlformats.org/drawingml/2006/main">
              <a:graphicData uri="http://schemas.openxmlformats.org/drawingml/2006/picture">
                <pic:pic xmlns:pic="http://schemas.openxmlformats.org/drawingml/2006/picture">
                  <pic:nvPicPr>
                    <pic:cNvPr id="135" name="image16.png"/>
                    <pic:cNvPicPr/>
                  </pic:nvPicPr>
                  <pic:blipFill>
                    <a:blip r:embed="rId36"/>
                    <a:stretch>
                      <a:fillRect/>
                    </a:stretch>
                  </pic:blipFill>
                  <pic:spPr>
                    <a:xfrm>
                      <a:off x="0" y="0"/>
                      <a:ext cx="1062318" cy="483870"/>
                    </a:xfrm>
                    <a:prstGeom prst="rect">
                      <a:avLst/>
                    </a:prstGeom>
                  </pic:spPr>
                </pic:pic>
              </a:graphicData>
            </a:graphic>
          </wp:inline>
        </w:drawing>
      </w:r>
    </w:p>
    <w:p w14:paraId="0000007D" w14:textId="77777777" w:rsidR="00AA3A39" w:rsidRDefault="00AA3A39">
      <w:pPr>
        <w:jc w:val="center"/>
        <w:rPr>
          <w:sz w:val="24"/>
          <w:szCs w:val="24"/>
        </w:rPr>
      </w:pPr>
    </w:p>
    <w:p w14:paraId="0000007E" w14:textId="77777777" w:rsidR="00AA3A39" w:rsidRDefault="00333C03">
      <w:pPr>
        <w:jc w:val="center"/>
        <w:rPr>
          <w:sz w:val="24"/>
          <w:szCs w:val="24"/>
        </w:rPr>
      </w:pPr>
      <w:r>
        <w:rPr>
          <w:sz w:val="24"/>
          <w:szCs w:val="24"/>
        </w:rPr>
        <w:t>Here ρ   is the uncertainty parameter.</w:t>
      </w:r>
    </w:p>
    <w:p w14:paraId="0000007F" w14:textId="77777777" w:rsidR="00AA3A39" w:rsidRDefault="00AA3A39">
      <w:pPr>
        <w:rPr>
          <w:sz w:val="24"/>
          <w:szCs w:val="24"/>
        </w:rPr>
      </w:pPr>
    </w:p>
    <w:p w14:paraId="00000080" w14:textId="77777777" w:rsidR="00AA3A39" w:rsidRDefault="00333C03">
      <w:pPr>
        <w:jc w:val="center"/>
        <w:rPr>
          <w:sz w:val="24"/>
          <w:szCs w:val="24"/>
        </w:rPr>
      </w:pPr>
      <w:r>
        <w:rPr>
          <w:noProof/>
          <w:sz w:val="24"/>
          <w:szCs w:val="24"/>
        </w:rPr>
        <w:drawing>
          <wp:inline distT="0" distB="0" distL="0" distR="0">
            <wp:extent cx="4162807" cy="2312607"/>
            <wp:effectExtent l="0" t="0" r="0" b="0"/>
            <wp:docPr id="136" name="image22.png"/>
            <wp:cNvGraphicFramePr/>
            <a:graphic xmlns:a="http://schemas.openxmlformats.org/drawingml/2006/main">
              <a:graphicData uri="http://schemas.openxmlformats.org/drawingml/2006/picture">
                <pic:pic xmlns:pic="http://schemas.openxmlformats.org/drawingml/2006/picture">
                  <pic:nvPicPr>
                    <pic:cNvPr id="136" name="image22.png"/>
                    <pic:cNvPicPr/>
                  </pic:nvPicPr>
                  <pic:blipFill>
                    <a:blip r:embed="rId37"/>
                    <a:stretch>
                      <a:fillRect/>
                    </a:stretch>
                  </pic:blipFill>
                  <pic:spPr>
                    <a:xfrm>
                      <a:off x="0" y="0"/>
                      <a:ext cx="4162807" cy="2312607"/>
                    </a:xfrm>
                    <a:prstGeom prst="rect">
                      <a:avLst/>
                    </a:prstGeom>
                  </pic:spPr>
                </pic:pic>
              </a:graphicData>
            </a:graphic>
          </wp:inline>
        </w:drawing>
      </w:r>
    </w:p>
    <w:p w14:paraId="00000081" w14:textId="1EFAE766" w:rsidR="00AA3A39" w:rsidRDefault="00333C03">
      <w:pPr>
        <w:jc w:val="center"/>
        <w:rPr>
          <w:color w:val="231F20"/>
        </w:rPr>
      </w:pPr>
      <w:r>
        <w:rPr>
          <w:color w:val="231F20"/>
        </w:rPr>
        <w:t xml:space="preserve">Fig. </w:t>
      </w:r>
      <w:r w:rsidR="00E20AC8">
        <w:rPr>
          <w:color w:val="231F20"/>
        </w:rPr>
        <w:t>4</w:t>
      </w:r>
      <w:r>
        <w:rPr>
          <w:color w:val="231F20"/>
        </w:rPr>
        <w:t xml:space="preserve">.2. (a) Conventional energy detector with a single threshold. </w:t>
      </w:r>
    </w:p>
    <w:p w14:paraId="00000082" w14:textId="77777777" w:rsidR="00AA3A39" w:rsidRDefault="00333C03">
      <w:pPr>
        <w:jc w:val="center"/>
      </w:pPr>
      <w:r>
        <w:rPr>
          <w:color w:val="231F20"/>
        </w:rPr>
        <w:t>(b) Double threshold-based energy detector</w:t>
      </w:r>
    </w:p>
    <w:p w14:paraId="00000083" w14:textId="77777777" w:rsidR="00AA3A39" w:rsidRDefault="00AA3A39">
      <w:pPr>
        <w:widowControl w:val="0"/>
        <w:pBdr>
          <w:top w:val="nil"/>
          <w:left w:val="nil"/>
          <w:bottom w:val="nil"/>
          <w:right w:val="nil"/>
          <w:between w:val="nil"/>
        </w:pBdr>
        <w:spacing w:before="6"/>
        <w:rPr>
          <w:rFonts w:ascii="TeXGyreTermes" w:eastAsia="TeXGyreTermes" w:hAnsi="TeXGyreTermes" w:cs="TeXGyreTermes"/>
          <w:color w:val="000000"/>
          <w:sz w:val="17"/>
          <w:szCs w:val="17"/>
        </w:rPr>
      </w:pPr>
    </w:p>
    <w:p w14:paraId="00000084" w14:textId="77777777" w:rsidR="00AA3A39" w:rsidRDefault="00333C03">
      <w:pPr>
        <w:widowControl w:val="0"/>
        <w:pBdr>
          <w:top w:val="nil"/>
          <w:left w:val="nil"/>
          <w:bottom w:val="nil"/>
          <w:right w:val="nil"/>
          <w:between w:val="nil"/>
        </w:pBdr>
        <w:spacing w:line="228" w:lineRule="auto"/>
        <w:ind w:left="114" w:firstLine="288"/>
        <w:rPr>
          <w:color w:val="000000"/>
        </w:rPr>
      </w:pPr>
      <w:r>
        <w:rPr>
          <w:color w:val="231F20"/>
          <w:sz w:val="24"/>
          <w:szCs w:val="24"/>
        </w:rPr>
        <w:t>In this paper, we have developed a simulation model for double threshold CSS which works as follows:</w:t>
      </w:r>
    </w:p>
    <w:p w14:paraId="00000085" w14:textId="45212E5A" w:rsidR="00AA3A39" w:rsidRDefault="00333C03">
      <w:pPr>
        <w:widowControl w:val="0"/>
        <w:numPr>
          <w:ilvl w:val="0"/>
          <w:numId w:val="7"/>
        </w:numPr>
        <w:pBdr>
          <w:top w:val="nil"/>
          <w:left w:val="nil"/>
          <w:bottom w:val="nil"/>
          <w:right w:val="nil"/>
          <w:between w:val="nil"/>
        </w:pBdr>
        <w:tabs>
          <w:tab w:val="left" w:pos="1123"/>
        </w:tabs>
        <w:spacing w:before="120" w:line="228" w:lineRule="auto"/>
        <w:ind w:right="39" w:hanging="361"/>
        <w:jc w:val="both"/>
        <w:rPr>
          <w:color w:val="000000"/>
          <w:sz w:val="24"/>
          <w:szCs w:val="24"/>
        </w:rPr>
      </w:pPr>
      <w:r>
        <w:rPr>
          <w:color w:val="231F20"/>
          <w:sz w:val="24"/>
          <w:szCs w:val="24"/>
        </w:rPr>
        <w:t>Each SU (</w:t>
      </w:r>
      <w:proofErr w:type="spellStart"/>
      <w:r>
        <w:rPr>
          <w:color w:val="231F20"/>
          <w:sz w:val="24"/>
          <w:szCs w:val="24"/>
        </w:rPr>
        <w:t>i</w:t>
      </w:r>
      <w:proofErr w:type="spellEnd"/>
      <w:r>
        <w:rPr>
          <w:color w:val="231F20"/>
          <w:sz w:val="24"/>
          <w:szCs w:val="24"/>
        </w:rPr>
        <w:t xml:space="preserve">=1……M) will decide if and only if observed energy </w:t>
      </w:r>
      <w:r>
        <w:rPr>
          <w:i/>
          <w:color w:val="231F20"/>
          <w:sz w:val="24"/>
          <w:szCs w:val="24"/>
        </w:rPr>
        <w:t>X</w:t>
      </w:r>
      <w:r>
        <w:rPr>
          <w:i/>
          <w:color w:val="231F20"/>
          <w:sz w:val="24"/>
          <w:szCs w:val="24"/>
          <w:vertAlign w:val="subscript"/>
        </w:rPr>
        <w:t>i</w:t>
      </w:r>
      <w:r>
        <w:rPr>
          <w:i/>
          <w:color w:val="231F20"/>
          <w:sz w:val="24"/>
          <w:szCs w:val="24"/>
        </w:rPr>
        <w:t xml:space="preserve"> </w:t>
      </w:r>
      <w:r>
        <w:rPr>
          <w:color w:val="231F20"/>
          <w:sz w:val="24"/>
          <w:szCs w:val="24"/>
        </w:rPr>
        <w:t xml:space="preserve">lies above </w:t>
      </w:r>
      <w:r w:rsidR="00A64972">
        <w:rPr>
          <w:color w:val="231F20"/>
          <w:sz w:val="24"/>
          <w:szCs w:val="24"/>
        </w:rPr>
        <w:t>λ</w:t>
      </w:r>
      <w:r>
        <w:rPr>
          <w:color w:val="231F20"/>
          <w:sz w:val="24"/>
          <w:szCs w:val="24"/>
          <w:vertAlign w:val="subscript"/>
        </w:rPr>
        <w:t>2</w:t>
      </w:r>
      <w:r>
        <w:rPr>
          <w:color w:val="231F20"/>
          <w:sz w:val="24"/>
          <w:szCs w:val="24"/>
        </w:rPr>
        <w:t xml:space="preserve"> or below </w:t>
      </w:r>
      <w:r w:rsidR="00A64972">
        <w:rPr>
          <w:color w:val="231F20"/>
          <w:sz w:val="24"/>
          <w:szCs w:val="24"/>
        </w:rPr>
        <w:t>λ</w:t>
      </w:r>
      <w:r w:rsidR="00A64972">
        <w:rPr>
          <w:color w:val="231F20"/>
          <w:sz w:val="24"/>
          <w:szCs w:val="24"/>
          <w:vertAlign w:val="subscript"/>
        </w:rPr>
        <w:t>1</w:t>
      </w:r>
      <w:r w:rsidR="00A64972">
        <w:rPr>
          <w:color w:val="231F20"/>
          <w:sz w:val="24"/>
          <w:szCs w:val="24"/>
        </w:rPr>
        <w:t xml:space="preserve"> </w:t>
      </w:r>
      <w:r>
        <w:rPr>
          <w:color w:val="231F20"/>
          <w:sz w:val="24"/>
          <w:szCs w:val="24"/>
        </w:rPr>
        <w:t>which is given by</w:t>
      </w:r>
    </w:p>
    <w:p w14:paraId="00000086" w14:textId="77777777" w:rsidR="00AA3A39" w:rsidRDefault="00AA3A39">
      <w:pPr>
        <w:widowControl w:val="0"/>
        <w:tabs>
          <w:tab w:val="left" w:pos="1123"/>
        </w:tabs>
        <w:spacing w:before="120" w:line="228" w:lineRule="auto"/>
        <w:ind w:right="39"/>
        <w:jc w:val="both"/>
      </w:pPr>
    </w:p>
    <w:p w14:paraId="00000087" w14:textId="23EECD55" w:rsidR="00AA3A39" w:rsidRDefault="00333C03">
      <w:pPr>
        <w:widowControl w:val="0"/>
        <w:numPr>
          <w:ilvl w:val="1"/>
          <w:numId w:val="7"/>
        </w:numPr>
        <w:pBdr>
          <w:top w:val="nil"/>
          <w:left w:val="nil"/>
          <w:bottom w:val="nil"/>
          <w:right w:val="nil"/>
          <w:between w:val="nil"/>
        </w:pBdr>
        <w:tabs>
          <w:tab w:val="left" w:pos="3391"/>
        </w:tabs>
        <w:rPr>
          <w:rFonts w:ascii="Trebuchet MS" w:eastAsia="Trebuchet MS" w:hAnsi="Trebuchet MS" w:cs="Trebuchet MS"/>
          <w:color w:val="000000"/>
        </w:rPr>
      </w:pPr>
      <w:r>
        <w:rPr>
          <w:rFonts w:ascii="Trebuchet MS" w:eastAsia="Trebuchet MS" w:hAnsi="Trebuchet MS" w:cs="Trebuchet MS"/>
          <w:color w:val="231F20"/>
        </w:rPr>
        <w:t>X</w:t>
      </w:r>
      <w:r>
        <w:rPr>
          <w:rFonts w:ascii="Trebuchet MS" w:eastAsia="Trebuchet MS" w:hAnsi="Trebuchet MS" w:cs="Trebuchet MS"/>
          <w:color w:val="231F20"/>
          <w:vertAlign w:val="subscript"/>
        </w:rPr>
        <w:t>i</w:t>
      </w:r>
      <w:r>
        <w:rPr>
          <w:rFonts w:ascii="Trebuchet MS" w:eastAsia="Trebuchet MS" w:hAnsi="Trebuchet MS" w:cs="Trebuchet MS"/>
          <w:color w:val="231F20"/>
        </w:rPr>
        <w:t xml:space="preserve"> € </w:t>
      </w:r>
      <w:r w:rsidR="000763FA">
        <w:rPr>
          <w:rFonts w:ascii="Trebuchet MS" w:eastAsia="Trebuchet MS" w:hAnsi="Trebuchet MS" w:cs="Trebuchet MS"/>
          <w:color w:val="231F20"/>
        </w:rPr>
        <w:t>H</w:t>
      </w:r>
      <w:r>
        <w:rPr>
          <w:noProof/>
        </w:rPr>
        <mc:AlternateContent>
          <mc:Choice Requires="wps">
            <w:drawing>
              <wp:anchor distT="0" distB="0" distL="114300" distR="114300" simplePos="0" relativeHeight="251662336" behindDoc="0" locked="0" layoutInCell="1" allowOverlap="1">
                <wp:simplePos x="0" y="0"/>
                <wp:positionH relativeFrom="column">
                  <wp:posOffset>1143000</wp:posOffset>
                </wp:positionH>
                <wp:positionV relativeFrom="paragraph">
                  <wp:posOffset>38100</wp:posOffset>
                </wp:positionV>
                <wp:extent cx="511549" cy="242607"/>
                <wp:effectExtent l="0" t="0" r="0" b="0"/>
                <wp:wrapNone/>
                <wp:docPr id="114" name="Rectangle 114"/>
                <wp:cNvGraphicFramePr/>
                <a:graphic xmlns:a="http://schemas.openxmlformats.org/drawingml/2006/main">
                  <a:graphicData uri="http://schemas.microsoft.com/office/word/2010/wordprocessingShape">
                    <wps:wsp>
                      <wps:cNvSpPr/>
                      <wps:spPr>
                        <a:xfrm>
                          <a:off x="5094988" y="3663459"/>
                          <a:ext cx="511549" cy="242607"/>
                        </a:xfrm>
                        <a:prstGeom prst="rect">
                          <a:avLst/>
                        </a:prstGeom>
                        <a:noFill/>
                        <a:ln>
                          <a:noFill/>
                        </a:ln>
                      </wps:spPr>
                      <wps:txbx>
                        <w:txbxContent>
                          <w:p w14:paraId="41FFCD9A" w14:textId="77777777" w:rsidR="00AA3A39" w:rsidRDefault="00333C03">
                            <w:pPr>
                              <w:spacing w:before="1"/>
                            </w:pPr>
                            <w:r>
                              <w:rPr>
                                <w:rFonts w:ascii="Trebuchet MS" w:eastAsia="Trebuchet MS" w:hAnsi="Trebuchet MS" w:cs="Trebuchet MS"/>
                                <w:color w:val="231F20"/>
                                <w:sz w:val="24"/>
                              </w:rPr>
                              <w:t>L</w:t>
                            </w:r>
                            <w:r>
                              <w:rPr>
                                <w:rFonts w:ascii="Trebuchet MS" w:eastAsia="Trebuchet MS" w:hAnsi="Trebuchet MS" w:cs="Trebuchet MS"/>
                                <w:color w:val="231F20"/>
                                <w:sz w:val="24"/>
                                <w:vertAlign w:val="subscript"/>
                              </w:rPr>
                              <w:t>i</w:t>
                            </w:r>
                            <w:r>
                              <w:rPr>
                                <w:rFonts w:ascii="Trebuchet MS" w:eastAsia="Trebuchet MS" w:hAnsi="Trebuchet MS" w:cs="Trebuchet MS"/>
                                <w:color w:val="231F20"/>
                                <w:sz w:val="24"/>
                              </w:rPr>
                              <w:t xml:space="preserve"> = { </w:t>
                            </w:r>
                          </w:p>
                        </w:txbxContent>
                      </wps:txbx>
                      <wps:bodyPr spcFirstLastPara="1" wrap="square" lIns="0" tIns="0" rIns="0" bIns="0" anchor="t" anchorCtr="0"/>
                    </wps:wsp>
                  </a:graphicData>
                </a:graphic>
              </wp:anchor>
            </w:drawing>
          </mc:Choice>
          <mc:Fallback>
            <w:pict>
              <v:rect id="Rectangle 114" o:spid="_x0000_s1026" style="position:absolute;left:0;text-align:left;margin-left:90pt;margin-top:3pt;width:40.3pt;height:19.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kNmwAEAAFkDAAAOAAAAZHJzL2Uyb0RvYy54bWysU8tu2zAQvBfIPxC8x5Ic2Y0Fyzk0cFEg&#10;aI2m+YA1RVkE+CqXseS/71Ky82hvQS/UcLmYndldre8Go9lRBlTO1ryY5ZxJK1yj7KHmT7+217ec&#10;YQTbgHZW1vwkkd9trj6te1/JueucbmRgRGKx6n3Nuxh9lWUoOmkAZ85LS4+tCwYiXcMhawL0xG50&#10;Ns/zZda70PjghESk6P30yDcjf9tKEX+0LcrIdM1JWxzPMJ77dGabNVSHAL5T4iwDPqDCgLJU9IXq&#10;HiKw56D+oTJKBIeujTPhTObaVgk5eiA3Rf6Xm8cOvBy9UHPQv7QJ/x+t+H7cBaYaml1RcmbB0JB+&#10;UtvAHrRkKUgt6j1WlPnod+F8Q4LJ79AGk77khA01X+SrcnVLMz/V/Ga5vCkXq6nFcohMpISiWJQr&#10;zgQlzMv5Mv+c3rNXIh8wfpXOsARqHkjK2Fg4PmCcUi8pqa51W6U1xaHS9l2AOFMkS9ontQnFYT+c&#10;LexdcyLv6MVWUa0HwLiDQNMvOOtpI2qOv58hSM70N0stT+tzAeEC9hcAVnSOFityNsEvcVyzJDkV&#10;pvmNPs+7lhbk7X3Mev0jNn8AAAD//wMAUEsDBBQABgAIAAAAIQDc2BLw3wAAAAgBAAAPAAAAZHJz&#10;L2Rvd25yZXYueG1sTI/NTsMwEITvSLyDtUjcqE1URWkap6r4UTlCi1S4uck2ibDXUew2gadnOZXT&#10;ajSj2W+K1eSsOOMQOk8a7mcKBFLl644aDe+757sMRIiGamM9oYZvDLAqr68Kk9d+pDc8b2MjuIRC&#10;bjS0Mfa5lKFq0Zkw8z0Se0c/OBNZDo2sBzNyubMyUSqVznTEH1rT40OL1df25DRssn798eJ/xsY+&#10;fW72r/vF424Rtb69mdZLEBGneAnDHz6jQ8lMB3+iOgjLOlO8JWpI+bCfpCoFcdAwnycgy0L+H1D+&#10;AgAA//8DAFBLAQItABQABgAIAAAAIQC2gziS/gAAAOEBAAATAAAAAAAAAAAAAAAAAAAAAABbQ29u&#10;dGVudF9UeXBlc10ueG1sUEsBAi0AFAAGAAgAAAAhADj9If/WAAAAlAEAAAsAAAAAAAAAAAAAAAAA&#10;LwEAAF9yZWxzLy5yZWxzUEsBAi0AFAAGAAgAAAAhAGBuQ2bAAQAAWQMAAA4AAAAAAAAAAAAAAAAA&#10;LgIAAGRycy9lMm9Eb2MueG1sUEsBAi0AFAAGAAgAAAAhANzYEvDfAAAACAEAAA8AAAAAAAAAAAAA&#10;AAAAGgQAAGRycy9kb3ducmV2LnhtbFBLBQYAAAAABAAEAPMAAAAmBQAAAAA=&#10;" filled="f" stroked="f">
                <v:textbox inset="0,0,0,0">
                  <w:txbxContent>
                    <w:p w14:paraId="41FFCD9A" w14:textId="77777777" w:rsidR="00AA3A39" w:rsidRDefault="00333C03">
                      <w:pPr>
                        <w:spacing w:before="1"/>
                      </w:pPr>
                      <w:r>
                        <w:rPr>
                          <w:rFonts w:ascii="Trebuchet MS" w:eastAsia="Trebuchet MS" w:hAnsi="Trebuchet MS" w:cs="Trebuchet MS"/>
                          <w:color w:val="231F20"/>
                          <w:sz w:val="24"/>
                        </w:rPr>
                        <w:t>L</w:t>
                      </w:r>
                      <w:r>
                        <w:rPr>
                          <w:rFonts w:ascii="Trebuchet MS" w:eastAsia="Trebuchet MS" w:hAnsi="Trebuchet MS" w:cs="Trebuchet MS"/>
                          <w:color w:val="231F20"/>
                          <w:sz w:val="24"/>
                          <w:vertAlign w:val="subscript"/>
                        </w:rPr>
                        <w:t>i</w:t>
                      </w:r>
                      <w:r>
                        <w:rPr>
                          <w:rFonts w:ascii="Trebuchet MS" w:eastAsia="Trebuchet MS" w:hAnsi="Trebuchet MS" w:cs="Trebuchet MS"/>
                          <w:color w:val="231F20"/>
                          <w:sz w:val="24"/>
                        </w:rPr>
                        <w:t xml:space="preserve"> = { </w:t>
                      </w:r>
                    </w:p>
                  </w:txbxContent>
                </v:textbox>
              </v:rect>
            </w:pict>
          </mc:Fallback>
        </mc:AlternateContent>
      </w:r>
      <w:r w:rsidR="00221553">
        <w:rPr>
          <w:rFonts w:ascii="Trebuchet MS" w:eastAsia="Trebuchet MS" w:hAnsi="Trebuchet MS" w:cs="Trebuchet MS"/>
          <w:color w:val="231F20"/>
          <w:vertAlign w:val="subscript"/>
        </w:rPr>
        <w:t>0</w:t>
      </w:r>
    </w:p>
    <w:p w14:paraId="00000088" w14:textId="3275C804" w:rsidR="00AA3A39" w:rsidRDefault="00333C03">
      <w:pPr>
        <w:widowControl w:val="0"/>
        <w:numPr>
          <w:ilvl w:val="1"/>
          <w:numId w:val="7"/>
        </w:numPr>
        <w:pBdr>
          <w:top w:val="nil"/>
          <w:left w:val="nil"/>
          <w:bottom w:val="nil"/>
          <w:right w:val="nil"/>
          <w:between w:val="nil"/>
        </w:pBdr>
        <w:tabs>
          <w:tab w:val="left" w:pos="3389"/>
        </w:tabs>
        <w:spacing w:before="15"/>
        <w:ind w:left="3388"/>
        <w:rPr>
          <w:rFonts w:ascii="Trebuchet MS" w:eastAsia="Trebuchet MS" w:hAnsi="Trebuchet MS" w:cs="Trebuchet MS"/>
          <w:color w:val="000000"/>
        </w:rPr>
      </w:pPr>
      <w:r>
        <w:rPr>
          <w:rFonts w:ascii="Trebuchet MS" w:eastAsia="Trebuchet MS" w:hAnsi="Trebuchet MS" w:cs="Trebuchet MS"/>
          <w:color w:val="231F20"/>
        </w:rPr>
        <w:t>X</w:t>
      </w:r>
      <w:r>
        <w:rPr>
          <w:rFonts w:ascii="Trebuchet MS" w:eastAsia="Trebuchet MS" w:hAnsi="Trebuchet MS" w:cs="Trebuchet MS"/>
          <w:color w:val="231F20"/>
          <w:vertAlign w:val="subscript"/>
        </w:rPr>
        <w:t>i</w:t>
      </w:r>
      <w:r>
        <w:rPr>
          <w:rFonts w:ascii="Trebuchet MS" w:eastAsia="Trebuchet MS" w:hAnsi="Trebuchet MS" w:cs="Trebuchet MS"/>
          <w:color w:val="231F20"/>
        </w:rPr>
        <w:t xml:space="preserve"> Σ </w:t>
      </w:r>
      <w:r w:rsidR="000763FA">
        <w:rPr>
          <w:rFonts w:ascii="Trebuchet MS" w:eastAsia="Trebuchet MS" w:hAnsi="Trebuchet MS" w:cs="Trebuchet MS"/>
          <w:color w:val="231F20"/>
        </w:rPr>
        <w:t>H</w:t>
      </w:r>
      <w:r w:rsidR="00A64972">
        <w:rPr>
          <w:rFonts w:ascii="Trebuchet MS" w:eastAsia="Trebuchet MS" w:hAnsi="Trebuchet MS" w:cs="Trebuchet MS"/>
          <w:color w:val="231F20"/>
          <w:vertAlign w:val="subscript"/>
        </w:rPr>
        <w:t>1</w:t>
      </w:r>
    </w:p>
    <w:p w14:paraId="00000089" w14:textId="501CAB6C" w:rsidR="00AA3A39" w:rsidRDefault="00333C03">
      <w:pPr>
        <w:widowControl w:val="0"/>
        <w:numPr>
          <w:ilvl w:val="0"/>
          <w:numId w:val="7"/>
        </w:numPr>
        <w:pBdr>
          <w:top w:val="nil"/>
          <w:left w:val="nil"/>
          <w:bottom w:val="nil"/>
          <w:right w:val="nil"/>
          <w:between w:val="nil"/>
        </w:pBdr>
        <w:tabs>
          <w:tab w:val="left" w:pos="1123"/>
        </w:tabs>
        <w:spacing w:line="228" w:lineRule="auto"/>
        <w:ind w:right="42"/>
        <w:jc w:val="both"/>
        <w:rPr>
          <w:color w:val="231F20"/>
          <w:sz w:val="24"/>
          <w:szCs w:val="24"/>
        </w:rPr>
      </w:pPr>
      <w:r>
        <w:rPr>
          <w:color w:val="231F20"/>
          <w:sz w:val="24"/>
          <w:szCs w:val="24"/>
        </w:rPr>
        <w:t xml:space="preserve">If X lies between </w:t>
      </w:r>
      <w:r w:rsidR="006F3D07">
        <w:rPr>
          <w:color w:val="231F20"/>
          <w:sz w:val="24"/>
          <w:szCs w:val="24"/>
        </w:rPr>
        <w:t>λ</w:t>
      </w:r>
      <w:r w:rsidR="006F3D07">
        <w:rPr>
          <w:color w:val="231F20"/>
          <w:sz w:val="24"/>
          <w:szCs w:val="24"/>
          <w:vertAlign w:val="subscript"/>
        </w:rPr>
        <w:t>1</w:t>
      </w:r>
      <w:r>
        <w:rPr>
          <w:color w:val="231F20"/>
          <w:sz w:val="24"/>
          <w:szCs w:val="24"/>
        </w:rPr>
        <w:t xml:space="preserve"> and</w:t>
      </w:r>
      <w:r w:rsidR="006F3D07">
        <w:rPr>
          <w:color w:val="231F20"/>
          <w:sz w:val="24"/>
          <w:szCs w:val="24"/>
        </w:rPr>
        <w:t xml:space="preserve"> λ</w:t>
      </w:r>
      <w:r w:rsidR="006F3D07">
        <w:rPr>
          <w:color w:val="231F20"/>
          <w:sz w:val="24"/>
          <w:szCs w:val="24"/>
          <w:vertAlign w:val="subscript"/>
        </w:rPr>
        <w:t>2</w:t>
      </w:r>
      <w:r>
        <w:rPr>
          <w:color w:val="231F20"/>
          <w:sz w:val="24"/>
          <w:szCs w:val="24"/>
        </w:rPr>
        <w:t xml:space="preserve">, then SU does not make a decision and reports the observed energy </w:t>
      </w:r>
      <w:r>
        <w:rPr>
          <w:i/>
          <w:color w:val="231F20"/>
          <w:sz w:val="24"/>
          <w:szCs w:val="24"/>
        </w:rPr>
        <w:t>X</w:t>
      </w:r>
      <w:r>
        <w:rPr>
          <w:i/>
          <w:color w:val="231F20"/>
          <w:sz w:val="24"/>
          <w:szCs w:val="24"/>
          <w:vertAlign w:val="subscript"/>
        </w:rPr>
        <w:t>i</w:t>
      </w:r>
      <w:r>
        <w:rPr>
          <w:i/>
          <w:color w:val="231F20"/>
          <w:sz w:val="24"/>
          <w:szCs w:val="24"/>
        </w:rPr>
        <w:t xml:space="preserve"> </w:t>
      </w:r>
      <w:r>
        <w:rPr>
          <w:color w:val="231F20"/>
          <w:sz w:val="24"/>
          <w:szCs w:val="24"/>
        </w:rPr>
        <w:t>to the FC.</w:t>
      </w:r>
    </w:p>
    <w:p w14:paraId="76E91B68" w14:textId="77777777" w:rsidR="00484F8F" w:rsidRDefault="00484F8F" w:rsidP="00484F8F">
      <w:pPr>
        <w:widowControl w:val="0"/>
        <w:pBdr>
          <w:top w:val="nil"/>
          <w:left w:val="nil"/>
          <w:bottom w:val="nil"/>
          <w:right w:val="nil"/>
          <w:between w:val="nil"/>
        </w:pBdr>
        <w:tabs>
          <w:tab w:val="left" w:pos="1123"/>
        </w:tabs>
        <w:spacing w:line="228" w:lineRule="auto"/>
        <w:ind w:left="1122" w:right="42"/>
        <w:jc w:val="both"/>
        <w:rPr>
          <w:color w:val="231F20"/>
          <w:sz w:val="24"/>
          <w:szCs w:val="24"/>
        </w:rPr>
      </w:pPr>
    </w:p>
    <w:p w14:paraId="0000008A" w14:textId="319D85FC" w:rsidR="00AA3A39" w:rsidRDefault="00333C03">
      <w:pPr>
        <w:widowControl w:val="0"/>
        <w:numPr>
          <w:ilvl w:val="0"/>
          <w:numId w:val="7"/>
        </w:numPr>
        <w:pBdr>
          <w:top w:val="nil"/>
          <w:left w:val="nil"/>
          <w:bottom w:val="nil"/>
          <w:right w:val="nil"/>
          <w:between w:val="nil"/>
        </w:pBdr>
        <w:spacing w:line="228" w:lineRule="auto"/>
        <w:ind w:right="42"/>
        <w:jc w:val="both"/>
        <w:rPr>
          <w:color w:val="231F20"/>
          <w:sz w:val="24"/>
          <w:szCs w:val="24"/>
        </w:rPr>
      </w:pPr>
      <w:r>
        <w:rPr>
          <w:color w:val="231F20"/>
          <w:sz w:val="24"/>
          <w:szCs w:val="24"/>
        </w:rPr>
        <w:t xml:space="preserve">Let us assume that FC receives K local decisions and M-K energy values. FC will now take the average of all the energy values received and compare it with the threshold </w:t>
      </w:r>
      <w:r w:rsidR="00A64972">
        <w:rPr>
          <w:color w:val="231F20"/>
          <w:sz w:val="24"/>
          <w:szCs w:val="24"/>
        </w:rPr>
        <w:t xml:space="preserve">λ </w:t>
      </w:r>
      <w:r>
        <w:rPr>
          <w:color w:val="231F20"/>
          <w:sz w:val="24"/>
          <w:szCs w:val="24"/>
        </w:rPr>
        <w:t xml:space="preserve">to make a decision </w:t>
      </w:r>
      <w:r>
        <w:rPr>
          <w:i/>
          <w:color w:val="231F20"/>
          <w:sz w:val="24"/>
          <w:szCs w:val="24"/>
        </w:rPr>
        <w:t>H</w:t>
      </w:r>
      <w:r>
        <w:rPr>
          <w:i/>
          <w:color w:val="231F20"/>
          <w:sz w:val="24"/>
          <w:szCs w:val="24"/>
          <w:vertAlign w:val="subscript"/>
        </w:rPr>
        <w:t>o</w:t>
      </w:r>
      <w:r>
        <w:rPr>
          <w:i/>
          <w:color w:val="231F20"/>
          <w:sz w:val="24"/>
          <w:szCs w:val="24"/>
        </w:rPr>
        <w:t xml:space="preserve"> </w:t>
      </w:r>
      <w:r>
        <w:rPr>
          <w:color w:val="231F20"/>
          <w:sz w:val="24"/>
          <w:szCs w:val="24"/>
        </w:rPr>
        <w:t xml:space="preserve">or </w:t>
      </w:r>
      <w:r>
        <w:rPr>
          <w:i/>
          <w:color w:val="231F20"/>
          <w:sz w:val="24"/>
          <w:szCs w:val="24"/>
        </w:rPr>
        <w:t>H</w:t>
      </w:r>
      <w:r>
        <w:rPr>
          <w:i/>
          <w:color w:val="231F20"/>
          <w:sz w:val="24"/>
          <w:szCs w:val="24"/>
          <w:vertAlign w:val="subscript"/>
        </w:rPr>
        <w:t>1</w:t>
      </w:r>
      <w:r>
        <w:rPr>
          <w:i/>
          <w:color w:val="231F20"/>
          <w:sz w:val="24"/>
          <w:szCs w:val="24"/>
        </w:rPr>
        <w:t xml:space="preserve"> </w:t>
      </w:r>
      <w:r>
        <w:rPr>
          <w:color w:val="231F20"/>
          <w:sz w:val="24"/>
          <w:szCs w:val="24"/>
        </w:rPr>
        <w:t>as</w:t>
      </w:r>
    </w:p>
    <w:p w14:paraId="0000008B" w14:textId="77777777" w:rsidR="00AA3A39" w:rsidRDefault="00333C03">
      <w:pPr>
        <w:widowControl w:val="0"/>
        <w:pBdr>
          <w:top w:val="nil"/>
          <w:left w:val="nil"/>
          <w:bottom w:val="nil"/>
          <w:right w:val="nil"/>
          <w:between w:val="nil"/>
        </w:pBdr>
        <w:tabs>
          <w:tab w:val="left" w:pos="1123"/>
        </w:tabs>
        <w:spacing w:line="228" w:lineRule="auto"/>
        <w:ind w:left="1122" w:right="42"/>
        <w:jc w:val="center"/>
        <w:rPr>
          <w:color w:val="000000"/>
        </w:rPr>
      </w:pPr>
      <w:r>
        <w:rPr>
          <w:noProof/>
          <w:color w:val="000000"/>
        </w:rPr>
        <w:lastRenderedPageBreak/>
        <w:drawing>
          <wp:inline distT="0" distB="0" distL="0" distR="0">
            <wp:extent cx="1888275" cy="801928"/>
            <wp:effectExtent l="0" t="0" r="0" b="0"/>
            <wp:docPr id="137" name="image18.png"/>
            <wp:cNvGraphicFramePr/>
            <a:graphic xmlns:a="http://schemas.openxmlformats.org/drawingml/2006/main">
              <a:graphicData uri="http://schemas.openxmlformats.org/drawingml/2006/picture">
                <pic:pic xmlns:pic="http://schemas.openxmlformats.org/drawingml/2006/picture">
                  <pic:nvPicPr>
                    <pic:cNvPr id="137" name="image18.png"/>
                    <pic:cNvPicPr/>
                  </pic:nvPicPr>
                  <pic:blipFill>
                    <a:blip r:embed="rId38"/>
                    <a:stretch>
                      <a:fillRect/>
                    </a:stretch>
                  </pic:blipFill>
                  <pic:spPr>
                    <a:xfrm>
                      <a:off x="0" y="0"/>
                      <a:ext cx="1888275" cy="801928"/>
                    </a:xfrm>
                    <a:prstGeom prst="rect">
                      <a:avLst/>
                    </a:prstGeom>
                  </pic:spPr>
                </pic:pic>
              </a:graphicData>
            </a:graphic>
          </wp:inline>
        </w:drawing>
      </w:r>
    </w:p>
    <w:p w14:paraId="0000008C" w14:textId="77777777" w:rsidR="00AA3A39" w:rsidRDefault="00AA3A39">
      <w:pPr>
        <w:widowControl w:val="0"/>
        <w:pBdr>
          <w:top w:val="nil"/>
          <w:left w:val="nil"/>
          <w:bottom w:val="nil"/>
          <w:right w:val="nil"/>
          <w:between w:val="nil"/>
        </w:pBdr>
        <w:tabs>
          <w:tab w:val="left" w:pos="1123"/>
        </w:tabs>
        <w:spacing w:line="228" w:lineRule="auto"/>
        <w:ind w:left="1122" w:right="42"/>
        <w:jc w:val="center"/>
        <w:rPr>
          <w:color w:val="000000"/>
        </w:rPr>
      </w:pPr>
    </w:p>
    <w:p w14:paraId="0000008D" w14:textId="77777777" w:rsidR="00AA3A39" w:rsidRDefault="00333C03">
      <w:pPr>
        <w:widowControl w:val="0"/>
        <w:numPr>
          <w:ilvl w:val="1"/>
          <w:numId w:val="8"/>
        </w:numPr>
        <w:pBdr>
          <w:top w:val="nil"/>
          <w:left w:val="nil"/>
          <w:bottom w:val="nil"/>
          <w:right w:val="nil"/>
          <w:between w:val="nil"/>
        </w:pBdr>
        <w:tabs>
          <w:tab w:val="left" w:pos="1123"/>
        </w:tabs>
        <w:spacing w:before="44" w:line="228" w:lineRule="auto"/>
        <w:ind w:right="109"/>
        <w:jc w:val="both"/>
        <w:rPr>
          <w:color w:val="000000"/>
          <w:sz w:val="24"/>
          <w:szCs w:val="24"/>
        </w:rPr>
      </w:pPr>
      <w:r>
        <w:rPr>
          <w:color w:val="000000"/>
          <w:sz w:val="24"/>
          <w:szCs w:val="24"/>
        </w:rPr>
        <w:t>4.</w:t>
      </w:r>
      <w:r>
        <w:rPr>
          <w:color w:val="231F20"/>
          <w:sz w:val="24"/>
          <w:szCs w:val="24"/>
        </w:rPr>
        <w:t xml:space="preserve"> Now FC will be having K+1 decision: K decisions from the SUs which have made the decisions and one from the FC itself based on the observed energy received from the confused SUs.</w:t>
      </w:r>
    </w:p>
    <w:p w14:paraId="0000008E" w14:textId="77777777" w:rsidR="00AA3A39" w:rsidRDefault="00333C03">
      <w:pPr>
        <w:widowControl w:val="0"/>
        <w:numPr>
          <w:ilvl w:val="1"/>
          <w:numId w:val="8"/>
        </w:numPr>
        <w:pBdr>
          <w:top w:val="nil"/>
          <w:left w:val="nil"/>
          <w:bottom w:val="nil"/>
          <w:right w:val="nil"/>
          <w:between w:val="nil"/>
        </w:pBdr>
        <w:tabs>
          <w:tab w:val="left" w:pos="1123"/>
        </w:tabs>
        <w:spacing w:before="120" w:line="228" w:lineRule="auto"/>
        <w:ind w:right="112"/>
        <w:jc w:val="both"/>
        <w:rPr>
          <w:color w:val="000000"/>
          <w:sz w:val="24"/>
          <w:szCs w:val="24"/>
        </w:rPr>
      </w:pPr>
      <w:r>
        <w:rPr>
          <w:color w:val="231F20"/>
          <w:sz w:val="24"/>
          <w:szCs w:val="24"/>
        </w:rPr>
        <w:t>Now FC can combine these K+1 decisions by OR fusion rule with the help of equations 6 and 7.</w:t>
      </w:r>
    </w:p>
    <w:p w14:paraId="0000008F" w14:textId="77777777" w:rsidR="00AA3A39" w:rsidRDefault="00AA3A39">
      <w:pPr>
        <w:widowControl w:val="0"/>
        <w:tabs>
          <w:tab w:val="left" w:pos="1123"/>
        </w:tabs>
        <w:spacing w:before="120" w:line="228" w:lineRule="auto"/>
        <w:ind w:right="112"/>
        <w:jc w:val="both"/>
      </w:pPr>
    </w:p>
    <w:p w14:paraId="00000090" w14:textId="77777777" w:rsidR="00AA3A39" w:rsidRDefault="00333C03">
      <w:pPr>
        <w:widowControl w:val="0"/>
        <w:tabs>
          <w:tab w:val="left" w:pos="1123"/>
        </w:tabs>
        <w:spacing w:before="120" w:line="228" w:lineRule="auto"/>
        <w:ind w:right="112"/>
        <w:jc w:val="both"/>
        <w:rPr>
          <w:color w:val="231F20"/>
          <w:sz w:val="24"/>
          <w:szCs w:val="24"/>
        </w:rPr>
      </w:pPr>
      <w:r>
        <w:rPr>
          <w:color w:val="231F20"/>
          <w:sz w:val="24"/>
          <w:szCs w:val="24"/>
        </w:rPr>
        <w:t>In this way, no sensing information is lost (every CR is contributing to the final decision) and the problem of sensing failure is also removed. Figure 3.3 shows the flowchart of the proposed scheme.</w:t>
      </w:r>
    </w:p>
    <w:p w14:paraId="00000091" w14:textId="77777777" w:rsidR="00AA3A39" w:rsidRDefault="00AA3A39">
      <w:pPr>
        <w:widowControl w:val="0"/>
        <w:tabs>
          <w:tab w:val="left" w:pos="1123"/>
        </w:tabs>
        <w:spacing w:before="120" w:line="228" w:lineRule="auto"/>
        <w:ind w:right="112"/>
        <w:jc w:val="both"/>
        <w:rPr>
          <w:color w:val="231F20"/>
          <w:sz w:val="24"/>
          <w:szCs w:val="24"/>
        </w:rPr>
      </w:pPr>
    </w:p>
    <w:p w14:paraId="00000092" w14:textId="77777777" w:rsidR="00AA3A39" w:rsidRDefault="00333C03">
      <w:pPr>
        <w:widowControl w:val="0"/>
        <w:tabs>
          <w:tab w:val="left" w:pos="1123"/>
        </w:tabs>
        <w:spacing w:before="120" w:line="228" w:lineRule="auto"/>
        <w:ind w:right="112"/>
        <w:jc w:val="center"/>
      </w:pPr>
      <w:r>
        <w:rPr>
          <w:noProof/>
        </w:rPr>
        <w:drawing>
          <wp:inline distT="0" distB="0" distL="0" distR="0" wp14:editId="7A127D96">
            <wp:extent cx="3596640" cy="3680460"/>
            <wp:effectExtent l="0" t="0" r="3810" b="0"/>
            <wp:docPr id="138" name="image26.png"/>
            <wp:cNvGraphicFramePr/>
            <a:graphic xmlns:a="http://schemas.openxmlformats.org/drawingml/2006/main">
              <a:graphicData uri="http://schemas.openxmlformats.org/drawingml/2006/picture">
                <pic:pic xmlns:pic="http://schemas.openxmlformats.org/drawingml/2006/picture">
                  <pic:nvPicPr>
                    <pic:cNvPr id="138" name="image26.png"/>
                    <pic:cNvPicPr/>
                  </pic:nvPicPr>
                  <pic:blipFill>
                    <a:blip r:embed="rId39"/>
                    <a:stretch>
                      <a:fillRect/>
                    </a:stretch>
                  </pic:blipFill>
                  <pic:spPr>
                    <a:xfrm>
                      <a:off x="0" y="0"/>
                      <a:ext cx="3597118" cy="3680949"/>
                    </a:xfrm>
                    <a:prstGeom prst="rect">
                      <a:avLst/>
                    </a:prstGeom>
                  </pic:spPr>
                </pic:pic>
              </a:graphicData>
            </a:graphic>
          </wp:inline>
        </w:drawing>
      </w:r>
    </w:p>
    <w:p w14:paraId="034635A0" w14:textId="7D4D1179" w:rsidR="00B15E6A" w:rsidRDefault="00E20AC8" w:rsidP="001C2CCC">
      <w:pPr>
        <w:spacing w:before="125"/>
        <w:ind w:left="114"/>
        <w:jc w:val="center"/>
      </w:pPr>
      <w:r>
        <w:rPr>
          <w:color w:val="231F20"/>
        </w:rPr>
        <w:t xml:space="preserve">Fig 4.3 </w:t>
      </w:r>
      <w:r w:rsidR="00333C03">
        <w:rPr>
          <w:color w:val="231F20"/>
        </w:rPr>
        <w:t xml:space="preserve">Flowchart of the proposed scheme </w:t>
      </w:r>
    </w:p>
    <w:p w14:paraId="10A44FFD" w14:textId="77777777" w:rsidR="001C2CCC" w:rsidRPr="001C2CCC" w:rsidRDefault="001C2CCC" w:rsidP="001C2CCC">
      <w:pPr>
        <w:spacing w:before="125"/>
        <w:ind w:left="114"/>
        <w:jc w:val="center"/>
      </w:pPr>
    </w:p>
    <w:p w14:paraId="00000095" w14:textId="22BE195D" w:rsidR="00AA3A39" w:rsidRPr="00A50029" w:rsidRDefault="00B15E6A">
      <w:pPr>
        <w:spacing w:after="160" w:line="259" w:lineRule="auto"/>
        <w:rPr>
          <w:b/>
          <w:color w:val="000000"/>
          <w:sz w:val="36"/>
          <w:szCs w:val="36"/>
        </w:rPr>
      </w:pPr>
      <w:r w:rsidRPr="00A50029">
        <w:rPr>
          <w:b/>
          <w:color w:val="000000"/>
          <w:sz w:val="36"/>
          <w:szCs w:val="36"/>
        </w:rPr>
        <w:t>5</w:t>
      </w:r>
      <w:r w:rsidR="00406D62" w:rsidRPr="00A50029">
        <w:rPr>
          <w:b/>
          <w:color w:val="000000"/>
          <w:sz w:val="36"/>
          <w:szCs w:val="36"/>
        </w:rPr>
        <w:t>.</w:t>
      </w:r>
      <w:r w:rsidR="00333C03" w:rsidRPr="00A50029">
        <w:rPr>
          <w:b/>
          <w:color w:val="000000"/>
          <w:sz w:val="36"/>
          <w:szCs w:val="36"/>
        </w:rPr>
        <w:t xml:space="preserve"> Simulation results:</w:t>
      </w:r>
    </w:p>
    <w:p w14:paraId="00000096" w14:textId="77777777" w:rsidR="00AA3A39" w:rsidRPr="00060477" w:rsidRDefault="00333C03">
      <w:pPr>
        <w:widowControl w:val="0"/>
        <w:pBdr>
          <w:top w:val="nil"/>
          <w:left w:val="nil"/>
          <w:bottom w:val="nil"/>
          <w:right w:val="nil"/>
          <w:between w:val="nil"/>
        </w:pBdr>
        <w:jc w:val="both"/>
        <w:rPr>
          <w:rFonts w:ascii="TeXGyreTermes" w:eastAsia="TeXGyreTermes" w:hAnsi="TeXGyreTermes" w:cs="TeXGyreTermes"/>
          <w:color w:val="000000"/>
          <w:sz w:val="24"/>
          <w:szCs w:val="24"/>
        </w:rPr>
      </w:pPr>
      <w:r w:rsidRPr="00060477">
        <w:rPr>
          <w:rFonts w:ascii="TeXGyreTermes" w:eastAsia="TeXGyreTermes" w:hAnsi="TeXGyreTermes" w:cs="TeXGyreTermes"/>
          <w:color w:val="000000"/>
          <w:sz w:val="24"/>
          <w:szCs w:val="24"/>
        </w:rPr>
        <w:t xml:space="preserve">In this section, we have performed a simulation study to evaluate the performance of the proposed scheme. First, we developed a simulation model in MATLAB for a single threshold energy detection method and compared the results with the theoretical results to validate the </w:t>
      </w:r>
      <w:r w:rsidRPr="00060477">
        <w:rPr>
          <w:rFonts w:ascii="TeXGyreTermes" w:eastAsia="TeXGyreTermes" w:hAnsi="TeXGyreTermes" w:cs="TeXGyreTermes"/>
          <w:color w:val="000000"/>
          <w:sz w:val="24"/>
          <w:szCs w:val="24"/>
        </w:rPr>
        <w:lastRenderedPageBreak/>
        <w:t>simulation model Figure 3.4 shows the ROC (Receiver Operating characteristics) for the theoretical and simulation model with N=500 &amp; 1000. This shows that the developed simulation model is very close to the theoretical model. Then this simulation model is extended for the proposed scheme to evaluate the performance. We have assumed a BPSK modulated signal.</w:t>
      </w:r>
    </w:p>
    <w:p w14:paraId="00000097" w14:textId="77777777" w:rsidR="00AA3A39" w:rsidRPr="00060477" w:rsidRDefault="00AA3A39">
      <w:pPr>
        <w:widowControl w:val="0"/>
        <w:pBdr>
          <w:top w:val="nil"/>
          <w:left w:val="nil"/>
          <w:bottom w:val="nil"/>
          <w:right w:val="nil"/>
          <w:between w:val="nil"/>
        </w:pBdr>
        <w:jc w:val="both"/>
        <w:rPr>
          <w:color w:val="231F20"/>
          <w:sz w:val="24"/>
          <w:szCs w:val="24"/>
        </w:rPr>
      </w:pPr>
    </w:p>
    <w:p w14:paraId="00000098" w14:textId="5A6C7BF8" w:rsidR="00AA3A39" w:rsidRPr="00060477" w:rsidRDefault="00333C03">
      <w:pPr>
        <w:widowControl w:val="0"/>
        <w:pBdr>
          <w:top w:val="nil"/>
          <w:left w:val="nil"/>
          <w:bottom w:val="nil"/>
          <w:right w:val="nil"/>
          <w:between w:val="nil"/>
        </w:pBdr>
        <w:jc w:val="both"/>
        <w:rPr>
          <w:rFonts w:ascii="TeXGyreTermes" w:eastAsia="TeXGyreTermes" w:hAnsi="TeXGyreTermes" w:cs="TeXGyreTermes"/>
          <w:color w:val="231F20"/>
          <w:sz w:val="24"/>
          <w:szCs w:val="24"/>
        </w:rPr>
      </w:pPr>
      <w:r w:rsidRPr="00060477">
        <w:rPr>
          <w:rFonts w:ascii="TeXGyreTermes" w:eastAsia="TeXGyreTermes" w:hAnsi="TeXGyreTermes" w:cs="TeXGyreTermes"/>
          <w:color w:val="000000"/>
          <w:sz w:val="24"/>
          <w:szCs w:val="24"/>
        </w:rPr>
        <w:t>Figure 3.5 shows the ROC (curve between Pd vs P</w:t>
      </w:r>
      <w:r w:rsidR="00AE0822">
        <w:rPr>
          <w:rFonts w:ascii="TeXGyreTermes" w:eastAsia="TeXGyreTermes" w:hAnsi="TeXGyreTermes" w:cs="TeXGyreTermes"/>
          <w:color w:val="000000"/>
          <w:sz w:val="24"/>
          <w:szCs w:val="24"/>
        </w:rPr>
        <w:t>fa</w:t>
      </w:r>
      <w:r w:rsidRPr="00060477">
        <w:rPr>
          <w:rFonts w:ascii="TeXGyreTermes" w:eastAsia="TeXGyreTermes" w:hAnsi="TeXGyreTermes" w:cs="TeXGyreTermes"/>
          <w:color w:val="000000"/>
          <w:sz w:val="24"/>
          <w:szCs w:val="24"/>
        </w:rPr>
        <w:t xml:space="preserve">) for the single and double threshold at -5 dB SNR with 200 samples. In this case, the confused region is not considered. For simplicity, we have assumed that every CR is using the same value of threshold </w:t>
      </w:r>
      <w:r w:rsidR="00046448">
        <w:rPr>
          <w:rFonts w:ascii="Calibri" w:eastAsia="TeXGyreTermes" w:hAnsi="Calibri" w:cs="Calibri"/>
          <w:color w:val="000000"/>
          <w:sz w:val="24"/>
          <w:szCs w:val="24"/>
        </w:rPr>
        <w:t>λ</w:t>
      </w:r>
      <w:r w:rsidRPr="00060477">
        <w:rPr>
          <w:rFonts w:ascii="TeXGyreTermes" w:eastAsia="TeXGyreTermes" w:hAnsi="TeXGyreTermes" w:cs="TeXGyreTermes"/>
          <w:color w:val="000000"/>
          <w:sz w:val="24"/>
          <w:szCs w:val="24"/>
        </w:rPr>
        <w:t xml:space="preserve"> with uncertainty parameter, q= 0.1. Figure 3.6 shows the ROC for the conventional and proposed scheme. Based on the number</w:t>
      </w:r>
      <w:r w:rsidRPr="00060477">
        <w:rPr>
          <w:rFonts w:ascii="TeXGyreTermes" w:eastAsia="TeXGyreTermes" w:hAnsi="TeXGyreTermes" w:cs="TeXGyreTermes"/>
          <w:color w:val="231F20"/>
          <w:sz w:val="24"/>
          <w:szCs w:val="24"/>
        </w:rPr>
        <w:t xml:space="preserve"> of participating states, M=5, we have assumed that the number of cooperative states would be five. This figure clearly shows that the proposed scheme outperforms the conventional CSS. Based on 100 samples at -8dB SNR, this curve is illustrated. It has been observed from the graph that the proposed scheme is giving an almost 10% improvement in the probability of detection at Pfa=0.1.</w:t>
      </w:r>
    </w:p>
    <w:p w14:paraId="00000099" w14:textId="77777777" w:rsidR="00AA3A39" w:rsidRPr="00060477" w:rsidRDefault="00AA3A39">
      <w:pPr>
        <w:widowControl w:val="0"/>
        <w:pBdr>
          <w:top w:val="nil"/>
          <w:left w:val="nil"/>
          <w:bottom w:val="nil"/>
          <w:right w:val="nil"/>
          <w:between w:val="nil"/>
        </w:pBdr>
        <w:jc w:val="both"/>
        <w:rPr>
          <w:rFonts w:ascii="TeXGyreTermes" w:eastAsia="TeXGyreTermes" w:hAnsi="TeXGyreTermes" w:cs="TeXGyreTermes"/>
          <w:color w:val="231F20"/>
          <w:sz w:val="24"/>
          <w:szCs w:val="24"/>
        </w:rPr>
      </w:pPr>
    </w:p>
    <w:p w14:paraId="0000009C" w14:textId="133E958D" w:rsidR="00AA3A39" w:rsidRDefault="00333C03">
      <w:pPr>
        <w:widowControl w:val="0"/>
        <w:pBdr>
          <w:top w:val="nil"/>
          <w:left w:val="nil"/>
          <w:bottom w:val="nil"/>
          <w:right w:val="nil"/>
          <w:between w:val="nil"/>
        </w:pBdr>
        <w:jc w:val="both"/>
        <w:rPr>
          <w:rFonts w:ascii="TeXGyreTermes" w:eastAsia="TeXGyreTermes" w:hAnsi="TeXGyreTermes" w:cs="TeXGyreTermes"/>
          <w:color w:val="000000"/>
          <w:sz w:val="24"/>
          <w:szCs w:val="24"/>
        </w:rPr>
      </w:pPr>
      <w:r w:rsidRPr="00060477">
        <w:rPr>
          <w:rFonts w:ascii="TeXGyreTermes" w:eastAsia="TeXGyreTermes" w:hAnsi="TeXGyreTermes" w:cs="TeXGyreTermes"/>
          <w:color w:val="000000"/>
          <w:sz w:val="24"/>
          <w:szCs w:val="24"/>
        </w:rPr>
        <w:t xml:space="preserve">Figure 3.7 shows the graph between </w:t>
      </w:r>
      <w:proofErr w:type="spellStart"/>
      <w:r w:rsidRPr="00060477">
        <w:rPr>
          <w:rFonts w:ascii="TeXGyreTermes" w:eastAsia="TeXGyreTermes" w:hAnsi="TeXGyreTermes" w:cs="TeXGyreTermes"/>
          <w:color w:val="000000"/>
          <w:sz w:val="24"/>
          <w:szCs w:val="24"/>
        </w:rPr>
        <w:t>Q</w:t>
      </w:r>
      <w:r w:rsidR="00060477" w:rsidRPr="00060477">
        <w:rPr>
          <w:rFonts w:ascii="TeXGyreTermes" w:eastAsia="TeXGyreTermes" w:hAnsi="TeXGyreTermes" w:cs="TeXGyreTermes"/>
          <w:color w:val="000000"/>
          <w:sz w:val="24"/>
          <w:szCs w:val="24"/>
        </w:rPr>
        <w:t>d</w:t>
      </w:r>
      <w:proofErr w:type="spellEnd"/>
      <w:r w:rsidRPr="00060477">
        <w:rPr>
          <w:rFonts w:ascii="TeXGyreTermes" w:eastAsia="TeXGyreTermes" w:hAnsi="TeXGyreTermes" w:cs="TeXGyreTermes"/>
          <w:color w:val="000000"/>
          <w:sz w:val="24"/>
          <w:szCs w:val="24"/>
        </w:rPr>
        <w:t xml:space="preserve"> and SNR by fixing P</w:t>
      </w:r>
      <w:r w:rsidR="00060477" w:rsidRPr="00060477">
        <w:rPr>
          <w:rFonts w:ascii="TeXGyreTermes" w:eastAsia="TeXGyreTermes" w:hAnsi="TeXGyreTermes" w:cs="TeXGyreTermes"/>
          <w:color w:val="000000"/>
          <w:sz w:val="24"/>
          <w:szCs w:val="24"/>
        </w:rPr>
        <w:t>fa</w:t>
      </w:r>
      <w:r w:rsidRPr="00060477">
        <w:rPr>
          <w:rFonts w:ascii="TeXGyreTermes" w:eastAsia="TeXGyreTermes" w:hAnsi="TeXGyreTermes" w:cs="TeXGyreTermes"/>
          <w:color w:val="000000"/>
          <w:sz w:val="24"/>
          <w:szCs w:val="24"/>
        </w:rPr>
        <w:t>=0.1 and it has been observed from the graph that at low SNR, the proposed scheme performs better. Figure 3.8 shows the curve between the probability of decision error (Pe) and SNR and it has been observed that the proposed scheme is minimizing the decision error in the low SNR region.</w:t>
      </w:r>
    </w:p>
    <w:p w14:paraId="0000009D" w14:textId="2BFE0F28" w:rsidR="00AA3A39" w:rsidRDefault="00B266C8">
      <w:pPr>
        <w:spacing w:after="160" w:line="259" w:lineRule="auto"/>
        <w:jc w:val="center"/>
        <w:rPr>
          <w:b/>
          <w:color w:val="000000"/>
          <w:sz w:val="32"/>
          <w:szCs w:val="32"/>
        </w:rPr>
      </w:pPr>
      <w:r>
        <w:rPr>
          <w:b/>
          <w:noProof/>
          <w:color w:val="000000"/>
          <w:sz w:val="32"/>
          <w:szCs w:val="32"/>
        </w:rPr>
        <w:drawing>
          <wp:inline distT="0" distB="0" distL="0" distR="0" wp14:anchorId="65FCE0AB" wp14:editId="7E43AAC7">
            <wp:extent cx="354330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43300" cy="2316480"/>
                    </a:xfrm>
                    <a:prstGeom prst="rect">
                      <a:avLst/>
                    </a:prstGeom>
                    <a:noFill/>
                    <a:ln>
                      <a:noFill/>
                    </a:ln>
                  </pic:spPr>
                </pic:pic>
              </a:graphicData>
            </a:graphic>
          </wp:inline>
        </w:drawing>
      </w:r>
    </w:p>
    <w:p w14:paraId="0000009E" w14:textId="098F7C8A" w:rsidR="00AA3A39" w:rsidRDefault="00333C03">
      <w:pPr>
        <w:spacing w:before="57"/>
        <w:ind w:left="114"/>
        <w:jc w:val="center"/>
        <w:rPr>
          <w:color w:val="231F20"/>
        </w:rPr>
      </w:pPr>
      <w:r>
        <w:rPr>
          <w:color w:val="231F20"/>
        </w:rPr>
        <w:t xml:space="preserve">Fig. </w:t>
      </w:r>
      <w:r w:rsidR="00E20AC8">
        <w:rPr>
          <w:color w:val="231F20"/>
        </w:rPr>
        <w:t>5</w:t>
      </w:r>
      <w:r>
        <w:rPr>
          <w:color w:val="231F20"/>
        </w:rPr>
        <w:t>.</w:t>
      </w:r>
      <w:r w:rsidR="00E20AC8">
        <w:rPr>
          <w:color w:val="231F20"/>
        </w:rPr>
        <w:t>1</w:t>
      </w:r>
      <w:r>
        <w:rPr>
          <w:color w:val="231F20"/>
        </w:rPr>
        <w:t>. Pd vs P</w:t>
      </w:r>
      <w:r w:rsidR="00B266C8">
        <w:rPr>
          <w:color w:val="231F20"/>
        </w:rPr>
        <w:t>fa</w:t>
      </w:r>
      <w:r>
        <w:rPr>
          <w:color w:val="231F20"/>
        </w:rPr>
        <w:t xml:space="preserve"> for </w:t>
      </w:r>
      <w:r w:rsidR="00344697">
        <w:rPr>
          <w:color w:val="231F20"/>
        </w:rPr>
        <w:t>energy detection</w:t>
      </w:r>
    </w:p>
    <w:p w14:paraId="0000009F" w14:textId="77777777" w:rsidR="00AA3A39" w:rsidRDefault="00333C03">
      <w:pPr>
        <w:spacing w:before="57"/>
        <w:ind w:left="114"/>
        <w:jc w:val="center"/>
      </w:pPr>
      <w:r>
        <w:rPr>
          <w:noProof/>
        </w:rPr>
        <w:drawing>
          <wp:inline distT="0" distB="0" distL="0" distR="0">
            <wp:extent cx="3592759" cy="2260667"/>
            <wp:effectExtent l="0" t="0" r="0" b="0"/>
            <wp:docPr id="117" name="image6.jpg"/>
            <wp:cNvGraphicFramePr/>
            <a:graphic xmlns:a="http://schemas.openxmlformats.org/drawingml/2006/main">
              <a:graphicData uri="http://schemas.openxmlformats.org/drawingml/2006/picture">
                <pic:pic xmlns:pic="http://schemas.openxmlformats.org/drawingml/2006/picture">
                  <pic:nvPicPr>
                    <pic:cNvPr id="117" name="image6.jpg"/>
                    <pic:cNvPicPr/>
                  </pic:nvPicPr>
                  <pic:blipFill>
                    <a:blip r:embed="rId41"/>
                    <a:stretch>
                      <a:fillRect/>
                    </a:stretch>
                  </pic:blipFill>
                  <pic:spPr>
                    <a:xfrm>
                      <a:off x="0" y="0"/>
                      <a:ext cx="3592759" cy="2260667"/>
                    </a:xfrm>
                    <a:prstGeom prst="rect">
                      <a:avLst/>
                    </a:prstGeom>
                  </pic:spPr>
                </pic:pic>
              </a:graphicData>
            </a:graphic>
          </wp:inline>
        </w:drawing>
      </w:r>
    </w:p>
    <w:p w14:paraId="000000A0" w14:textId="408EFC74" w:rsidR="00AA3A39" w:rsidRDefault="00333C03">
      <w:pPr>
        <w:spacing w:after="160" w:line="259" w:lineRule="auto"/>
        <w:jc w:val="center"/>
        <w:rPr>
          <w:b/>
          <w:color w:val="000000"/>
        </w:rPr>
      </w:pPr>
      <w:r>
        <w:rPr>
          <w:color w:val="231F20"/>
        </w:rPr>
        <w:lastRenderedPageBreak/>
        <w:t xml:space="preserve">Fig. </w:t>
      </w:r>
      <w:r w:rsidR="00E20AC8">
        <w:rPr>
          <w:color w:val="231F20"/>
        </w:rPr>
        <w:t>5.2</w:t>
      </w:r>
      <w:r>
        <w:rPr>
          <w:color w:val="231F20"/>
        </w:rPr>
        <w:t>. Pd vs P</w:t>
      </w:r>
      <w:r w:rsidR="00B266C8">
        <w:rPr>
          <w:color w:val="231F20"/>
        </w:rPr>
        <w:t>fa</w:t>
      </w:r>
      <w:r>
        <w:rPr>
          <w:color w:val="231F20"/>
        </w:rPr>
        <w:t xml:space="preserve"> for a single energy detector</w:t>
      </w:r>
    </w:p>
    <w:p w14:paraId="000000A1" w14:textId="77777777" w:rsidR="00AA3A39" w:rsidRDefault="00333C03">
      <w:pPr>
        <w:spacing w:after="160" w:line="259" w:lineRule="auto"/>
        <w:jc w:val="center"/>
        <w:rPr>
          <w:b/>
          <w:color w:val="000000"/>
          <w:sz w:val="32"/>
          <w:szCs w:val="32"/>
        </w:rPr>
      </w:pPr>
      <w:r>
        <w:rPr>
          <w:b/>
          <w:noProof/>
          <w:color w:val="000000"/>
          <w:sz w:val="32"/>
          <w:szCs w:val="32"/>
        </w:rPr>
        <w:drawing>
          <wp:inline distT="0" distB="0" distL="0" distR="0">
            <wp:extent cx="3714489" cy="2066395"/>
            <wp:effectExtent l="0" t="0" r="0" b="0"/>
            <wp:docPr id="118" name="image7.jpg"/>
            <wp:cNvGraphicFramePr/>
            <a:graphic xmlns:a="http://schemas.openxmlformats.org/drawingml/2006/main">
              <a:graphicData uri="http://schemas.openxmlformats.org/drawingml/2006/picture">
                <pic:pic xmlns:pic="http://schemas.openxmlformats.org/drawingml/2006/picture">
                  <pic:nvPicPr>
                    <pic:cNvPr id="118" name="image7.jpg"/>
                    <pic:cNvPicPr/>
                  </pic:nvPicPr>
                  <pic:blipFill>
                    <a:blip r:embed="rId42"/>
                    <a:stretch>
                      <a:fillRect/>
                    </a:stretch>
                  </pic:blipFill>
                  <pic:spPr>
                    <a:xfrm>
                      <a:off x="0" y="0"/>
                      <a:ext cx="3714489" cy="2066395"/>
                    </a:xfrm>
                    <a:prstGeom prst="rect">
                      <a:avLst/>
                    </a:prstGeom>
                  </pic:spPr>
                </pic:pic>
              </a:graphicData>
            </a:graphic>
          </wp:inline>
        </w:drawing>
      </w:r>
    </w:p>
    <w:p w14:paraId="000000A3" w14:textId="62FBF10D" w:rsidR="00AA3A39" w:rsidRDefault="00333C03" w:rsidP="001C2CCC">
      <w:pPr>
        <w:spacing w:after="160" w:line="259" w:lineRule="auto"/>
        <w:jc w:val="center"/>
      </w:pPr>
      <w:r>
        <w:t xml:space="preserve">Fig. </w:t>
      </w:r>
      <w:r w:rsidR="00E20AC8">
        <w:t>5.3</w:t>
      </w:r>
      <w:r>
        <w:t>. Pd vs P</w:t>
      </w:r>
      <w:r w:rsidR="00B266C8">
        <w:t>fa</w:t>
      </w:r>
      <w:r>
        <w:t xml:space="preserve"> for conventional CSS and Proposed CSS.</w:t>
      </w:r>
    </w:p>
    <w:p w14:paraId="000000A4" w14:textId="77777777" w:rsidR="00AA3A39" w:rsidRDefault="00333C03">
      <w:pPr>
        <w:spacing w:after="160" w:line="259" w:lineRule="auto"/>
        <w:jc w:val="center"/>
        <w:rPr>
          <w:b/>
          <w:color w:val="000000"/>
          <w:sz w:val="32"/>
          <w:szCs w:val="32"/>
        </w:rPr>
      </w:pPr>
      <w:r>
        <w:rPr>
          <w:b/>
          <w:noProof/>
          <w:color w:val="000000"/>
          <w:sz w:val="32"/>
          <w:szCs w:val="32"/>
        </w:rPr>
        <w:drawing>
          <wp:inline distT="0" distB="0" distL="0" distR="0">
            <wp:extent cx="3838816" cy="2444205"/>
            <wp:effectExtent l="0" t="0" r="0" b="0"/>
            <wp:docPr id="119" name="image19.jpg"/>
            <wp:cNvGraphicFramePr/>
            <a:graphic xmlns:a="http://schemas.openxmlformats.org/drawingml/2006/main">
              <a:graphicData uri="http://schemas.openxmlformats.org/drawingml/2006/picture">
                <pic:pic xmlns:pic="http://schemas.openxmlformats.org/drawingml/2006/picture">
                  <pic:nvPicPr>
                    <pic:cNvPr id="119" name="image19.jpg"/>
                    <pic:cNvPicPr/>
                  </pic:nvPicPr>
                  <pic:blipFill>
                    <a:blip r:embed="rId43"/>
                    <a:stretch>
                      <a:fillRect/>
                    </a:stretch>
                  </pic:blipFill>
                  <pic:spPr>
                    <a:xfrm>
                      <a:off x="0" y="0"/>
                      <a:ext cx="3838816" cy="2444205"/>
                    </a:xfrm>
                    <a:prstGeom prst="rect">
                      <a:avLst/>
                    </a:prstGeom>
                  </pic:spPr>
                </pic:pic>
              </a:graphicData>
            </a:graphic>
          </wp:inline>
        </w:drawing>
      </w:r>
    </w:p>
    <w:p w14:paraId="000000A5" w14:textId="5C0497C7" w:rsidR="00AA3A39" w:rsidRDefault="00333C03">
      <w:pPr>
        <w:spacing w:before="93"/>
        <w:jc w:val="center"/>
      </w:pPr>
      <w:r>
        <w:rPr>
          <w:color w:val="231F20"/>
        </w:rPr>
        <w:t xml:space="preserve">Fig. </w:t>
      </w:r>
      <w:r w:rsidR="00E20AC8">
        <w:rPr>
          <w:color w:val="231F20"/>
        </w:rPr>
        <w:t>5.4</w:t>
      </w:r>
      <w:r>
        <w:rPr>
          <w:color w:val="231F20"/>
        </w:rPr>
        <w:t xml:space="preserve"> </w:t>
      </w:r>
      <w:proofErr w:type="spellStart"/>
      <w:r>
        <w:rPr>
          <w:color w:val="231F20"/>
        </w:rPr>
        <w:t>Qd</w:t>
      </w:r>
      <w:proofErr w:type="spellEnd"/>
      <w:r>
        <w:rPr>
          <w:color w:val="231F20"/>
        </w:rPr>
        <w:t xml:space="preserve"> vs </w:t>
      </w:r>
      <w:r w:rsidR="00B266C8">
        <w:rPr>
          <w:color w:val="231F20"/>
        </w:rPr>
        <w:t>snr</w:t>
      </w:r>
      <w:r>
        <w:rPr>
          <w:color w:val="231F20"/>
        </w:rPr>
        <w:t xml:space="preserve"> (in dB)</w:t>
      </w:r>
    </w:p>
    <w:p w14:paraId="000000A6" w14:textId="77777777" w:rsidR="00AA3A39" w:rsidRDefault="00333C03">
      <w:pPr>
        <w:spacing w:after="160" w:line="259" w:lineRule="auto"/>
        <w:jc w:val="center"/>
        <w:rPr>
          <w:b/>
          <w:color w:val="000000"/>
          <w:sz w:val="32"/>
          <w:szCs w:val="32"/>
        </w:rPr>
      </w:pPr>
      <w:r>
        <w:rPr>
          <w:b/>
          <w:noProof/>
          <w:color w:val="000000"/>
          <w:sz w:val="32"/>
          <w:szCs w:val="32"/>
        </w:rPr>
        <w:drawing>
          <wp:inline distT="0" distB="0" distL="0" distR="0">
            <wp:extent cx="4166226" cy="2347296"/>
            <wp:effectExtent l="0" t="0" r="0" b="0"/>
            <wp:docPr id="120" name="image8.jpg"/>
            <wp:cNvGraphicFramePr/>
            <a:graphic xmlns:a="http://schemas.openxmlformats.org/drawingml/2006/main">
              <a:graphicData uri="http://schemas.openxmlformats.org/drawingml/2006/picture">
                <pic:pic xmlns:pic="http://schemas.openxmlformats.org/drawingml/2006/picture">
                  <pic:nvPicPr>
                    <pic:cNvPr id="120" name="image8.jpg"/>
                    <pic:cNvPicPr/>
                  </pic:nvPicPr>
                  <pic:blipFill>
                    <a:blip r:embed="rId44"/>
                    <a:stretch>
                      <a:fillRect/>
                    </a:stretch>
                  </pic:blipFill>
                  <pic:spPr>
                    <a:xfrm>
                      <a:off x="0" y="0"/>
                      <a:ext cx="4166226" cy="2347296"/>
                    </a:xfrm>
                    <a:prstGeom prst="rect">
                      <a:avLst/>
                    </a:prstGeom>
                  </pic:spPr>
                </pic:pic>
              </a:graphicData>
            </a:graphic>
          </wp:inline>
        </w:drawing>
      </w:r>
    </w:p>
    <w:p w14:paraId="000000A7" w14:textId="7B937DE6" w:rsidR="00AA3A39" w:rsidRDefault="00333C03">
      <w:pPr>
        <w:spacing w:before="1"/>
        <w:ind w:left="3714"/>
        <w:jc w:val="both"/>
      </w:pPr>
      <w:r>
        <w:rPr>
          <w:color w:val="231F20"/>
        </w:rPr>
        <w:t xml:space="preserve">Fig. </w:t>
      </w:r>
      <w:r w:rsidR="00E20AC8">
        <w:rPr>
          <w:color w:val="231F20"/>
        </w:rPr>
        <w:t>5.5</w:t>
      </w:r>
      <w:r>
        <w:rPr>
          <w:color w:val="231F20"/>
        </w:rPr>
        <w:t xml:space="preserve">. Pe vs </w:t>
      </w:r>
      <w:r w:rsidR="00B266C8">
        <w:rPr>
          <w:color w:val="231F20"/>
        </w:rPr>
        <w:t>snr</w:t>
      </w:r>
      <w:r>
        <w:rPr>
          <w:color w:val="231F20"/>
        </w:rPr>
        <w:t xml:space="preserve"> (in dB)</w:t>
      </w:r>
    </w:p>
    <w:p w14:paraId="000000A8" w14:textId="2F743A1F" w:rsidR="00AA3A39" w:rsidRPr="00A50029" w:rsidRDefault="00A50029" w:rsidP="00A50029">
      <w:pPr>
        <w:pStyle w:val="Heading2"/>
        <w:rPr>
          <w:rFonts w:eastAsia="TeXGyreTermes"/>
          <w:sz w:val="28"/>
          <w:szCs w:val="28"/>
        </w:rPr>
      </w:pPr>
      <w:r>
        <w:rPr>
          <w:rFonts w:eastAsia="TeXGyreTermes"/>
        </w:rPr>
        <w:lastRenderedPageBreak/>
        <w:t>6.</w:t>
      </w:r>
      <w:r w:rsidR="00333C03" w:rsidRPr="00A50029">
        <w:rPr>
          <w:rFonts w:eastAsia="TeXGyreTermes"/>
        </w:rPr>
        <w:t>Result</w:t>
      </w:r>
      <w:r>
        <w:rPr>
          <w:rFonts w:eastAsia="TeXGyreTermes"/>
        </w:rPr>
        <w:t xml:space="preserve"> Analysis</w:t>
      </w:r>
      <w:r w:rsidR="00333C03" w:rsidRPr="00A50029">
        <w:rPr>
          <w:rFonts w:eastAsia="TeXGyreTermes"/>
          <w:sz w:val="28"/>
          <w:szCs w:val="28"/>
        </w:rPr>
        <w:t xml:space="preserve">: </w:t>
      </w:r>
    </w:p>
    <w:p w14:paraId="000000A9" w14:textId="29ECE03D" w:rsidR="00AA3A39" w:rsidRPr="00060477" w:rsidRDefault="00333C03">
      <w:pPr>
        <w:widowControl w:val="0"/>
        <w:pBdr>
          <w:top w:val="nil"/>
          <w:left w:val="nil"/>
          <w:bottom w:val="nil"/>
          <w:right w:val="nil"/>
          <w:between w:val="nil"/>
        </w:pBdr>
        <w:spacing w:before="82" w:line="228" w:lineRule="auto"/>
        <w:ind w:left="114" w:right="38"/>
        <w:jc w:val="both"/>
        <w:rPr>
          <w:rFonts w:ascii="TeXGyreTermes" w:eastAsia="TeXGyreTermes" w:hAnsi="TeXGyreTermes" w:cs="TeXGyreTermes"/>
          <w:color w:val="000000"/>
          <w:sz w:val="24"/>
          <w:szCs w:val="24"/>
        </w:rPr>
      </w:pPr>
      <w:r>
        <w:rPr>
          <w:color w:val="231F20"/>
          <w:sz w:val="24"/>
          <w:szCs w:val="24"/>
        </w:rPr>
        <w:t xml:space="preserve"> </w:t>
      </w:r>
      <w:r w:rsidRPr="00060477">
        <w:rPr>
          <w:color w:val="231F20"/>
          <w:sz w:val="24"/>
          <w:szCs w:val="24"/>
        </w:rPr>
        <w:t xml:space="preserve">Observed energy values and local decisions are the two types of decisions FC receives. We have proposed a scheme under which FC averages the observed energy values and compares them with threshold </w:t>
      </w:r>
      <w:r w:rsidR="00EB21FF">
        <w:rPr>
          <w:color w:val="231F20"/>
          <w:sz w:val="24"/>
          <w:szCs w:val="24"/>
        </w:rPr>
        <w:t>λ</w:t>
      </w:r>
      <w:r w:rsidRPr="00060477">
        <w:rPr>
          <w:color w:val="231F20"/>
          <w:sz w:val="24"/>
          <w:szCs w:val="24"/>
        </w:rPr>
        <w:t xml:space="preserve"> to make a decision </w:t>
      </w:r>
      <w:proofErr w:type="spellStart"/>
      <w:r w:rsidRPr="00060477">
        <w:rPr>
          <w:color w:val="231F20"/>
          <w:sz w:val="24"/>
          <w:szCs w:val="24"/>
        </w:rPr>
        <w:t>Lf</w:t>
      </w:r>
      <w:proofErr w:type="spellEnd"/>
      <w:r w:rsidRPr="00060477">
        <w:rPr>
          <w:color w:val="231F20"/>
          <w:sz w:val="24"/>
          <w:szCs w:val="24"/>
        </w:rPr>
        <w:t xml:space="preserve">. Then FC combines all the local decisions received from SUs and decision </w:t>
      </w:r>
      <w:proofErr w:type="spellStart"/>
      <w:r w:rsidRPr="00060477">
        <w:rPr>
          <w:color w:val="231F20"/>
          <w:sz w:val="24"/>
          <w:szCs w:val="24"/>
        </w:rPr>
        <w:t>Lf</w:t>
      </w:r>
      <w:proofErr w:type="spellEnd"/>
      <w:r w:rsidRPr="00060477">
        <w:rPr>
          <w:color w:val="231F20"/>
          <w:sz w:val="24"/>
          <w:szCs w:val="24"/>
        </w:rPr>
        <w:t xml:space="preserve"> by OR rule of fusion to make a global decision. Employing the proposed scheme resulted in a significant improvement in detection performance. Furthermore, the problem of sensing failure has been eliminated. In the future, optimization between the spectrum sensing performance and overhead burden because of sending the energy values to the FC can be explored.</w:t>
      </w:r>
    </w:p>
    <w:p w14:paraId="000000AA" w14:textId="3E1B314C" w:rsidR="00AA3A39" w:rsidRDefault="00A50029">
      <w:pPr>
        <w:pStyle w:val="Heading2"/>
      </w:pPr>
      <w:r>
        <w:t>7</w:t>
      </w:r>
      <w:r w:rsidR="00333C03">
        <w:t>. Conclusion:</w:t>
      </w:r>
    </w:p>
    <w:p w14:paraId="000000AD" w14:textId="56FFADAA" w:rsidR="00AA3A39" w:rsidRDefault="00333C03">
      <w:pPr>
        <w:widowControl w:val="0"/>
        <w:pBdr>
          <w:top w:val="nil"/>
          <w:left w:val="nil"/>
          <w:bottom w:val="nil"/>
          <w:right w:val="nil"/>
          <w:between w:val="nil"/>
        </w:pBdr>
        <w:spacing w:before="106" w:line="254" w:lineRule="auto"/>
        <w:ind w:right="38" w:firstLine="720"/>
        <w:jc w:val="both"/>
        <w:rPr>
          <w:rFonts w:ascii="TeXGyreTermes" w:eastAsia="TeXGyreTermes" w:hAnsi="TeXGyreTermes" w:cs="TeXGyreTermes"/>
          <w:color w:val="000000"/>
          <w:sz w:val="24"/>
          <w:szCs w:val="24"/>
        </w:rPr>
      </w:pPr>
      <w:r>
        <w:rPr>
          <w:color w:val="161616"/>
          <w:sz w:val="24"/>
          <w:szCs w:val="24"/>
        </w:rPr>
        <w:t xml:space="preserve">Studies have </w:t>
      </w:r>
      <w:r>
        <w:rPr>
          <w:color w:val="030303"/>
          <w:sz w:val="24"/>
          <w:szCs w:val="24"/>
        </w:rPr>
        <w:t xml:space="preserve">been </w:t>
      </w:r>
      <w:r>
        <w:rPr>
          <w:color w:val="161616"/>
          <w:sz w:val="24"/>
          <w:szCs w:val="24"/>
        </w:rPr>
        <w:t xml:space="preserve">carried out on spectrum sensing based on energy </w:t>
      </w:r>
      <w:r>
        <w:rPr>
          <w:color w:val="030303"/>
          <w:sz w:val="24"/>
          <w:szCs w:val="24"/>
        </w:rPr>
        <w:t xml:space="preserve">detection </w:t>
      </w:r>
      <w:r>
        <w:rPr>
          <w:color w:val="161616"/>
          <w:sz w:val="24"/>
          <w:szCs w:val="24"/>
        </w:rPr>
        <w:t xml:space="preserve">in Cognitive Radio Networks. Simulations were carried out and graphs of the probability of detection vs. the probability of false alarm were observed and </w:t>
      </w:r>
      <w:r w:rsidR="00060477">
        <w:rPr>
          <w:color w:val="161616"/>
          <w:sz w:val="24"/>
          <w:szCs w:val="24"/>
        </w:rPr>
        <w:t>analysed</w:t>
      </w:r>
      <w:r>
        <w:rPr>
          <w:color w:val="161616"/>
          <w:sz w:val="24"/>
          <w:szCs w:val="24"/>
        </w:rPr>
        <w:t xml:space="preserve">. The detection probability increases for the increase in false alarms.  A significant reduction in the probability of missed detection has been achieved with this sensing technique as evidenced from the simulation results. SNR affects the detection probability as well. Detection probability </w:t>
      </w:r>
      <w:r>
        <w:rPr>
          <w:color w:val="030303"/>
          <w:sz w:val="24"/>
          <w:szCs w:val="24"/>
        </w:rPr>
        <w:t xml:space="preserve">is greatly influenced by SNR. Detection </w:t>
      </w:r>
      <w:r>
        <w:rPr>
          <w:color w:val="161616"/>
          <w:sz w:val="24"/>
          <w:szCs w:val="24"/>
        </w:rPr>
        <w:t>probability increases with an increase in SNR. Hence, we almost obtain the final result on energy detection according to our expectation</w:t>
      </w:r>
      <w:r>
        <w:rPr>
          <w:rFonts w:ascii="TeXGyreTermes" w:eastAsia="TeXGyreTermes" w:hAnsi="TeXGyreTermes" w:cs="TeXGyreTermes"/>
          <w:color w:val="161616"/>
          <w:sz w:val="24"/>
          <w:szCs w:val="24"/>
        </w:rPr>
        <w:t xml:space="preserve">s. </w:t>
      </w:r>
      <w:r>
        <w:rPr>
          <w:color w:val="161616"/>
          <w:sz w:val="24"/>
          <w:szCs w:val="24"/>
        </w:rPr>
        <w:t xml:space="preserve">By using the previous Energy detector, we implemented the concept in co-operative spectrum sensing for </w:t>
      </w:r>
      <w:r>
        <w:rPr>
          <w:color w:val="030303"/>
          <w:sz w:val="24"/>
          <w:szCs w:val="24"/>
        </w:rPr>
        <w:t xml:space="preserve">better </w:t>
      </w:r>
      <w:r>
        <w:rPr>
          <w:color w:val="161616"/>
          <w:sz w:val="24"/>
          <w:szCs w:val="24"/>
        </w:rPr>
        <w:t xml:space="preserve">performance. It is well-known that the energy detector's performance is susceptible to uncertainty in </w:t>
      </w:r>
      <w:r>
        <w:rPr>
          <w:color w:val="030303"/>
          <w:sz w:val="24"/>
          <w:szCs w:val="24"/>
        </w:rPr>
        <w:t xml:space="preserve">noise </w:t>
      </w:r>
      <w:r>
        <w:rPr>
          <w:color w:val="161616"/>
          <w:sz w:val="24"/>
          <w:szCs w:val="24"/>
        </w:rPr>
        <w:t xml:space="preserve">power under such cases alternate detection schemes </w:t>
      </w:r>
      <w:r>
        <w:rPr>
          <w:color w:val="2A2A2A"/>
          <w:sz w:val="24"/>
          <w:szCs w:val="24"/>
        </w:rPr>
        <w:t>s</w:t>
      </w:r>
      <w:r>
        <w:rPr>
          <w:color w:val="030303"/>
          <w:sz w:val="24"/>
          <w:szCs w:val="24"/>
        </w:rPr>
        <w:t xml:space="preserve">uch </w:t>
      </w:r>
      <w:r>
        <w:rPr>
          <w:color w:val="161616"/>
          <w:sz w:val="24"/>
          <w:szCs w:val="24"/>
        </w:rPr>
        <w:t>as Cyclic feature detection.</w:t>
      </w:r>
    </w:p>
    <w:p w14:paraId="000000AE" w14:textId="77777777" w:rsidR="00AA3A39" w:rsidRDefault="00333C03">
      <w:pPr>
        <w:widowControl w:val="0"/>
        <w:pBdr>
          <w:top w:val="nil"/>
          <w:left w:val="nil"/>
          <w:bottom w:val="nil"/>
          <w:right w:val="nil"/>
          <w:between w:val="nil"/>
        </w:pBdr>
        <w:spacing w:before="106" w:line="254" w:lineRule="auto"/>
        <w:ind w:right="38"/>
        <w:jc w:val="both"/>
        <w:rPr>
          <w:rFonts w:ascii="TeXGyreTermes" w:eastAsia="TeXGyreTermes" w:hAnsi="TeXGyreTermes" w:cs="TeXGyreTermes"/>
          <w:color w:val="000000"/>
          <w:sz w:val="24"/>
          <w:szCs w:val="24"/>
        </w:rPr>
      </w:pPr>
      <w:r>
        <w:rPr>
          <w:color w:val="000000"/>
          <w:sz w:val="24"/>
          <w:szCs w:val="24"/>
        </w:rPr>
        <w:t xml:space="preserve">By this paper, we conclude that </w:t>
      </w:r>
      <w:r>
        <w:rPr>
          <w:color w:val="231F20"/>
          <w:sz w:val="24"/>
          <w:szCs w:val="24"/>
        </w:rPr>
        <w:t>the double threshold cooperative spectrum sensing is based on the conventional energy detection technique is the best technique where it can reduce the total error rate by finding 2 thresholds in the conventional energy detection.</w:t>
      </w:r>
    </w:p>
    <w:p w14:paraId="2CB65EA0" w14:textId="765B6DB7" w:rsidR="0045766B" w:rsidRDefault="0045766B">
      <w:pPr>
        <w:spacing w:after="160" w:line="259" w:lineRule="auto"/>
        <w:rPr>
          <w:b/>
          <w:color w:val="000000"/>
          <w:sz w:val="32"/>
          <w:szCs w:val="32"/>
        </w:rPr>
      </w:pPr>
    </w:p>
    <w:p w14:paraId="2C8CF832" w14:textId="371A739A" w:rsidR="001C2CCC" w:rsidRDefault="001C2CCC">
      <w:pPr>
        <w:spacing w:after="160" w:line="259" w:lineRule="auto"/>
        <w:rPr>
          <w:b/>
          <w:color w:val="000000"/>
          <w:sz w:val="32"/>
          <w:szCs w:val="32"/>
        </w:rPr>
      </w:pPr>
    </w:p>
    <w:p w14:paraId="0CD1A1D5" w14:textId="613A1569" w:rsidR="001C2CCC" w:rsidRDefault="001C2CCC">
      <w:pPr>
        <w:spacing w:after="160" w:line="259" w:lineRule="auto"/>
        <w:rPr>
          <w:b/>
          <w:color w:val="000000"/>
          <w:sz w:val="32"/>
          <w:szCs w:val="32"/>
        </w:rPr>
      </w:pPr>
    </w:p>
    <w:p w14:paraId="0C543D5B" w14:textId="16C2883B" w:rsidR="001C2CCC" w:rsidRDefault="001C2CCC">
      <w:pPr>
        <w:spacing w:after="160" w:line="259" w:lineRule="auto"/>
        <w:rPr>
          <w:b/>
          <w:color w:val="000000"/>
          <w:sz w:val="32"/>
          <w:szCs w:val="32"/>
        </w:rPr>
      </w:pPr>
    </w:p>
    <w:p w14:paraId="3FF0ED71" w14:textId="18D1CFC3" w:rsidR="001C2CCC" w:rsidRDefault="001C2CCC">
      <w:pPr>
        <w:spacing w:after="160" w:line="259" w:lineRule="auto"/>
        <w:rPr>
          <w:b/>
          <w:color w:val="000000"/>
          <w:sz w:val="32"/>
          <w:szCs w:val="32"/>
        </w:rPr>
      </w:pPr>
    </w:p>
    <w:p w14:paraId="441C18CC" w14:textId="04F0235A" w:rsidR="001C2CCC" w:rsidRDefault="001C2CCC">
      <w:pPr>
        <w:spacing w:after="160" w:line="259" w:lineRule="auto"/>
        <w:rPr>
          <w:b/>
          <w:color w:val="000000"/>
          <w:sz w:val="32"/>
          <w:szCs w:val="32"/>
        </w:rPr>
      </w:pPr>
    </w:p>
    <w:p w14:paraId="0B88F3FD" w14:textId="2004DE8B" w:rsidR="001C2CCC" w:rsidRDefault="001C2CCC">
      <w:pPr>
        <w:spacing w:after="160" w:line="259" w:lineRule="auto"/>
        <w:rPr>
          <w:b/>
          <w:color w:val="000000"/>
          <w:sz w:val="32"/>
          <w:szCs w:val="32"/>
        </w:rPr>
      </w:pPr>
    </w:p>
    <w:p w14:paraId="75DA45B9" w14:textId="77777777" w:rsidR="001C2CCC" w:rsidRDefault="001C2CCC">
      <w:pPr>
        <w:spacing w:after="160" w:line="259" w:lineRule="auto"/>
        <w:rPr>
          <w:b/>
          <w:color w:val="000000"/>
          <w:sz w:val="32"/>
          <w:szCs w:val="32"/>
        </w:rPr>
      </w:pPr>
    </w:p>
    <w:p w14:paraId="08F27C02" w14:textId="77777777" w:rsidR="000403FB" w:rsidRDefault="000403FB">
      <w:pPr>
        <w:spacing w:after="160" w:line="259" w:lineRule="auto"/>
        <w:rPr>
          <w:b/>
          <w:color w:val="000000"/>
          <w:sz w:val="32"/>
          <w:szCs w:val="32"/>
        </w:rPr>
      </w:pPr>
    </w:p>
    <w:p w14:paraId="000000AF" w14:textId="641807DC" w:rsidR="00AA3A39" w:rsidRDefault="00333C03">
      <w:pPr>
        <w:spacing w:after="160" w:line="259" w:lineRule="auto"/>
        <w:rPr>
          <w:b/>
          <w:color w:val="000000"/>
          <w:sz w:val="32"/>
          <w:szCs w:val="32"/>
        </w:rPr>
      </w:pPr>
      <w:r>
        <w:rPr>
          <w:b/>
          <w:color w:val="000000"/>
          <w:sz w:val="32"/>
          <w:szCs w:val="32"/>
        </w:rPr>
        <w:lastRenderedPageBreak/>
        <w:t>References:</w:t>
      </w:r>
    </w:p>
    <w:p w14:paraId="000000B0" w14:textId="77777777" w:rsidR="00AA3A39" w:rsidRPr="00AD11D7" w:rsidRDefault="00333C03" w:rsidP="00AD11D7">
      <w:pPr>
        <w:numPr>
          <w:ilvl w:val="0"/>
          <w:numId w:val="12"/>
        </w:numPr>
        <w:spacing w:after="160" w:line="259" w:lineRule="auto"/>
        <w:rPr>
          <w:color w:val="323232"/>
          <w:sz w:val="24"/>
          <w:szCs w:val="24"/>
          <w:shd w:val="clear" w:color="auto" w:fill="FFE7AF"/>
        </w:rPr>
      </w:pPr>
      <w:proofErr w:type="spellStart"/>
      <w:r w:rsidRPr="00AD11D7">
        <w:rPr>
          <w:color w:val="202122"/>
          <w:sz w:val="24"/>
          <w:szCs w:val="24"/>
          <w:highlight w:val="white"/>
        </w:rPr>
        <w:t>Mitola</w:t>
      </w:r>
      <w:proofErr w:type="spellEnd"/>
      <w:r w:rsidRPr="00AD11D7">
        <w:rPr>
          <w:color w:val="202122"/>
          <w:sz w:val="24"/>
          <w:szCs w:val="24"/>
          <w:highlight w:val="white"/>
        </w:rPr>
        <w:t>, Joseph (2000), </w:t>
      </w:r>
      <w:hyperlink r:id="rId45" w:history="1">
        <w:r w:rsidRPr="00AD11D7">
          <w:rPr>
            <w:color w:val="3366BB"/>
            <w:sz w:val="24"/>
            <w:szCs w:val="24"/>
            <w:highlight w:val="white"/>
            <w:u w:val="single"/>
          </w:rPr>
          <w:t xml:space="preserve">"Cognitive Radio </w:t>
        </w:r>
      </w:hyperlink>
      <w:r w:rsidRPr="00AD11D7">
        <w:rPr>
          <w:color w:val="3366BB"/>
          <w:sz w:val="24"/>
          <w:szCs w:val="24"/>
          <w:highlight w:val="white"/>
          <w:u w:val="single"/>
        </w:rPr>
        <w:t>-</w:t>
      </w:r>
      <w:hyperlink r:id="rId46" w:history="1">
        <w:r w:rsidRPr="00AD11D7">
          <w:rPr>
            <w:color w:val="3366BB"/>
            <w:sz w:val="24"/>
            <w:szCs w:val="24"/>
            <w:highlight w:val="white"/>
            <w:u w:val="single"/>
          </w:rPr>
          <w:t xml:space="preserve"> An Integrated Agent Architecture for Software Defined Radio"</w:t>
        </w:r>
      </w:hyperlink>
      <w:r w:rsidRPr="00AD11D7">
        <w:rPr>
          <w:color w:val="202122"/>
          <w:sz w:val="24"/>
          <w:szCs w:val="24"/>
          <w:highlight w:val="white"/>
        </w:rPr>
        <w:t>, </w:t>
      </w:r>
      <w:r w:rsidRPr="00AD11D7">
        <w:rPr>
          <w:i/>
          <w:color w:val="202122"/>
          <w:sz w:val="24"/>
          <w:szCs w:val="24"/>
          <w:highlight w:val="white"/>
        </w:rPr>
        <w:t>Diva</w:t>
      </w:r>
      <w:r w:rsidRPr="00AD11D7">
        <w:rPr>
          <w:color w:val="202122"/>
          <w:sz w:val="24"/>
          <w:szCs w:val="24"/>
          <w:highlight w:val="white"/>
        </w:rPr>
        <w:t xml:space="preserve"> (Ph.D. Dissertation), </w:t>
      </w:r>
      <w:proofErr w:type="spellStart"/>
      <w:r w:rsidRPr="00AD11D7">
        <w:rPr>
          <w:color w:val="202122"/>
          <w:sz w:val="24"/>
          <w:szCs w:val="24"/>
          <w:highlight w:val="white"/>
        </w:rPr>
        <w:t>Kista</w:t>
      </w:r>
      <w:proofErr w:type="spellEnd"/>
      <w:r w:rsidRPr="00AD11D7">
        <w:rPr>
          <w:color w:val="202122"/>
          <w:sz w:val="24"/>
          <w:szCs w:val="24"/>
          <w:highlight w:val="white"/>
        </w:rPr>
        <w:t>, Sweden: </w:t>
      </w:r>
      <w:hyperlink r:id="rId47" w:history="1">
        <w:r w:rsidRPr="00AD11D7">
          <w:rPr>
            <w:color w:val="0645AD"/>
            <w:sz w:val="24"/>
            <w:szCs w:val="24"/>
            <w:highlight w:val="white"/>
            <w:u w:val="single"/>
          </w:rPr>
          <w:t>KTH Royal Institute of Technology</w:t>
        </w:r>
      </w:hyperlink>
      <w:r w:rsidRPr="00AD11D7">
        <w:rPr>
          <w:color w:val="202122"/>
          <w:sz w:val="24"/>
          <w:szCs w:val="24"/>
          <w:highlight w:val="white"/>
        </w:rPr>
        <w:t>, </w:t>
      </w:r>
      <w:hyperlink r:id="rId48" w:history="1">
        <w:r w:rsidRPr="00AD11D7">
          <w:rPr>
            <w:color w:val="0645AD"/>
            <w:sz w:val="24"/>
            <w:szCs w:val="24"/>
            <w:highlight w:val="white"/>
            <w:u w:val="single"/>
          </w:rPr>
          <w:t>ISSN</w:t>
        </w:r>
      </w:hyperlink>
      <w:r w:rsidRPr="00AD11D7">
        <w:rPr>
          <w:color w:val="202122"/>
          <w:sz w:val="24"/>
          <w:szCs w:val="24"/>
          <w:highlight w:val="white"/>
        </w:rPr>
        <w:t> </w:t>
      </w:r>
      <w:hyperlink r:id="rId49" w:history="1">
        <w:r w:rsidRPr="00AD11D7">
          <w:rPr>
            <w:color w:val="3366BB"/>
            <w:sz w:val="24"/>
            <w:szCs w:val="24"/>
            <w:highlight w:val="white"/>
            <w:u w:val="single"/>
          </w:rPr>
          <w:t>1403-5286</w:t>
        </w:r>
      </w:hyperlink>
    </w:p>
    <w:p w14:paraId="000000B1"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202122"/>
          <w:sz w:val="24"/>
          <w:szCs w:val="24"/>
          <w:highlight w:val="white"/>
        </w:rPr>
        <w:t xml:space="preserve"> V. </w:t>
      </w:r>
      <w:proofErr w:type="spellStart"/>
      <w:r w:rsidRPr="00AD11D7">
        <w:rPr>
          <w:color w:val="202122"/>
          <w:sz w:val="24"/>
          <w:szCs w:val="24"/>
          <w:highlight w:val="white"/>
        </w:rPr>
        <w:t>Valenta</w:t>
      </w:r>
      <w:proofErr w:type="spellEnd"/>
      <w:r w:rsidRPr="00AD11D7">
        <w:rPr>
          <w:color w:val="202122"/>
          <w:sz w:val="24"/>
          <w:szCs w:val="24"/>
          <w:highlight w:val="white"/>
        </w:rPr>
        <w:t xml:space="preserve"> et al., </w:t>
      </w:r>
      <w:hyperlink r:id="rId50" w:history="1">
        <w:r w:rsidRPr="00AD11D7">
          <w:rPr>
            <w:color w:val="3366BB"/>
            <w:sz w:val="24"/>
            <w:szCs w:val="24"/>
            <w:highlight w:val="white"/>
            <w:u w:val="single"/>
          </w:rPr>
          <w:t>"Survey on spectrum utilization in Europe: Measurements, analyses and observations"</w:t>
        </w:r>
      </w:hyperlink>
      <w:r w:rsidRPr="00AD11D7">
        <w:rPr>
          <w:color w:val="202122"/>
          <w:sz w:val="24"/>
          <w:szCs w:val="24"/>
          <w:highlight w:val="white"/>
        </w:rPr>
        <w:t>, Proceedings of the Fifth International Conference on Cognitive Radio Oriented Wireless Networks &amp; Communications (CROWNCOM), 2010</w:t>
      </w:r>
    </w:p>
    <w:p w14:paraId="000000B2" w14:textId="77777777" w:rsidR="00AA3A39" w:rsidRPr="00AD11D7" w:rsidRDefault="00333C03" w:rsidP="00AD11D7">
      <w:pPr>
        <w:numPr>
          <w:ilvl w:val="0"/>
          <w:numId w:val="12"/>
        </w:numPr>
        <w:spacing w:after="160" w:line="259" w:lineRule="auto"/>
        <w:rPr>
          <w:i/>
          <w:color w:val="323232"/>
          <w:sz w:val="24"/>
          <w:szCs w:val="24"/>
          <w:shd w:val="clear" w:color="auto" w:fill="FFE7AF"/>
        </w:rPr>
      </w:pPr>
      <w:r w:rsidRPr="00AD11D7">
        <w:rPr>
          <w:color w:val="202122"/>
          <w:sz w:val="24"/>
          <w:szCs w:val="24"/>
          <w:highlight w:val="white"/>
        </w:rPr>
        <w:t> </w:t>
      </w:r>
      <w:hyperlink r:id="rId51" w:history="1">
        <w:r w:rsidRPr="00AD11D7">
          <w:rPr>
            <w:color w:val="3366BB"/>
            <w:sz w:val="24"/>
            <w:szCs w:val="24"/>
            <w:highlight w:val="white"/>
            <w:u w:val="single"/>
          </w:rPr>
          <w:t>"Cognitive Functionality in Next Generation Wireless Networks"</w:t>
        </w:r>
      </w:hyperlink>
      <w:r w:rsidRPr="00AD11D7">
        <w:rPr>
          <w:color w:val="202122"/>
          <w:sz w:val="24"/>
          <w:szCs w:val="24"/>
          <w:highlight w:val="white"/>
        </w:rPr>
        <w:t>(PDF)</w:t>
      </w:r>
      <w:r w:rsidRPr="00AD11D7">
        <w:rPr>
          <w:i/>
          <w:color w:val="202122"/>
          <w:sz w:val="24"/>
          <w:szCs w:val="24"/>
          <w:highlight w:val="white"/>
        </w:rPr>
        <w:t>. Archived from </w:t>
      </w:r>
      <w:hyperlink r:id="rId52" w:history="1">
        <w:r w:rsidRPr="00AD11D7">
          <w:rPr>
            <w:color w:val="3366BB"/>
            <w:sz w:val="24"/>
            <w:szCs w:val="24"/>
            <w:highlight w:val="white"/>
            <w:u w:val="single"/>
          </w:rPr>
          <w:t>the original</w:t>
        </w:r>
      </w:hyperlink>
      <w:r w:rsidRPr="00AD11D7">
        <w:rPr>
          <w:i/>
          <w:color w:val="202122"/>
          <w:sz w:val="24"/>
          <w:szCs w:val="24"/>
          <w:highlight w:val="white"/>
        </w:rPr>
        <w:t> </w:t>
      </w:r>
      <w:r w:rsidRPr="00AD11D7">
        <w:rPr>
          <w:color w:val="202122"/>
          <w:sz w:val="24"/>
          <w:szCs w:val="24"/>
          <w:highlight w:val="white"/>
        </w:rPr>
        <w:t>(PDF)</w:t>
      </w:r>
      <w:r w:rsidRPr="00AD11D7">
        <w:rPr>
          <w:i/>
          <w:color w:val="202122"/>
          <w:sz w:val="24"/>
          <w:szCs w:val="24"/>
          <w:highlight w:val="white"/>
        </w:rPr>
        <w:t> on 18 November 2008</w:t>
      </w:r>
      <w:r w:rsidRPr="00AD11D7">
        <w:rPr>
          <w:color w:val="202122"/>
          <w:sz w:val="24"/>
          <w:szCs w:val="24"/>
          <w:highlight w:val="white"/>
        </w:rPr>
        <w:t>. Retrieved 6 June 2009</w:t>
      </w:r>
      <w:r w:rsidRPr="00AD11D7">
        <w:rPr>
          <w:i/>
          <w:color w:val="202122"/>
          <w:sz w:val="24"/>
          <w:szCs w:val="24"/>
          <w:highlight w:val="white"/>
        </w:rPr>
        <w:t>.</w:t>
      </w:r>
    </w:p>
    <w:p w14:paraId="000000B3"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202122"/>
          <w:sz w:val="24"/>
          <w:szCs w:val="24"/>
          <w:highlight w:val="white"/>
        </w:rPr>
        <w:t xml:space="preserve"> H. Sun, A. </w:t>
      </w:r>
      <w:proofErr w:type="spellStart"/>
      <w:r w:rsidRPr="00AD11D7">
        <w:rPr>
          <w:color w:val="202122"/>
          <w:sz w:val="24"/>
          <w:szCs w:val="24"/>
          <w:highlight w:val="white"/>
        </w:rPr>
        <w:t>Nallanathan</w:t>
      </w:r>
      <w:proofErr w:type="spellEnd"/>
      <w:r w:rsidRPr="00AD11D7">
        <w:rPr>
          <w:color w:val="202122"/>
          <w:sz w:val="24"/>
          <w:szCs w:val="24"/>
          <w:highlight w:val="white"/>
        </w:rPr>
        <w:t>, C.-X. Wang, and Y.-F. Chen, </w:t>
      </w:r>
      <w:hyperlink r:id="rId53" w:history="1">
        <w:r w:rsidRPr="00AD11D7">
          <w:rPr>
            <w:color w:val="3366BB"/>
            <w:sz w:val="24"/>
            <w:szCs w:val="24"/>
            <w:highlight w:val="white"/>
            <w:u w:val="single"/>
          </w:rPr>
          <w:t>"Wideband spectrum sensing for cognitive radio networks: a survey"</w:t>
        </w:r>
      </w:hyperlink>
      <w:r w:rsidRPr="00AD11D7">
        <w:rPr>
          <w:color w:val="202122"/>
          <w:sz w:val="24"/>
          <w:szCs w:val="24"/>
          <w:highlight w:val="white"/>
        </w:rPr>
        <w:t>, IEEE Wireless Communications, vol. 20, no. 2, pp. 74–81, April 2013</w:t>
      </w:r>
    </w:p>
    <w:p w14:paraId="000000B4"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202122"/>
          <w:sz w:val="24"/>
          <w:szCs w:val="24"/>
          <w:highlight w:val="white"/>
        </w:rPr>
        <w:t xml:space="preserve">Carlos Cordeiro, Kiran </w:t>
      </w:r>
      <w:proofErr w:type="spellStart"/>
      <w:r w:rsidRPr="00AD11D7">
        <w:rPr>
          <w:color w:val="202122"/>
          <w:sz w:val="24"/>
          <w:szCs w:val="24"/>
          <w:highlight w:val="white"/>
        </w:rPr>
        <w:t>Challapali</w:t>
      </w:r>
      <w:proofErr w:type="spellEnd"/>
      <w:r w:rsidRPr="00AD11D7">
        <w:rPr>
          <w:color w:val="202122"/>
          <w:sz w:val="24"/>
          <w:szCs w:val="24"/>
          <w:highlight w:val="white"/>
        </w:rPr>
        <w:t xml:space="preserve">, and </w:t>
      </w:r>
      <w:proofErr w:type="spellStart"/>
      <w:r w:rsidRPr="00AD11D7">
        <w:rPr>
          <w:color w:val="202122"/>
          <w:sz w:val="24"/>
          <w:szCs w:val="24"/>
          <w:highlight w:val="white"/>
        </w:rPr>
        <w:t>Dagnachew</w:t>
      </w:r>
      <w:proofErr w:type="spellEnd"/>
      <w:r w:rsidRPr="00AD11D7">
        <w:rPr>
          <w:color w:val="202122"/>
          <w:sz w:val="24"/>
          <w:szCs w:val="24"/>
          <w:highlight w:val="white"/>
        </w:rPr>
        <w:t xml:space="preserve"> </w:t>
      </w:r>
      <w:proofErr w:type="spellStart"/>
      <w:r w:rsidRPr="00AD11D7">
        <w:rPr>
          <w:color w:val="202122"/>
          <w:sz w:val="24"/>
          <w:szCs w:val="24"/>
          <w:highlight w:val="white"/>
        </w:rPr>
        <w:t>Birru</w:t>
      </w:r>
      <w:proofErr w:type="spellEnd"/>
      <w:r w:rsidRPr="00AD11D7">
        <w:rPr>
          <w:color w:val="202122"/>
          <w:sz w:val="24"/>
          <w:szCs w:val="24"/>
          <w:highlight w:val="white"/>
        </w:rPr>
        <w:t>. Sai Shankar N. IEEE 802.22: An Introduction to the First Wireless Standard based on Cognitive Radios JOURNAL OF COMMUNICATIONS, VOL. 1, NO. 1, APRIL 2006</w:t>
      </w:r>
    </w:p>
    <w:p w14:paraId="000000B5"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202122"/>
          <w:sz w:val="24"/>
          <w:szCs w:val="24"/>
          <w:highlight w:val="white"/>
        </w:rPr>
        <w:t> Z. Li, F.R. Yu, and M. Huang, </w:t>
      </w:r>
      <w:hyperlink r:id="rId54" w:history="1">
        <w:r w:rsidRPr="00AD11D7">
          <w:rPr>
            <w:color w:val="3366BB"/>
            <w:sz w:val="24"/>
            <w:szCs w:val="24"/>
            <w:highlight w:val="white"/>
            <w:u w:val="single"/>
          </w:rPr>
          <w:t>"A Distributed Consensus-Based Cooperative Spectrum Sensing in Cognitive Radios"</w:t>
        </w:r>
      </w:hyperlink>
      <w:r w:rsidRPr="00AD11D7">
        <w:rPr>
          <w:color w:val="202122"/>
          <w:sz w:val="24"/>
          <w:szCs w:val="24"/>
          <w:highlight w:val="white"/>
        </w:rPr>
        <w:t>, IEEE Trans. Vehicular Technology, vol. 59, no. 1, pp. 383-393, Jan. 2010.</w:t>
      </w:r>
    </w:p>
    <w:p w14:paraId="000000B6" w14:textId="6F4BB017" w:rsidR="00AA3A39" w:rsidRPr="00AD11D7" w:rsidRDefault="005D406C" w:rsidP="00AD11D7">
      <w:pPr>
        <w:numPr>
          <w:ilvl w:val="0"/>
          <w:numId w:val="12"/>
        </w:numPr>
        <w:spacing w:after="160" w:line="259" w:lineRule="auto"/>
        <w:rPr>
          <w:color w:val="323232"/>
          <w:sz w:val="24"/>
          <w:szCs w:val="24"/>
          <w:shd w:val="clear" w:color="auto" w:fill="FFE7AF"/>
        </w:rPr>
      </w:pPr>
      <w:r w:rsidRPr="00AD11D7">
        <w:rPr>
          <w:color w:val="323232"/>
          <w:sz w:val="24"/>
          <w:szCs w:val="24"/>
          <w:shd w:val="clear" w:color="auto" w:fill="FFE7AF"/>
        </w:rPr>
        <w:t xml:space="preserve">H. Uchiyama, K. </w:t>
      </w:r>
      <w:proofErr w:type="spellStart"/>
      <w:r w:rsidRPr="00AD11D7">
        <w:rPr>
          <w:color w:val="323232"/>
          <w:sz w:val="24"/>
          <w:szCs w:val="24"/>
          <w:shd w:val="clear" w:color="auto" w:fill="FFE7AF"/>
        </w:rPr>
        <w:t>Umebayashi</w:t>
      </w:r>
      <w:proofErr w:type="spellEnd"/>
      <w:r w:rsidRPr="00AD11D7">
        <w:rPr>
          <w:color w:val="323232"/>
          <w:sz w:val="24"/>
          <w:szCs w:val="24"/>
          <w:shd w:val="clear" w:color="auto" w:fill="FFE7AF"/>
        </w:rPr>
        <w:t xml:space="preserve">, Y. </w:t>
      </w:r>
      <w:proofErr w:type="spellStart"/>
      <w:r w:rsidRPr="00AD11D7">
        <w:rPr>
          <w:color w:val="323232"/>
          <w:sz w:val="24"/>
          <w:szCs w:val="24"/>
          <w:shd w:val="clear" w:color="auto" w:fill="FFE7AF"/>
        </w:rPr>
        <w:t>Kamiya</w:t>
      </w:r>
      <w:proofErr w:type="spellEnd"/>
      <w:r w:rsidRPr="00AD11D7">
        <w:rPr>
          <w:color w:val="323232"/>
          <w:sz w:val="24"/>
          <w:szCs w:val="24"/>
          <w:shd w:val="clear" w:color="auto" w:fill="FFE7AF"/>
        </w:rPr>
        <w:t xml:space="preserve">, Y. Suzuki, T. </w:t>
      </w:r>
      <w:proofErr w:type="spellStart"/>
      <w:r w:rsidRPr="00AD11D7">
        <w:rPr>
          <w:color w:val="323232"/>
          <w:sz w:val="24"/>
          <w:szCs w:val="24"/>
          <w:shd w:val="clear" w:color="auto" w:fill="FFE7AF"/>
        </w:rPr>
        <w:t>Fujii</w:t>
      </w:r>
      <w:proofErr w:type="spellEnd"/>
      <w:r w:rsidRPr="00AD11D7">
        <w:rPr>
          <w:color w:val="323232"/>
          <w:sz w:val="24"/>
          <w:szCs w:val="24"/>
          <w:shd w:val="clear" w:color="auto" w:fill="FFE7AF"/>
        </w:rPr>
        <w:t xml:space="preserve">, F. Ono and K. </w:t>
      </w:r>
      <w:proofErr w:type="spellStart"/>
      <w:proofErr w:type="gramStart"/>
      <w:r w:rsidRPr="00AD11D7">
        <w:rPr>
          <w:color w:val="323232"/>
          <w:sz w:val="24"/>
          <w:szCs w:val="24"/>
          <w:shd w:val="clear" w:color="auto" w:fill="FFE7AF"/>
        </w:rPr>
        <w:t>Sakaguchi</w:t>
      </w:r>
      <w:proofErr w:type="spellEnd"/>
      <w:r w:rsidRPr="00AD11D7">
        <w:rPr>
          <w:color w:val="323232"/>
          <w:sz w:val="24"/>
          <w:szCs w:val="24"/>
          <w:shd w:val="clear" w:color="auto" w:fill="FFE7AF"/>
        </w:rPr>
        <w:t xml:space="preserve">  "</w:t>
      </w:r>
      <w:proofErr w:type="gramEnd"/>
      <w:r w:rsidRPr="00AD11D7">
        <w:rPr>
          <w:color w:val="323232"/>
          <w:sz w:val="24"/>
          <w:szCs w:val="24"/>
          <w:shd w:val="clear" w:color="auto" w:fill="FFE7AF"/>
        </w:rPr>
        <w:t>Study on cooperative sensing in cognitive radio-based ad-hoc network",  Proc. IEEE PIMRC 2007,  pp.1 -5 2007</w:t>
      </w:r>
      <w:r w:rsidR="00333C03" w:rsidRPr="00AD11D7">
        <w:rPr>
          <w:color w:val="323232"/>
          <w:sz w:val="24"/>
          <w:szCs w:val="24"/>
          <w:shd w:val="clear" w:color="auto" w:fill="FFE7AF"/>
        </w:rPr>
        <w:t>.</w:t>
      </w:r>
    </w:p>
    <w:p w14:paraId="000000B7"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323232"/>
          <w:sz w:val="24"/>
          <w:szCs w:val="24"/>
          <w:shd w:val="clear" w:color="auto" w:fill="FFE7AF"/>
        </w:rPr>
        <w:t xml:space="preserve">S. </w:t>
      </w:r>
      <w:proofErr w:type="spellStart"/>
      <w:r w:rsidRPr="00AD11D7">
        <w:rPr>
          <w:color w:val="323232"/>
          <w:sz w:val="24"/>
          <w:szCs w:val="24"/>
          <w:shd w:val="clear" w:color="auto" w:fill="FFE7AF"/>
        </w:rPr>
        <w:t>Zarrin</w:t>
      </w:r>
      <w:proofErr w:type="spellEnd"/>
      <w:r w:rsidRPr="00AD11D7">
        <w:rPr>
          <w:color w:val="323232"/>
          <w:sz w:val="24"/>
          <w:szCs w:val="24"/>
          <w:shd w:val="clear" w:color="auto" w:fill="FFE7AF"/>
        </w:rPr>
        <w:t xml:space="preserve"> and T. J. </w:t>
      </w:r>
      <w:proofErr w:type="gramStart"/>
      <w:r w:rsidRPr="00AD11D7">
        <w:rPr>
          <w:color w:val="323232"/>
          <w:sz w:val="24"/>
          <w:szCs w:val="24"/>
          <w:shd w:val="clear" w:color="auto" w:fill="FFE7AF"/>
        </w:rPr>
        <w:t>Lim  "</w:t>
      </w:r>
      <w:proofErr w:type="gramEnd"/>
      <w:r w:rsidRPr="00AD11D7">
        <w:rPr>
          <w:color w:val="323232"/>
          <w:sz w:val="24"/>
          <w:szCs w:val="24"/>
          <w:shd w:val="clear" w:color="auto" w:fill="FFE7AF"/>
        </w:rPr>
        <w:t xml:space="preserve">Belief propagation on factor graphs for cooperative spectrum sensing in cognitive radio",  Proc. IEEE </w:t>
      </w:r>
      <w:proofErr w:type="spellStart"/>
      <w:r w:rsidRPr="00AD11D7">
        <w:rPr>
          <w:color w:val="323232"/>
          <w:sz w:val="24"/>
          <w:szCs w:val="24"/>
          <w:shd w:val="clear" w:color="auto" w:fill="FFE7AF"/>
        </w:rPr>
        <w:t>DySPAN</w:t>
      </w:r>
      <w:proofErr w:type="spellEnd"/>
      <w:r w:rsidRPr="00AD11D7">
        <w:rPr>
          <w:color w:val="323232"/>
          <w:sz w:val="24"/>
          <w:szCs w:val="24"/>
          <w:shd w:val="clear" w:color="auto" w:fill="FFE7AF"/>
        </w:rPr>
        <w:t xml:space="preserve"> 2008,  pp.1 -9 2008</w:t>
      </w:r>
    </w:p>
    <w:p w14:paraId="000000B8"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323232"/>
          <w:sz w:val="24"/>
          <w:szCs w:val="24"/>
          <w:shd w:val="clear" w:color="auto" w:fill="FFE7AF"/>
        </w:rPr>
        <w:t xml:space="preserve">E. </w:t>
      </w:r>
      <w:proofErr w:type="spellStart"/>
      <w:r w:rsidRPr="00AD11D7">
        <w:rPr>
          <w:color w:val="323232"/>
          <w:sz w:val="24"/>
          <w:szCs w:val="24"/>
          <w:shd w:val="clear" w:color="auto" w:fill="FFE7AF"/>
        </w:rPr>
        <w:t>Visotsky</w:t>
      </w:r>
      <w:proofErr w:type="spellEnd"/>
      <w:r w:rsidRPr="00AD11D7">
        <w:rPr>
          <w:color w:val="323232"/>
          <w:sz w:val="24"/>
          <w:szCs w:val="24"/>
          <w:shd w:val="clear" w:color="auto" w:fill="FFE7AF"/>
        </w:rPr>
        <w:t xml:space="preserve">, S. Kuffner and R. </w:t>
      </w:r>
      <w:proofErr w:type="gramStart"/>
      <w:r w:rsidRPr="00AD11D7">
        <w:rPr>
          <w:color w:val="323232"/>
          <w:sz w:val="24"/>
          <w:szCs w:val="24"/>
          <w:shd w:val="clear" w:color="auto" w:fill="FFE7AF"/>
        </w:rPr>
        <w:t>Peterson  "</w:t>
      </w:r>
      <w:proofErr w:type="gramEnd"/>
      <w:r w:rsidRPr="00AD11D7">
        <w:rPr>
          <w:color w:val="323232"/>
          <w:sz w:val="24"/>
          <w:szCs w:val="24"/>
          <w:shd w:val="clear" w:color="auto" w:fill="FFE7AF"/>
        </w:rPr>
        <w:t>On collaborative detection of TV transmissions in support of dynamic spectrum sharing",</w:t>
      </w:r>
    </w:p>
    <w:p w14:paraId="000000B9"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323232"/>
          <w:sz w:val="24"/>
          <w:szCs w:val="24"/>
          <w:shd w:val="clear" w:color="auto" w:fill="FFE7AF"/>
        </w:rPr>
        <w:t xml:space="preserve">C. R. Stevenson, G. Chouinard, Z. Lei, W. Hu, S. J. </w:t>
      </w:r>
      <w:proofErr w:type="spellStart"/>
      <w:r w:rsidRPr="00AD11D7">
        <w:rPr>
          <w:color w:val="323232"/>
          <w:sz w:val="24"/>
          <w:szCs w:val="24"/>
          <w:shd w:val="clear" w:color="auto" w:fill="FFE7AF"/>
        </w:rPr>
        <w:t>Shellhammer</w:t>
      </w:r>
      <w:proofErr w:type="spellEnd"/>
      <w:r w:rsidRPr="00AD11D7">
        <w:rPr>
          <w:color w:val="323232"/>
          <w:sz w:val="24"/>
          <w:szCs w:val="24"/>
          <w:shd w:val="clear" w:color="auto" w:fill="FFE7AF"/>
        </w:rPr>
        <w:t xml:space="preserve">, and W. </w:t>
      </w:r>
      <w:proofErr w:type="gramStart"/>
      <w:r w:rsidRPr="00AD11D7">
        <w:rPr>
          <w:color w:val="323232"/>
          <w:sz w:val="24"/>
          <w:szCs w:val="24"/>
          <w:shd w:val="clear" w:color="auto" w:fill="FFE7AF"/>
        </w:rPr>
        <w:t>Caldwell  "</w:t>
      </w:r>
      <w:proofErr w:type="gramEnd"/>
      <w:r w:rsidRPr="00AD11D7">
        <w:rPr>
          <w:color w:val="323232"/>
          <w:sz w:val="24"/>
          <w:szCs w:val="24"/>
          <w:shd w:val="clear" w:color="auto" w:fill="FFE7AF"/>
        </w:rPr>
        <w:t xml:space="preserve">IEEE 802.22: The first cognitive radio wireless regional area network standard",  IEEE </w:t>
      </w:r>
      <w:proofErr w:type="spellStart"/>
      <w:r w:rsidRPr="00AD11D7">
        <w:rPr>
          <w:color w:val="323232"/>
          <w:sz w:val="24"/>
          <w:szCs w:val="24"/>
          <w:shd w:val="clear" w:color="auto" w:fill="FFE7AF"/>
        </w:rPr>
        <w:t>Commun</w:t>
      </w:r>
      <w:proofErr w:type="spellEnd"/>
      <w:r w:rsidRPr="00AD11D7">
        <w:rPr>
          <w:color w:val="323232"/>
          <w:sz w:val="24"/>
          <w:szCs w:val="24"/>
          <w:shd w:val="clear" w:color="auto" w:fill="FFE7AF"/>
        </w:rPr>
        <w:t>. Mag.</w:t>
      </w:r>
      <w:proofErr w:type="gramStart"/>
      <w:r w:rsidRPr="00AD11D7">
        <w:rPr>
          <w:color w:val="323232"/>
          <w:sz w:val="24"/>
          <w:szCs w:val="24"/>
          <w:shd w:val="clear" w:color="auto" w:fill="FFE7AF"/>
        </w:rPr>
        <w:t>,  vol.</w:t>
      </w:r>
      <w:proofErr w:type="gramEnd"/>
      <w:r w:rsidRPr="00AD11D7">
        <w:rPr>
          <w:color w:val="323232"/>
          <w:sz w:val="24"/>
          <w:szCs w:val="24"/>
          <w:shd w:val="clear" w:color="auto" w:fill="FFE7AF"/>
        </w:rPr>
        <w:t xml:space="preserve"> 47,  no. 1,  pp.130 -138 2009</w:t>
      </w:r>
    </w:p>
    <w:p w14:paraId="000000BA" w14:textId="77777777" w:rsidR="00AA3A39" w:rsidRPr="00AD11D7" w:rsidRDefault="00333C03" w:rsidP="00AD11D7">
      <w:pPr>
        <w:numPr>
          <w:ilvl w:val="0"/>
          <w:numId w:val="12"/>
        </w:numPr>
        <w:spacing w:after="160" w:line="259" w:lineRule="auto"/>
        <w:rPr>
          <w:color w:val="323232"/>
          <w:sz w:val="24"/>
          <w:szCs w:val="24"/>
          <w:shd w:val="clear" w:color="auto" w:fill="FFE7AF"/>
        </w:rPr>
      </w:pPr>
      <w:r w:rsidRPr="00AD11D7">
        <w:rPr>
          <w:color w:val="323232"/>
          <w:sz w:val="24"/>
          <w:szCs w:val="24"/>
          <w:shd w:val="clear" w:color="auto" w:fill="FFE7AF"/>
        </w:rPr>
        <w:t>P. Verma and B. Singh, "Simulation study of double threshold energy detection method for cognitive radios," 2015 2nd International Conference on Signal Processing and Integrated Networks (SPIN), 2015, pp. 232-236, DOI: 10.1109/SPIN.2015.7095276.</w:t>
      </w:r>
    </w:p>
    <w:p w14:paraId="000000BC" w14:textId="431ADAEF" w:rsidR="00AA3A39" w:rsidRPr="003E3B98" w:rsidRDefault="00333C03" w:rsidP="00D7246F">
      <w:pPr>
        <w:numPr>
          <w:ilvl w:val="0"/>
          <w:numId w:val="12"/>
        </w:numPr>
        <w:spacing w:after="160" w:line="259" w:lineRule="auto"/>
        <w:jc w:val="both"/>
        <w:rPr>
          <w:color w:val="323232"/>
          <w:sz w:val="24"/>
          <w:szCs w:val="24"/>
          <w:shd w:val="clear" w:color="auto" w:fill="FFE7AF"/>
        </w:rPr>
      </w:pPr>
      <w:r w:rsidRPr="00AD11D7">
        <w:rPr>
          <w:sz w:val="24"/>
          <w:szCs w:val="24"/>
        </w:rPr>
        <w:t xml:space="preserve">Ay, A. M. (2020). Energy Detection-based Spectrum Sensing </w:t>
      </w:r>
      <w:proofErr w:type="gramStart"/>
      <w:r w:rsidRPr="00AD11D7">
        <w:rPr>
          <w:sz w:val="24"/>
          <w:szCs w:val="24"/>
        </w:rPr>
        <w:t>In</w:t>
      </w:r>
      <w:proofErr w:type="gramEnd"/>
      <w:r w:rsidRPr="00AD11D7">
        <w:rPr>
          <w:sz w:val="24"/>
          <w:szCs w:val="24"/>
        </w:rPr>
        <w:t xml:space="preserve"> Cognitive Radio Networks. </w:t>
      </w:r>
      <w:r w:rsidRPr="00AD11D7">
        <w:rPr>
          <w:i/>
          <w:sz w:val="24"/>
          <w:szCs w:val="24"/>
        </w:rPr>
        <w:t>Academic Perspective Procedia</w:t>
      </w:r>
      <w:r w:rsidRPr="00AD11D7">
        <w:rPr>
          <w:sz w:val="24"/>
          <w:szCs w:val="24"/>
        </w:rPr>
        <w:t xml:space="preserve">, </w:t>
      </w:r>
      <w:r w:rsidRPr="00AD11D7">
        <w:rPr>
          <w:i/>
          <w:sz w:val="24"/>
          <w:szCs w:val="24"/>
        </w:rPr>
        <w:t>3</w:t>
      </w:r>
      <w:r w:rsidRPr="00AD11D7">
        <w:rPr>
          <w:sz w:val="24"/>
          <w:szCs w:val="24"/>
        </w:rPr>
        <w:t>(1), 576–582. https://doi.org/10.33793/acperpro.03.01.109</w:t>
      </w:r>
    </w:p>
    <w:sectPr w:rsidR="00AA3A39" w:rsidRPr="003E3B98">
      <w:pgSz w:w="12240" w:h="15840"/>
      <w:pgMar w:top="1440" w:right="1440" w:bottom="1440" w:left="1440"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altName w:val="Calibri"/>
    <w:panose1 w:val="020B0603020202020204"/>
    <w:charset w:val="00"/>
    <w:family w:val="swiss"/>
    <w:pitch w:val="variable"/>
    <w:sig w:usb0="00000687" w:usb1="00000000" w:usb2="00000000" w:usb3="00000000" w:csb0="0000009F" w:csb1="00000000"/>
  </w:font>
  <w:font w:name="TeXGyreTermes">
    <w:altName w:val="Calibri"/>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7849"/>
    <w:multiLevelType w:val="multilevel"/>
    <w:tmpl w:val="FFFFFFFF"/>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EE15B10"/>
    <w:multiLevelType w:val="multilevel"/>
    <w:tmpl w:val="FFFFFFFF"/>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45639FB"/>
    <w:multiLevelType w:val="multilevel"/>
    <w:tmpl w:val="FFFFFFFF"/>
    <w:lvl w:ilvl="0">
      <w:start w:val="1"/>
      <w:numFmt w:val="upperRoman"/>
      <w:lvlText w:val="%1."/>
      <w:lvlJc w:val="left"/>
      <w:pPr>
        <w:ind w:left="2233" w:hanging="315"/>
      </w:pPr>
      <w:rPr>
        <w:rFonts w:ascii="Times New Roman" w:eastAsia="Times New Roman" w:hAnsi="Times New Roman" w:cs="Times New Roman"/>
        <w:color w:val="231F20"/>
        <w:sz w:val="20"/>
        <w:szCs w:val="20"/>
      </w:rPr>
    </w:lvl>
    <w:lvl w:ilvl="1">
      <w:start w:val="4"/>
      <w:numFmt w:val="decimal"/>
      <w:lvlText w:val="%2."/>
      <w:lvlJc w:val="left"/>
      <w:pPr>
        <w:ind w:left="1122" w:hanging="361"/>
      </w:pPr>
      <w:rPr>
        <w:rFonts w:ascii="Times New Roman" w:eastAsia="Times New Roman" w:hAnsi="Times New Roman" w:cs="Times New Roman"/>
        <w:color w:val="231F20"/>
        <w:sz w:val="20"/>
        <w:szCs w:val="20"/>
      </w:rPr>
    </w:lvl>
    <w:lvl w:ilvl="2">
      <w:start w:val="1"/>
      <w:numFmt w:val="bullet"/>
      <w:lvlText w:val="•"/>
      <w:lvlJc w:val="left"/>
      <w:pPr>
        <w:ind w:left="4240" w:hanging="361"/>
      </w:pPr>
    </w:lvl>
    <w:lvl w:ilvl="3">
      <w:start w:val="1"/>
      <w:numFmt w:val="bullet"/>
      <w:lvlText w:val="•"/>
      <w:lvlJc w:val="left"/>
      <w:pPr>
        <w:ind w:left="3562" w:hanging="361"/>
      </w:pPr>
    </w:lvl>
    <w:lvl w:ilvl="4">
      <w:start w:val="1"/>
      <w:numFmt w:val="bullet"/>
      <w:lvlText w:val="•"/>
      <w:lvlJc w:val="left"/>
      <w:pPr>
        <w:ind w:left="2885" w:hanging="361"/>
      </w:pPr>
    </w:lvl>
    <w:lvl w:ilvl="5">
      <w:start w:val="1"/>
      <w:numFmt w:val="bullet"/>
      <w:lvlText w:val="•"/>
      <w:lvlJc w:val="left"/>
      <w:pPr>
        <w:ind w:left="2207" w:hanging="361"/>
      </w:pPr>
    </w:lvl>
    <w:lvl w:ilvl="6">
      <w:start w:val="1"/>
      <w:numFmt w:val="bullet"/>
      <w:lvlText w:val="•"/>
      <w:lvlJc w:val="left"/>
      <w:pPr>
        <w:ind w:left="1530" w:hanging="361"/>
      </w:pPr>
    </w:lvl>
    <w:lvl w:ilvl="7">
      <w:start w:val="1"/>
      <w:numFmt w:val="bullet"/>
      <w:lvlText w:val="•"/>
      <w:lvlJc w:val="left"/>
      <w:pPr>
        <w:ind w:left="852" w:hanging="361"/>
      </w:pPr>
    </w:lvl>
    <w:lvl w:ilvl="8">
      <w:start w:val="1"/>
      <w:numFmt w:val="bullet"/>
      <w:lvlText w:val="•"/>
      <w:lvlJc w:val="left"/>
      <w:pPr>
        <w:ind w:left="175" w:hanging="361"/>
      </w:pPr>
    </w:lvl>
  </w:abstractNum>
  <w:abstractNum w:abstractNumId="3" w15:restartNumberingAfterBreak="0">
    <w:nsid w:val="2E897A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36777C1"/>
    <w:multiLevelType w:val="multilevel"/>
    <w:tmpl w:val="FFFFFFFF"/>
    <w:lvl w:ilvl="0">
      <w:start w:val="1"/>
      <w:numFmt w:val="decimal"/>
      <w:lvlText w:val="%1)"/>
      <w:lvlJc w:val="left"/>
      <w:pPr>
        <w:ind w:left="573" w:hanging="356"/>
      </w:pPr>
      <w:rPr>
        <w:rFonts w:ascii="Times New Roman" w:eastAsia="Times New Roman" w:hAnsi="Times New Roman" w:cs="Times New Roman"/>
        <w:color w:val="0F0F0F"/>
        <w:sz w:val="19"/>
        <w:szCs w:val="19"/>
      </w:rPr>
    </w:lvl>
    <w:lvl w:ilvl="1">
      <w:start w:val="1"/>
      <w:numFmt w:val="decimal"/>
      <w:lvlText w:val="%1.%2"/>
      <w:lvlJc w:val="left"/>
      <w:pPr>
        <w:ind w:left="460" w:hanging="314"/>
      </w:pPr>
      <w:rPr>
        <w:rFonts w:ascii="Times New Roman" w:eastAsia="Times New Roman" w:hAnsi="Times New Roman" w:cs="Times New Roman"/>
        <w:i/>
        <w:color w:val="0F0F0F"/>
        <w:sz w:val="19"/>
        <w:szCs w:val="19"/>
      </w:rPr>
    </w:lvl>
    <w:lvl w:ilvl="2">
      <w:start w:val="1"/>
      <w:numFmt w:val="bullet"/>
      <w:lvlText w:val="•"/>
      <w:lvlJc w:val="left"/>
      <w:pPr>
        <w:ind w:left="1095" w:hanging="314"/>
      </w:pPr>
    </w:lvl>
    <w:lvl w:ilvl="3">
      <w:start w:val="1"/>
      <w:numFmt w:val="bullet"/>
      <w:lvlText w:val="•"/>
      <w:lvlJc w:val="left"/>
      <w:pPr>
        <w:ind w:left="1611" w:hanging="314"/>
      </w:pPr>
    </w:lvl>
    <w:lvl w:ilvl="4">
      <w:start w:val="1"/>
      <w:numFmt w:val="bullet"/>
      <w:lvlText w:val="•"/>
      <w:lvlJc w:val="left"/>
      <w:pPr>
        <w:ind w:left="2126" w:hanging="314"/>
      </w:pPr>
    </w:lvl>
    <w:lvl w:ilvl="5">
      <w:start w:val="1"/>
      <w:numFmt w:val="bullet"/>
      <w:lvlText w:val="•"/>
      <w:lvlJc w:val="left"/>
      <w:pPr>
        <w:ind w:left="2642" w:hanging="314"/>
      </w:pPr>
    </w:lvl>
    <w:lvl w:ilvl="6">
      <w:start w:val="1"/>
      <w:numFmt w:val="bullet"/>
      <w:lvlText w:val="•"/>
      <w:lvlJc w:val="left"/>
      <w:pPr>
        <w:ind w:left="3157" w:hanging="314"/>
      </w:pPr>
    </w:lvl>
    <w:lvl w:ilvl="7">
      <w:start w:val="1"/>
      <w:numFmt w:val="bullet"/>
      <w:lvlText w:val="•"/>
      <w:lvlJc w:val="left"/>
      <w:pPr>
        <w:ind w:left="3673" w:hanging="313"/>
      </w:pPr>
    </w:lvl>
    <w:lvl w:ilvl="8">
      <w:start w:val="1"/>
      <w:numFmt w:val="bullet"/>
      <w:lvlText w:val="•"/>
      <w:lvlJc w:val="left"/>
      <w:pPr>
        <w:ind w:left="4189" w:hanging="314"/>
      </w:pPr>
    </w:lvl>
  </w:abstractNum>
  <w:abstractNum w:abstractNumId="5" w15:restartNumberingAfterBreak="0">
    <w:nsid w:val="44BC11E6"/>
    <w:multiLevelType w:val="multilevel"/>
    <w:tmpl w:val="FFFFFFFF"/>
    <w:lvl w:ilvl="0">
      <w:start w:val="1"/>
      <w:numFmt w:val="bullet"/>
      <w:lvlText w:val="•"/>
      <w:lvlJc w:val="left"/>
      <w:pPr>
        <w:ind w:left="869" w:hanging="364"/>
      </w:pPr>
      <w:rPr>
        <w:rFonts w:ascii="Arial" w:eastAsia="Arial" w:hAnsi="Arial" w:cs="Arial"/>
        <w:color w:val="0F0F0F"/>
        <w:sz w:val="26"/>
        <w:szCs w:val="26"/>
        <w:vertAlign w:val="baseline"/>
      </w:rPr>
    </w:lvl>
    <w:lvl w:ilvl="1">
      <w:start w:val="1"/>
      <w:numFmt w:val="bullet"/>
      <w:lvlText w:val="•"/>
      <w:lvlJc w:val="left"/>
      <w:pPr>
        <w:ind w:left="1334" w:hanging="365"/>
      </w:pPr>
    </w:lvl>
    <w:lvl w:ilvl="2">
      <w:start w:val="1"/>
      <w:numFmt w:val="bullet"/>
      <w:lvlText w:val="•"/>
      <w:lvlJc w:val="left"/>
      <w:pPr>
        <w:ind w:left="1808" w:hanging="365"/>
      </w:pPr>
    </w:lvl>
    <w:lvl w:ilvl="3">
      <w:start w:val="1"/>
      <w:numFmt w:val="bullet"/>
      <w:lvlText w:val="•"/>
      <w:lvlJc w:val="left"/>
      <w:pPr>
        <w:ind w:left="2283" w:hanging="365"/>
      </w:pPr>
    </w:lvl>
    <w:lvl w:ilvl="4">
      <w:start w:val="1"/>
      <w:numFmt w:val="bullet"/>
      <w:lvlText w:val="•"/>
      <w:lvlJc w:val="left"/>
      <w:pPr>
        <w:ind w:left="2757" w:hanging="365"/>
      </w:pPr>
    </w:lvl>
    <w:lvl w:ilvl="5">
      <w:start w:val="1"/>
      <w:numFmt w:val="bullet"/>
      <w:lvlText w:val="•"/>
      <w:lvlJc w:val="left"/>
      <w:pPr>
        <w:ind w:left="3232" w:hanging="365"/>
      </w:pPr>
    </w:lvl>
    <w:lvl w:ilvl="6">
      <w:start w:val="1"/>
      <w:numFmt w:val="bullet"/>
      <w:lvlText w:val="•"/>
      <w:lvlJc w:val="left"/>
      <w:pPr>
        <w:ind w:left="3706" w:hanging="365"/>
      </w:pPr>
    </w:lvl>
    <w:lvl w:ilvl="7">
      <w:start w:val="1"/>
      <w:numFmt w:val="bullet"/>
      <w:lvlText w:val="•"/>
      <w:lvlJc w:val="left"/>
      <w:pPr>
        <w:ind w:left="4181" w:hanging="365"/>
      </w:pPr>
    </w:lvl>
    <w:lvl w:ilvl="8">
      <w:start w:val="1"/>
      <w:numFmt w:val="bullet"/>
      <w:lvlText w:val="•"/>
      <w:lvlJc w:val="left"/>
      <w:pPr>
        <w:ind w:left="4655" w:hanging="365"/>
      </w:pPr>
    </w:lvl>
  </w:abstractNum>
  <w:abstractNum w:abstractNumId="6" w15:restartNumberingAfterBreak="0">
    <w:nsid w:val="60A85180"/>
    <w:multiLevelType w:val="multilevel"/>
    <w:tmpl w:val="FFFFFFFF"/>
    <w:lvl w:ilvl="0">
      <w:start w:val="1"/>
      <w:numFmt w:val="bullet"/>
      <w:lvlText w:val="•"/>
      <w:lvlJc w:val="left"/>
      <w:pPr>
        <w:ind w:left="865" w:hanging="363"/>
      </w:pPr>
      <w:rPr>
        <w:rFonts w:ascii="Times New Roman" w:eastAsia="Times New Roman" w:hAnsi="Times New Roman" w:cs="Times New Roman"/>
        <w:color w:val="111111"/>
        <w:sz w:val="19"/>
        <w:szCs w:val="19"/>
      </w:rPr>
    </w:lvl>
    <w:lvl w:ilvl="1">
      <w:start w:val="1"/>
      <w:numFmt w:val="bullet"/>
      <w:lvlText w:val="•"/>
      <w:lvlJc w:val="left"/>
      <w:pPr>
        <w:ind w:left="1292" w:hanging="363"/>
      </w:pPr>
    </w:lvl>
    <w:lvl w:ilvl="2">
      <w:start w:val="1"/>
      <w:numFmt w:val="bullet"/>
      <w:lvlText w:val="•"/>
      <w:lvlJc w:val="left"/>
      <w:pPr>
        <w:ind w:left="1724" w:hanging="362"/>
      </w:pPr>
    </w:lvl>
    <w:lvl w:ilvl="3">
      <w:start w:val="1"/>
      <w:numFmt w:val="bullet"/>
      <w:lvlText w:val="•"/>
      <w:lvlJc w:val="left"/>
      <w:pPr>
        <w:ind w:left="2156" w:hanging="363"/>
      </w:pPr>
    </w:lvl>
    <w:lvl w:ilvl="4">
      <w:start w:val="1"/>
      <w:numFmt w:val="bullet"/>
      <w:lvlText w:val="•"/>
      <w:lvlJc w:val="left"/>
      <w:pPr>
        <w:ind w:left="2588" w:hanging="363"/>
      </w:pPr>
    </w:lvl>
    <w:lvl w:ilvl="5">
      <w:start w:val="1"/>
      <w:numFmt w:val="bullet"/>
      <w:lvlText w:val="•"/>
      <w:lvlJc w:val="left"/>
      <w:pPr>
        <w:ind w:left="3020" w:hanging="363"/>
      </w:pPr>
    </w:lvl>
    <w:lvl w:ilvl="6">
      <w:start w:val="1"/>
      <w:numFmt w:val="bullet"/>
      <w:lvlText w:val="•"/>
      <w:lvlJc w:val="left"/>
      <w:pPr>
        <w:ind w:left="3452" w:hanging="363"/>
      </w:pPr>
    </w:lvl>
    <w:lvl w:ilvl="7">
      <w:start w:val="1"/>
      <w:numFmt w:val="bullet"/>
      <w:lvlText w:val="•"/>
      <w:lvlJc w:val="left"/>
      <w:pPr>
        <w:ind w:left="3884" w:hanging="363"/>
      </w:pPr>
    </w:lvl>
    <w:lvl w:ilvl="8">
      <w:start w:val="1"/>
      <w:numFmt w:val="bullet"/>
      <w:lvlText w:val="•"/>
      <w:lvlJc w:val="left"/>
      <w:pPr>
        <w:ind w:left="4316" w:hanging="363"/>
      </w:pPr>
    </w:lvl>
  </w:abstractNum>
  <w:abstractNum w:abstractNumId="7" w15:restartNumberingAfterBreak="0">
    <w:nsid w:val="6A72691C"/>
    <w:multiLevelType w:val="multilevel"/>
    <w:tmpl w:val="FFFFFFFF"/>
    <w:lvl w:ilvl="0">
      <w:start w:val="1"/>
      <w:numFmt w:val="decimal"/>
      <w:lvlText w:val="%1."/>
      <w:lvlJc w:val="left"/>
      <w:pPr>
        <w:ind w:left="1122" w:hanging="360"/>
      </w:pPr>
      <w:rPr>
        <w:rFonts w:ascii="Times New Roman" w:eastAsia="Times New Roman" w:hAnsi="Times New Roman" w:cs="Times New Roman"/>
        <w:color w:val="231F20"/>
        <w:sz w:val="20"/>
        <w:szCs w:val="20"/>
      </w:rPr>
    </w:lvl>
    <w:lvl w:ilvl="1">
      <w:start w:val="1"/>
      <w:numFmt w:val="decimal"/>
      <w:lvlText w:val="%2"/>
      <w:lvlJc w:val="left"/>
      <w:pPr>
        <w:ind w:left="3390" w:hanging="901"/>
      </w:pPr>
      <w:rPr>
        <w:rFonts w:ascii="Trebuchet MS" w:eastAsia="Trebuchet MS" w:hAnsi="Trebuchet MS" w:cs="Trebuchet MS"/>
        <w:color w:val="231F20"/>
        <w:sz w:val="20"/>
        <w:szCs w:val="20"/>
      </w:rPr>
    </w:lvl>
    <w:lvl w:ilvl="2">
      <w:start w:val="1"/>
      <w:numFmt w:val="bullet"/>
      <w:lvlText w:val="•"/>
      <w:lvlJc w:val="left"/>
      <w:pPr>
        <w:ind w:left="3618" w:hanging="900"/>
      </w:pPr>
    </w:lvl>
    <w:lvl w:ilvl="3">
      <w:start w:val="1"/>
      <w:numFmt w:val="bullet"/>
      <w:lvlText w:val="•"/>
      <w:lvlJc w:val="left"/>
      <w:pPr>
        <w:ind w:left="3836" w:hanging="901"/>
      </w:pPr>
    </w:lvl>
    <w:lvl w:ilvl="4">
      <w:start w:val="1"/>
      <w:numFmt w:val="bullet"/>
      <w:lvlText w:val="•"/>
      <w:lvlJc w:val="left"/>
      <w:pPr>
        <w:ind w:left="4054" w:hanging="901"/>
      </w:pPr>
    </w:lvl>
    <w:lvl w:ilvl="5">
      <w:start w:val="1"/>
      <w:numFmt w:val="bullet"/>
      <w:lvlText w:val="•"/>
      <w:lvlJc w:val="left"/>
      <w:pPr>
        <w:ind w:left="4272" w:hanging="901"/>
      </w:pPr>
    </w:lvl>
    <w:lvl w:ilvl="6">
      <w:start w:val="1"/>
      <w:numFmt w:val="bullet"/>
      <w:lvlText w:val="•"/>
      <w:lvlJc w:val="left"/>
      <w:pPr>
        <w:ind w:left="4491" w:hanging="901"/>
      </w:pPr>
    </w:lvl>
    <w:lvl w:ilvl="7">
      <w:start w:val="1"/>
      <w:numFmt w:val="bullet"/>
      <w:lvlText w:val="•"/>
      <w:lvlJc w:val="left"/>
      <w:pPr>
        <w:ind w:left="4709" w:hanging="901"/>
      </w:pPr>
    </w:lvl>
    <w:lvl w:ilvl="8">
      <w:start w:val="1"/>
      <w:numFmt w:val="bullet"/>
      <w:lvlText w:val="•"/>
      <w:lvlJc w:val="left"/>
      <w:pPr>
        <w:ind w:left="4927" w:hanging="901"/>
      </w:pPr>
    </w:lvl>
  </w:abstractNum>
  <w:abstractNum w:abstractNumId="8" w15:restartNumberingAfterBreak="0">
    <w:nsid w:val="70AC58A4"/>
    <w:multiLevelType w:val="multilevel"/>
    <w:tmpl w:val="AF9C9E02"/>
    <w:lvl w:ilvl="0">
      <w:start w:val="1"/>
      <w:numFmt w:val="decimal"/>
      <w:lvlText w:val="[%1]."/>
      <w:lvlJc w:val="left"/>
      <w:pPr>
        <w:ind w:left="360" w:hanging="360"/>
      </w:pPr>
      <w:rPr>
        <w:rFonts w:hint="default"/>
        <w:i w:val="0"/>
        <w:iC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7804903"/>
    <w:multiLevelType w:val="multilevel"/>
    <w:tmpl w:val="FFFFFFFF"/>
    <w:lvl w:ilvl="0">
      <w:start w:val="1"/>
      <w:numFmt w:val="bullet"/>
      <w:lvlText w:val="•"/>
      <w:lvlJc w:val="left"/>
      <w:pPr>
        <w:ind w:left="720" w:hanging="360"/>
      </w:pPr>
      <w:rPr>
        <w:rFonts w:ascii="TeXGyreTermes" w:eastAsia="TeXGyreTermes" w:hAnsi="TeXGyreTermes" w:cs="TeXGyreTerme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D8D5205"/>
    <w:multiLevelType w:val="hybridMultilevel"/>
    <w:tmpl w:val="B7D059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D7007E"/>
    <w:multiLevelType w:val="multilevel"/>
    <w:tmpl w:val="FFFFFFFF"/>
    <w:lvl w:ilvl="0">
      <w:start w:val="1"/>
      <w:numFmt w:val="decimal"/>
      <w:lvlText w:val="%1"/>
      <w:lvlJc w:val="left"/>
      <w:pPr>
        <w:ind w:left="420" w:hanging="420"/>
      </w:pPr>
      <w:rPr>
        <w:b/>
        <w:sz w:val="28"/>
        <w:szCs w:val="28"/>
      </w:rPr>
    </w:lvl>
    <w:lvl w:ilvl="1">
      <w:start w:val="1"/>
      <w:numFmt w:val="decimal"/>
      <w:lvlText w:val="%1.%2"/>
      <w:lvlJc w:val="left"/>
      <w:pPr>
        <w:ind w:left="420" w:hanging="420"/>
      </w:pPr>
      <w:rPr>
        <w:b/>
        <w:sz w:val="28"/>
        <w:szCs w:val="28"/>
      </w:rPr>
    </w:lvl>
    <w:lvl w:ilvl="2">
      <w:start w:val="1"/>
      <w:numFmt w:val="decimal"/>
      <w:lvlText w:val="%1.%2.%3"/>
      <w:lvlJc w:val="left"/>
      <w:pPr>
        <w:ind w:left="720" w:hanging="720"/>
      </w:pPr>
      <w:rPr>
        <w:b/>
        <w:sz w:val="28"/>
        <w:szCs w:val="28"/>
      </w:rPr>
    </w:lvl>
    <w:lvl w:ilvl="3">
      <w:start w:val="1"/>
      <w:numFmt w:val="decimal"/>
      <w:lvlText w:val="%1.%2.%3.%4"/>
      <w:lvlJc w:val="left"/>
      <w:pPr>
        <w:ind w:left="720" w:hanging="720"/>
      </w:pPr>
      <w:rPr>
        <w:b/>
        <w:sz w:val="28"/>
        <w:szCs w:val="28"/>
      </w:rPr>
    </w:lvl>
    <w:lvl w:ilvl="4">
      <w:start w:val="1"/>
      <w:numFmt w:val="decimal"/>
      <w:lvlText w:val="%1.%2.%3.%4.%5"/>
      <w:lvlJc w:val="left"/>
      <w:pPr>
        <w:ind w:left="1080" w:hanging="1080"/>
      </w:pPr>
      <w:rPr>
        <w:b/>
        <w:sz w:val="28"/>
        <w:szCs w:val="28"/>
      </w:rPr>
    </w:lvl>
    <w:lvl w:ilvl="5">
      <w:start w:val="1"/>
      <w:numFmt w:val="decimal"/>
      <w:lvlText w:val="%1.%2.%3.%4.%5.%6"/>
      <w:lvlJc w:val="left"/>
      <w:pPr>
        <w:ind w:left="1080" w:hanging="1080"/>
      </w:pPr>
      <w:rPr>
        <w:b/>
        <w:sz w:val="28"/>
        <w:szCs w:val="28"/>
      </w:rPr>
    </w:lvl>
    <w:lvl w:ilvl="6">
      <w:start w:val="1"/>
      <w:numFmt w:val="decimal"/>
      <w:lvlText w:val="%1.%2.%3.%4.%5.%6.%7"/>
      <w:lvlJc w:val="left"/>
      <w:pPr>
        <w:ind w:left="1440" w:hanging="1440"/>
      </w:pPr>
      <w:rPr>
        <w:b/>
        <w:sz w:val="28"/>
        <w:szCs w:val="28"/>
      </w:rPr>
    </w:lvl>
    <w:lvl w:ilvl="7">
      <w:start w:val="1"/>
      <w:numFmt w:val="decimal"/>
      <w:lvlText w:val="%1.%2.%3.%4.%5.%6.%7.%8"/>
      <w:lvlJc w:val="left"/>
      <w:pPr>
        <w:ind w:left="1440" w:hanging="1440"/>
      </w:pPr>
      <w:rPr>
        <w:b/>
        <w:sz w:val="28"/>
        <w:szCs w:val="28"/>
      </w:rPr>
    </w:lvl>
    <w:lvl w:ilvl="8">
      <w:start w:val="1"/>
      <w:numFmt w:val="decimal"/>
      <w:lvlText w:val="%1.%2.%3.%4.%5.%6.%7.%8.%9"/>
      <w:lvlJc w:val="left"/>
      <w:pPr>
        <w:ind w:left="1800" w:hanging="1800"/>
      </w:pPr>
      <w:rPr>
        <w:b/>
        <w:sz w:val="28"/>
        <w:szCs w:val="28"/>
      </w:rPr>
    </w:lvl>
  </w:abstractNum>
  <w:num w:numId="1">
    <w:abstractNumId w:val="11"/>
  </w:num>
  <w:num w:numId="2">
    <w:abstractNumId w:val="1"/>
  </w:num>
  <w:num w:numId="3">
    <w:abstractNumId w:val="4"/>
  </w:num>
  <w:num w:numId="4">
    <w:abstractNumId w:val="9"/>
  </w:num>
  <w:num w:numId="5">
    <w:abstractNumId w:val="5"/>
  </w:num>
  <w:num w:numId="6">
    <w:abstractNumId w:val="6"/>
  </w:num>
  <w:num w:numId="7">
    <w:abstractNumId w:val="7"/>
  </w:num>
  <w:num w:numId="8">
    <w:abstractNumId w:val="2"/>
  </w:num>
  <w:num w:numId="9">
    <w:abstractNumId w:val="0"/>
  </w:num>
  <w:num w:numId="10">
    <w:abstractNumId w:val="10"/>
  </w:num>
  <w:num w:numId="11">
    <w:abstractNumId w:val="3"/>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A39"/>
    <w:rsid w:val="00035445"/>
    <w:rsid w:val="000403FB"/>
    <w:rsid w:val="00046448"/>
    <w:rsid w:val="00060477"/>
    <w:rsid w:val="00070F9F"/>
    <w:rsid w:val="000763FA"/>
    <w:rsid w:val="00095887"/>
    <w:rsid w:val="000A5CFE"/>
    <w:rsid w:val="001812B6"/>
    <w:rsid w:val="001C2CCC"/>
    <w:rsid w:val="00221553"/>
    <w:rsid w:val="002B6C79"/>
    <w:rsid w:val="00333C03"/>
    <w:rsid w:val="00344697"/>
    <w:rsid w:val="003E3B98"/>
    <w:rsid w:val="00406D62"/>
    <w:rsid w:val="00430DCA"/>
    <w:rsid w:val="0045766B"/>
    <w:rsid w:val="00484F8F"/>
    <w:rsid w:val="005C2420"/>
    <w:rsid w:val="005D406C"/>
    <w:rsid w:val="00621FFA"/>
    <w:rsid w:val="00624568"/>
    <w:rsid w:val="006F3D07"/>
    <w:rsid w:val="00723D3A"/>
    <w:rsid w:val="00734307"/>
    <w:rsid w:val="007F6C95"/>
    <w:rsid w:val="00833450"/>
    <w:rsid w:val="008478EC"/>
    <w:rsid w:val="00911AC4"/>
    <w:rsid w:val="009452B1"/>
    <w:rsid w:val="00973F0B"/>
    <w:rsid w:val="00993414"/>
    <w:rsid w:val="00A50029"/>
    <w:rsid w:val="00A64972"/>
    <w:rsid w:val="00AA3A39"/>
    <w:rsid w:val="00AD11D7"/>
    <w:rsid w:val="00AE0822"/>
    <w:rsid w:val="00B15E6A"/>
    <w:rsid w:val="00B266C8"/>
    <w:rsid w:val="00B67295"/>
    <w:rsid w:val="00B9371E"/>
    <w:rsid w:val="00BC1E08"/>
    <w:rsid w:val="00D7246F"/>
    <w:rsid w:val="00DF2B15"/>
    <w:rsid w:val="00E20AC8"/>
    <w:rsid w:val="00E875A7"/>
    <w:rsid w:val="00EB21FF"/>
    <w:rsid w:val="00ED7E80"/>
    <w:rsid w:val="00FE47AB"/>
    <w:rsid w:val="00FF1F7F"/>
    <w:rsid w:val="00FF3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4BF84"/>
  <w15:docId w15:val="{5E3C7592-6F8A-9F41-9FE1-29F3F0C6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Spacing">
    <w:name w:val="No Spacing"/>
    <w:uiPriority w:val="1"/>
    <w:qFormat/>
    <w:rsid w:val="00D6610C"/>
  </w:style>
  <w:style w:type="paragraph" w:styleId="BodyText">
    <w:name w:val="Body Text"/>
    <w:basedOn w:val="Normal"/>
    <w:link w:val="BodyTextChar"/>
    <w:uiPriority w:val="1"/>
    <w:qFormat/>
    <w:rsid w:val="007930D9"/>
    <w:pPr>
      <w:widowControl w:val="0"/>
      <w:autoSpaceDE w:val="0"/>
      <w:autoSpaceDN w:val="0"/>
    </w:pPr>
    <w:rPr>
      <w:rFonts w:ascii="TeXGyreTermes" w:eastAsia="TeXGyreTermes" w:hAnsi="TeXGyreTermes" w:cs="TeXGyreTermes"/>
      <w:sz w:val="24"/>
      <w:szCs w:val="24"/>
      <w:lang w:val="en-US"/>
    </w:rPr>
  </w:style>
  <w:style w:type="character" w:customStyle="1" w:styleId="BodyTextChar">
    <w:name w:val="Body Text Char"/>
    <w:basedOn w:val="DefaultParagraphFont"/>
    <w:link w:val="BodyText"/>
    <w:uiPriority w:val="1"/>
    <w:rsid w:val="007930D9"/>
    <w:rPr>
      <w:rFonts w:ascii="TeXGyreTermes" w:eastAsia="TeXGyreTermes" w:hAnsi="TeXGyreTermes" w:cs="TeXGyreTermes"/>
      <w:sz w:val="24"/>
      <w:szCs w:val="24"/>
      <w:lang w:val="en-US"/>
    </w:rPr>
  </w:style>
  <w:style w:type="paragraph" w:styleId="ListParagraph">
    <w:name w:val="List Paragraph"/>
    <w:basedOn w:val="Normal"/>
    <w:uiPriority w:val="1"/>
    <w:qFormat/>
    <w:rsid w:val="00603120"/>
    <w:pPr>
      <w:ind w:left="720"/>
      <w:contextualSpacing/>
    </w:pPr>
  </w:style>
  <w:style w:type="paragraph" w:styleId="Header">
    <w:name w:val="header"/>
    <w:basedOn w:val="Normal"/>
    <w:link w:val="HeaderChar"/>
    <w:uiPriority w:val="99"/>
    <w:unhideWhenUsed/>
    <w:rsid w:val="00481B7B"/>
    <w:pPr>
      <w:tabs>
        <w:tab w:val="center" w:pos="4680"/>
        <w:tab w:val="right" w:pos="9360"/>
      </w:tabs>
    </w:pPr>
  </w:style>
  <w:style w:type="character" w:customStyle="1" w:styleId="HeaderChar">
    <w:name w:val="Header Char"/>
    <w:basedOn w:val="DefaultParagraphFont"/>
    <w:link w:val="Header"/>
    <w:uiPriority w:val="99"/>
    <w:rsid w:val="00481B7B"/>
  </w:style>
  <w:style w:type="paragraph" w:styleId="Footer">
    <w:name w:val="footer"/>
    <w:basedOn w:val="Normal"/>
    <w:link w:val="FooterChar"/>
    <w:uiPriority w:val="99"/>
    <w:unhideWhenUsed/>
    <w:rsid w:val="00481B7B"/>
    <w:pPr>
      <w:tabs>
        <w:tab w:val="center" w:pos="4680"/>
        <w:tab w:val="right" w:pos="9360"/>
      </w:tabs>
    </w:pPr>
  </w:style>
  <w:style w:type="character" w:customStyle="1" w:styleId="FooterChar">
    <w:name w:val="Footer Char"/>
    <w:basedOn w:val="DefaultParagraphFont"/>
    <w:link w:val="Footer"/>
    <w:uiPriority w:val="99"/>
    <w:rsid w:val="00481B7B"/>
  </w:style>
  <w:style w:type="paragraph" w:styleId="NormalWeb">
    <w:name w:val="Normal (Web)"/>
    <w:basedOn w:val="Normal"/>
    <w:uiPriority w:val="99"/>
    <w:unhideWhenUsed/>
    <w:rsid w:val="00475FBB"/>
    <w:pPr>
      <w:spacing w:before="100" w:beforeAutospacing="1" w:after="100" w:afterAutospacing="1"/>
    </w:pPr>
    <w:rPr>
      <w:sz w:val="24"/>
      <w:szCs w:val="24"/>
      <w:lang w:val="en-US"/>
    </w:rPr>
  </w:style>
  <w:style w:type="character" w:customStyle="1" w:styleId="refname">
    <w:name w:val="refname"/>
    <w:basedOn w:val="DefaultParagraphFont"/>
    <w:rsid w:val="000E7BFB"/>
  </w:style>
  <w:style w:type="character" w:styleId="Emphasis">
    <w:name w:val="Emphasis"/>
    <w:basedOn w:val="DefaultParagraphFont"/>
    <w:uiPriority w:val="20"/>
    <w:qFormat/>
    <w:rsid w:val="000E7BFB"/>
    <w:rPr>
      <w:i/>
      <w:iCs/>
    </w:rPr>
  </w:style>
  <w:style w:type="character" w:styleId="Strong">
    <w:name w:val="Strong"/>
    <w:basedOn w:val="DefaultParagraphFont"/>
    <w:uiPriority w:val="22"/>
    <w:qFormat/>
    <w:rsid w:val="000E7BFB"/>
    <w:rPr>
      <w:b/>
      <w:bCs/>
    </w:rPr>
  </w:style>
  <w:style w:type="character" w:customStyle="1" w:styleId="highlight01">
    <w:name w:val="highlight_01"/>
    <w:basedOn w:val="DefaultParagraphFont"/>
    <w:rsid w:val="00E80976"/>
  </w:style>
  <w:style w:type="character" w:customStyle="1" w:styleId="highlight02">
    <w:name w:val="highlight_02"/>
    <w:basedOn w:val="DefaultParagraphFont"/>
    <w:rsid w:val="00E80976"/>
  </w:style>
  <w:style w:type="paragraph" w:customStyle="1" w:styleId="programlistingindent">
    <w:name w:val="programlistingindent"/>
    <w:basedOn w:val="Normal"/>
    <w:rsid w:val="00E80976"/>
    <w:pPr>
      <w:spacing w:before="100" w:beforeAutospacing="1" w:after="100" w:afterAutospacing="1"/>
    </w:pPr>
    <w:rPr>
      <w:sz w:val="24"/>
      <w:szCs w:val="24"/>
      <w:lang w:val="en-US"/>
    </w:rPr>
  </w:style>
  <w:style w:type="character" w:customStyle="1" w:styleId="mathtext">
    <w:name w:val="mathtext"/>
    <w:basedOn w:val="DefaultParagraphFont"/>
    <w:rsid w:val="00E80976"/>
  </w:style>
  <w:style w:type="character" w:customStyle="1" w:styleId="property">
    <w:name w:val="property"/>
    <w:basedOn w:val="DefaultParagraphFont"/>
    <w:rsid w:val="00E80976"/>
  </w:style>
  <w:style w:type="character" w:styleId="Hyperlink">
    <w:name w:val="Hyperlink"/>
    <w:basedOn w:val="DefaultParagraphFont"/>
    <w:uiPriority w:val="99"/>
    <w:unhideWhenUsed/>
    <w:rsid w:val="009B395A"/>
    <w:rPr>
      <w:color w:val="0000FF"/>
      <w:u w:val="single"/>
    </w:rPr>
  </w:style>
  <w:style w:type="character" w:customStyle="1" w:styleId="block">
    <w:name w:val="block"/>
    <w:basedOn w:val="DefaultParagraphFont"/>
    <w:rsid w:val="002C2FBE"/>
  </w:style>
  <w:style w:type="paragraph" w:customStyle="1" w:styleId="TableParagraph">
    <w:name w:val="Table Paragraph"/>
    <w:basedOn w:val="Normal"/>
    <w:uiPriority w:val="1"/>
    <w:qFormat/>
    <w:rsid w:val="00BA6EF9"/>
    <w:pPr>
      <w:widowControl w:val="0"/>
      <w:autoSpaceDE w:val="0"/>
      <w:autoSpaceDN w:val="0"/>
      <w:jc w:val="center"/>
    </w:pPr>
    <w:rPr>
      <w:sz w:val="22"/>
      <w:szCs w:val="22"/>
      <w:lang w:val="en-US"/>
    </w:rPr>
  </w:style>
  <w:style w:type="character" w:styleId="PlaceholderText">
    <w:name w:val="Placeholder Text"/>
    <w:basedOn w:val="DefaultParagraphFont"/>
    <w:uiPriority w:val="99"/>
    <w:semiHidden/>
    <w:rsid w:val="00043CE4"/>
    <w:rPr>
      <w:color w:val="808080"/>
    </w:rPr>
  </w:style>
  <w:style w:type="character" w:customStyle="1" w:styleId="UnresolvedMention1">
    <w:name w:val="Unresolved Mention1"/>
    <w:basedOn w:val="DefaultParagraphFont"/>
    <w:uiPriority w:val="99"/>
    <w:semiHidden/>
    <w:unhideWhenUsed/>
    <w:rsid w:val="00485F6A"/>
    <w:rPr>
      <w:color w:val="605E5C"/>
      <w:shd w:val="clear" w:color="auto" w:fill="E1DFDD"/>
    </w:rPr>
  </w:style>
  <w:style w:type="character" w:styleId="FollowedHyperlink">
    <w:name w:val="FollowedHyperlink"/>
    <w:basedOn w:val="DefaultParagraphFont"/>
    <w:uiPriority w:val="99"/>
    <w:semiHidden/>
    <w:unhideWhenUsed/>
    <w:rsid w:val="000467CA"/>
    <w:rPr>
      <w:color w:val="800080" w:themeColor="followedHyperlink"/>
      <w:u w:val="single"/>
    </w:rPr>
  </w:style>
  <w:style w:type="character" w:styleId="UnresolvedMention">
    <w:name w:val="Unresolved Mention"/>
    <w:basedOn w:val="DefaultParagraphFont"/>
    <w:uiPriority w:val="99"/>
    <w:rsid w:val="005D40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avaliswarnalatha4817@gmail.com2,%20yadamanarendrareddy2000@gmail.com3,%20vasaiahthulsaningari@gmail.com" TargetMode="External"/><Relationship Id="rId18" Type="http://schemas.openxmlformats.org/officeDocument/2006/relationships/image" Target="media/image1.png"/><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4.png"/><Relationship Id="rId34" Type="http://schemas.openxmlformats.org/officeDocument/2006/relationships/image" Target="media/image15.png"/><Relationship Id="rId42" Type="http://schemas.openxmlformats.org/officeDocument/2006/relationships/image" Target="media/image23.jpeg"/><Relationship Id="rId47" Type="http://schemas.openxmlformats.org/officeDocument/2006/relationships/hyperlink" Target="https://en.wikipedia.org/wiki/Royal_Institute_of_Technology" TargetMode="External"/><Relationship Id="rId50" Type="http://schemas.openxmlformats.org/officeDocument/2006/relationships/hyperlink" Target="http://hal.inria.fr/docs/00/49/20/21/PDF/paper9220_valenta.pdf" TargetMode="External"/><Relationship Id="rId55" Type="http://schemas.openxmlformats.org/officeDocument/2006/relationships/fontTable" Target="fontTable.xml"/><Relationship Id="rId7" Type="http://schemas.openxmlformats.org/officeDocument/2006/relationships/hyperlink" Target="mailto:g.m.venkateshmuni@gmail.com1" TargetMode="External"/><Relationship Id="rId2" Type="http://schemas.openxmlformats.org/officeDocument/2006/relationships/customXml" Target="../customXml/item2.xml"/><Relationship Id="rId16" Type="http://schemas.openxmlformats.org/officeDocument/2006/relationships/hyperlink" Target="mailto:varunkumarreddy.pg@gmail.com5" TargetMode="External"/><Relationship Id="rId29" Type="http://schemas.openxmlformats.org/officeDocument/2006/relationships/image" Target="media/image10.png"/><Relationship Id="rId11" Type="http://schemas.openxmlformats.org/officeDocument/2006/relationships/hyperlink" Target="mailto:kavaliswarnalatha4817@gmail.com2,%20yadamanarendrareddy2000@gmail.com3,%20vasaiahthulsaningari@gmail.com" TargetMode="External"/><Relationship Id="rId24" Type="http://schemas.openxmlformats.org/officeDocument/2006/relationships/hyperlink" Target="https://www.educba.com/c-plus-plus-vs-java/"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jpeg"/><Relationship Id="rId45" Type="http://schemas.openxmlformats.org/officeDocument/2006/relationships/hyperlink" Target="http://kth.diva-portal.org/smash/record.jsf?pid=diva2:8730" TargetMode="External"/><Relationship Id="rId53" Type="http://schemas.openxmlformats.org/officeDocument/2006/relationships/hyperlink" Target="http://ieeexplore.ieee.org/xpl/articleDetails.jsp?reload=true&amp;arnumber=6507397" TargetMode="External"/><Relationship Id="rId5" Type="http://schemas.openxmlformats.org/officeDocument/2006/relationships/settings" Target="settings.xml"/><Relationship Id="rId10" Type="http://schemas.openxmlformats.org/officeDocument/2006/relationships/hyperlink" Target="mailto:kavaliswarnalatha4817@gmail.com2,%20yadamanarendrareddy2000@gmail.com3,%20vasaiahthulsaningari@gmail.com" TargetMode="External"/><Relationship Id="rId19" Type="http://schemas.openxmlformats.org/officeDocument/2006/relationships/image" Target="media/image2.png"/><Relationship Id="rId31" Type="http://schemas.openxmlformats.org/officeDocument/2006/relationships/image" Target="media/image12.png"/><Relationship Id="rId44" Type="http://schemas.openxmlformats.org/officeDocument/2006/relationships/image" Target="media/image25.jpeg"/><Relationship Id="rId52" Type="http://schemas.openxmlformats.org/officeDocument/2006/relationships/hyperlink" Target="http://grouper.ieee.org/groups/scc41/files/Communications_Magazine_article_on_SCC41.pdf" TargetMode="External"/><Relationship Id="rId4" Type="http://schemas.openxmlformats.org/officeDocument/2006/relationships/styles" Target="styles.xml"/><Relationship Id="rId9" Type="http://schemas.openxmlformats.org/officeDocument/2006/relationships/hyperlink" Target="mailto:kavaliswarnalatha4817@gmail.com2,%20yadamanarendrareddy2000@gmail.com3,%20vasaiahthulsaningari@gmail.com" TargetMode="External"/><Relationship Id="rId14" Type="http://schemas.openxmlformats.org/officeDocument/2006/relationships/hyperlink" Target="mailto:kavaliswarnalatha4817@gmail.com2,%20yadamanarendrareddy2000@gmail.com3,%20vasaiahthulsaningari@gmail.com" TargetMode="External"/><Relationship Id="rId22" Type="http://schemas.openxmlformats.org/officeDocument/2006/relationships/image" Target="media/image5.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jpeg"/><Relationship Id="rId48" Type="http://schemas.openxmlformats.org/officeDocument/2006/relationships/hyperlink" Target="https://en.wikipedia.org/wiki/ISSN_(identifier)" TargetMode="External"/><Relationship Id="rId56" Type="http://schemas.openxmlformats.org/officeDocument/2006/relationships/theme" Target="theme/theme1.xml"/><Relationship Id="rId8" Type="http://schemas.openxmlformats.org/officeDocument/2006/relationships/hyperlink" Target="mailto:g.m.venkateshmuni@gmail.com1" TargetMode="External"/><Relationship Id="rId51" Type="http://schemas.openxmlformats.org/officeDocument/2006/relationships/hyperlink" Target="https://web.archive.org/web/20081118234117/http:/grouper.ieee.org/groups/scc41/files/Communications_Magazine_article_on_SCC41.pdf" TargetMode="External"/><Relationship Id="rId3" Type="http://schemas.openxmlformats.org/officeDocument/2006/relationships/numbering" Target="numbering.xml"/><Relationship Id="rId12" Type="http://schemas.openxmlformats.org/officeDocument/2006/relationships/hyperlink" Target="mailto:kavaliswarnalatha4817@gmail.com2,%20yadamanarendrareddy2000@gmail.com3,%20vasaiahthulsaningari@gmail.com" TargetMode="External"/><Relationship Id="rId17" Type="http://schemas.openxmlformats.org/officeDocument/2006/relationships/hyperlink" Target="mailto:varunkumarreddy.pg@gmail.com5" TargetMode="Externa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kth.diva-portal.org/smash/record.jsf?pid=diva2:8730" TargetMode="External"/><Relationship Id="rId20" Type="http://schemas.openxmlformats.org/officeDocument/2006/relationships/image" Target="media/image3.jpeg"/><Relationship Id="rId41" Type="http://schemas.openxmlformats.org/officeDocument/2006/relationships/image" Target="media/image22.jpeg"/><Relationship Id="rId54" Type="http://schemas.openxmlformats.org/officeDocument/2006/relationships/hyperlink" Target="http://ieeexplore.ieee.org/xpl/freeabs_all.jsp?arnumber=5229125"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mailto:kavaliswarnalatha4817@gmail.com2,%20yadamanarendrareddy2000@gmail.com3,%20vasaiahthulsaningari@gmail.com" TargetMode="External"/><Relationship Id="rId23" Type="http://schemas.openxmlformats.org/officeDocument/2006/relationships/hyperlink" Target="https://www.educba.com/what-is-matlab/" TargetMode="External"/><Relationship Id="rId28" Type="http://schemas.openxmlformats.org/officeDocument/2006/relationships/image" Target="media/image9.jpeg"/><Relationship Id="rId36" Type="http://schemas.openxmlformats.org/officeDocument/2006/relationships/image" Target="media/image17.png"/><Relationship Id="rId49" Type="http://schemas.openxmlformats.org/officeDocument/2006/relationships/hyperlink" Target="https://www.worldcat.org/issn/1403-52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1p0pC9mU892x3jQzXbXYiApK7nQ==">AMUW2mWW4j/5F8xRj/8n1S6K3iBdleFQ2zd+m8VrhvYDHZ1Pc5uX5Tdqi4L44bWb+I0HIJp5V8rrJkCl1pbhXC4qyZNte4v3C97NiFTaIEUPV8gOAoGtS7ftHG5R8PRWSw5notLe8xbV</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379F9F6-092D-4706-8306-81E93FB8B9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1</Pages>
  <Words>3393</Words>
  <Characters>19344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muni venkatesh ganji</dc:creator>
  <cp:lastModifiedBy>muni venkatesh ganji</cp:lastModifiedBy>
  <cp:revision>46</cp:revision>
  <dcterms:created xsi:type="dcterms:W3CDTF">2021-06-22T02:30:00Z</dcterms:created>
  <dcterms:modified xsi:type="dcterms:W3CDTF">2021-07-18T06:59:00Z</dcterms:modified>
</cp:coreProperties>
</file>