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Continuaremos nosso desenvolvimento com os testes já passados para o xUnit.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Por enquanto, os lances estão de forma desordenada. Criaremos uma nova verificação para o sistema de leilão que recebe ofertas ordenadas por valor sob o método LeilaoComLancesOrdenadosPorValor() no topo de LeilaoTestes, sem esquecer de adicionar a anotação [Fact] da mesma maneira que já vimos.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Na declaração, copiamos e colamos o mesmo código do corpo do teste com vários lances. Nas linhas de leilao.RecebeLance(), ordene-as por valor dado. Repare que o Gerenciador de Testes já reconheceu o novo método.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Criamos uma verificação antes da anterior chamada LeilaoComTresClientes(), recebendo três ofertas diferentes. Copie e cole novamente o código no corpo do novo método, inserindo mais uma variável beltrano para representar o terceiro cliente após fulano e maria.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Em seguida, adicione mais um lance feito por Beltrano no valor de 1400 e depois altere para o mesmo valor em valorEsperado. Ainda, faremos um teste para identificar o nome da pessoa com a maior oferta, neste caso, beltrano através de uma nova linha Assert.Equal().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public class LeilaoTestes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[Fact]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`LeilaoComTresClientes()`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var leilao = new Leilao ("Van Gogh");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var fulano = new Interessada("Fulano, leilao);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var maria = new Interessada ("Maria", leilao);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var beltrano = new Interessada ("Beltrano", leilao);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leilao.RecebeLance(fulano, 800);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leilao.RecebeLance(maria, 900);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leilao.RecebeLance(fulano, 1000);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leilao.RecebeLance(maria, 990);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leilao.RecebeLance(beltrano, 1400);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leilao.TerminaPregao();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var valorEsperado = 1400;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var valorObtido = leilao.Ganhador.Valor;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Assert.Equal(valorEsperado, valorObtido);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Assert.Equal(beltrano, leilao.Ganhador.Cliente);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Podemos ter mais de um Assert.Equal() na verificação relacionada ao ganhador, pois este método possui sobrecarga para vários tipos de dados diferentes como double e a referência Interessada nestes casos.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Executamos os testes para ver que todos estão aprovados no Gerenciador.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Existe ainda algumas questões; quantos testes seriam necessários para assegurar o funcionamento de um programa? Veremos adiante. Mas por enquanto, nosso código tem muitas duplicações, deixando-o extenso e repetitivo.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No próximo passo, veremos como deixá-lo mais limpo e organizado.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Neste passo, vamos responder à pergunta anterior descobrindo quando terminar os testes, ou seja, confirmar se a funcionalidade é suficientemente confiável e pronta para produção.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Para isso, temos duas dicas: a primeira é procurar orientação de profissionais mais experientes e a segunda é usar o padrão de teste sob três sessões como já vimos. Além do AAA, temos o Given, When e Then.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Começando por LeilaoComTresClientes(), aplicamos o conceito do segundo padrão descrevendo as etapas de verificação em comentários no próprio código com //, para esclarecer mais cada situação do programa e o que esperamos como resultado do teste em cada um, podendo ser transcrito para qualquer forma de registro de fluxo de trabalho que preferir para não poluir nosso código, como o Trello por exemplo.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Faça a mesma descrição de cada cenário diferente para os quatro testes que implementamos. Analisando-os, há situações quase idênticas acontecendo, como as expectativas de maior valor esperado.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Então podemos reduzir os quatro cenários em apenas um; nesta análise, observando os valores de entrada e saída esperada, trabalhamos com uma técnica de teste chamada classes de equivalência ou equivalence partitioning ou ainda equivalence class partitioning (ECP), a qual consiste em dividir os dados em várias partições para tornar os testes mais eficientes.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Da forma como está, os quatro testes lidam com uma mesma partição, ou seja, está bem ineficiente. Não importa o cenário, a expectativa final sempre é a de maior valor com a exibição do cliente ganhador dos lances e por isso o LeilaoComTresClientes() é o mais completo dentre todos. Neste, precisamos que haja pelo menos um lance com qualquer número de clientes.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Esta análise só pode ser feita com a experiência de fazê-la, contando idealmente com uma mentoria, sempre focando nos valores. Vale a pena pesquisar uma outra técnica chamada análise dos valores de fronteira ou boundary-value analysis.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De volta às anotações, é preciso pensar em um outro cenário possível onde nenhum lance é dado.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Resolveremos sobre o cenário onde nenhum lance é dado no leilão.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Neste caso, quem seria o ganhador? É uma decisão a ser tomada pelo responsável pelo produto final de forma arbitrária. Neste caso, imaginemos que a oferta vencedora tem valor 0 para podermos fazer um teste baseado neste cenário.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Então, no Visual Studio, adicionamos mais um método público de teste dentro de LeilaoTestes com anotação [Fact] chamado LeilaoSemLances(). Dentre deste, copiamos e colamos o corpo de código das outras verificações para podermos realizar as devidas alterações.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Começamos retirando as linhas dos clientes interessados e das ofertas. Depois, altere o valor de valorEsperado para 0.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public void LeilaoSemLances()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var leilao = new leilao ("Van Gogh");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leilao.terminaPregao();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var valorEsperado = 0;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var valorObtido = leilao.Ganhador.Valor;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Assert.Equal(valorEsperado, valorObtido);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Rodamos os testes no Gerenciador para observarmos o resultado. Vemos que esta última verificação apresenta falha, e devemos ver suas especificações exibidas.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Há uma exceção nativa do .Net detectada chamada System.InvalidOperationException, apontando que a sequência não contém elementos, ou seja, o enumerado de lances não possui nenhum item dentro.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Pela pilha de execução vemos que isso foi feito justamente quando chamamos o método Last() dentro de TerminaPregao(). Na documentação deste método problemático, o programa indica que há exceções que podem ser lançadas justamente por não haver elementos nesta sequência.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Para resolver, alteramos o uso de Last() para LastOrDefault(), o qual se diferencia do primeiro por verificar se está vazio, e se estiver, retorna um objeto default qualquer. Para um enumerado de lances, definimos o retorno com o método DefaultIfEmpty() criando um objeto a ser usado neste caso com cliente null e valor 0.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public void TerminaPregao()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Ganhador = Lances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.DefaultIfEmpty(new Lance(null, 0))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.OrderBy(l =&gt; l.Valor)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.LastOrDefault();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Com essas alterações, executamos novamente no console para analisar os resultados. Dessa vez, tudo funciona como esperado.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Vale lembrar que é importante conhecer, explorar e estudar a API do .NET, pois são nesses momentos que este tipo de conhecimento é necessário para resolver questões apresentadas no código de maneira eficiente.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Nossa funcionalidade de avaliação do leilão possui duas classes de equivalências, sendo que ainda temos cinco testes implementados. A seguir, veremos como reduzir e limpar nosso código.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