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dro"/>
        <w:rPr/>
      </w:pPr>
      <w:r>
        <w:rPr/>
      </w:r>
      <w:bookmarkStart w:id="0" w:name="_top"/>
      <w:bookmarkStart w:id="1" w:name="_top"/>
      <w:bookmarkEnd w:id="1"/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rPr/>
      </w:pPr>
      <w:r>
        <w:rPr/>
      </w:r>
    </w:p>
    <w:p>
      <w:pPr>
        <w:pStyle w:val="Padro"/>
        <w:jc w:val="center"/>
        <w:rPr>
          <w:rFonts w:ascii="Arial" w:hAnsi="Arial" w:cs="Arial"/>
          <w:b/>
          <w:b/>
          <w:sz w:val="36"/>
        </w:rPr>
      </w:pPr>
      <w:r>
        <w:rPr>
          <w:rFonts w:cs="Arial" w:ascii="Arial" w:hAnsi="Arial"/>
          <w:b/>
          <w:sz w:val="36"/>
        </w:rPr>
      </w:r>
    </w:p>
    <w:p>
      <w:pPr>
        <w:pStyle w:val="Padro"/>
        <w:jc w:val="center"/>
        <w:rPr>
          <w:rFonts w:ascii="Cambria" w:hAnsi="Cambria" w:cs="Arial"/>
          <w:b/>
          <w:b/>
          <w:sz w:val="56"/>
        </w:rPr>
      </w:pPr>
      <w:r>
        <w:rPr>
          <w:rFonts w:cs="Arial" w:ascii="Cambria" w:hAnsi="Cambria"/>
          <w:b/>
          <w:sz w:val="56"/>
        </w:rPr>
        <w:t>MANUAL DE UTILIZAÇÃO</w:t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Padro"/>
        <w:rPr/>
      </w:pPr>
      <w:r>
        <w:rPr/>
      </w:r>
    </w:p>
    <w:p>
      <w:pPr>
        <w:pStyle w:val="Padro"/>
        <w:jc w:val="center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margin">
                  <wp:align>right</wp:align>
                </wp:positionH>
                <wp:positionV relativeFrom="paragraph">
                  <wp:posOffset>43815</wp:posOffset>
                </wp:positionV>
                <wp:extent cx="5527040" cy="1419860"/>
                <wp:effectExtent l="19050" t="19050" r="17145" b="28575"/>
                <wp:wrapNone/>
                <wp:docPr id="1" name="Retângulo: Cantos Arredondado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6360" cy="14191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38160">
                          <a:solidFill>
                            <a:srgbClr val="51a25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TituloCapa"/>
                              <w:rPr/>
                            </w:pPr>
                            <w:r>
                              <w:rPr/>
                              <w:t xml:space="preserve">INTEGRAÇÃO COM </w:t>
                            </w:r>
                            <w:r>
                              <w:rPr/>
                              <w:t>A BIOMETRIA FACIAL</w:t>
                            </w:r>
                            <w:r>
                              <w:rPr/>
                              <w:t xml:space="preserve"> DA NEOKOROS COLÉGIO WR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Padro"/>
        <w:jc w:val="center"/>
        <w:rPr/>
      </w:pPr>
      <w:r>
        <w:rPr/>
      </w:r>
    </w:p>
    <w:p>
      <w:pPr>
        <w:pStyle w:val="Cabealho"/>
        <w:tabs>
          <w:tab w:val="center" w:pos="4153" w:leader="none"/>
          <w:tab w:val="right" w:pos="8306" w:leader="none"/>
          <w:tab w:val="left" w:pos="9639" w:leader="underscore"/>
        </w:tabs>
        <w:jc w:val="center"/>
        <w:rPr/>
      </w:pPr>
      <w:r>
        <w:rPr/>
      </w:r>
    </w:p>
    <w:p>
      <w:pPr>
        <w:pStyle w:val="Cabealho"/>
        <w:tabs>
          <w:tab w:val="center" w:pos="4153" w:leader="none"/>
          <w:tab w:val="right" w:pos="8306" w:leader="none"/>
          <w:tab w:val="left" w:pos="9639" w:leader="underscore"/>
        </w:tabs>
        <w:jc w:val="center"/>
        <w:rPr/>
      </w:pPr>
      <w:r>
        <w:rPr/>
        <w:drawing>
          <wp:anchor behindDoc="0" distT="0" distB="0" distL="0" distR="114300" simplePos="0" locked="0" layoutInCell="1" allowOverlap="1" relativeHeight="6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5543550" cy="635635"/>
            <wp:effectExtent l="0" t="0" r="0" b="0"/>
            <wp:wrapSquare wrapText="bothSides"/>
            <wp:docPr id="3" name="Imagem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3"/>
          <w:type w:val="nextPage"/>
          <w:pgSz w:w="12240" w:h="15840"/>
          <w:pgMar w:left="1701" w:right="1800" w:header="0" w:top="1276" w:footer="708" w:bottom="1417" w:gutter="0"/>
          <w:pgNumType w:start="1" w:fmt="decimal"/>
          <w:formProt w:val="false"/>
          <w:textDirection w:val="lrTb"/>
          <w:docGrid w:type="default" w:linePitch="299" w:charSpace="4096"/>
        </w:sectPr>
        <w:pStyle w:val="Cabealho"/>
        <w:tabs>
          <w:tab w:val="center" w:pos="4153" w:leader="none"/>
          <w:tab w:val="right" w:pos="8306" w:leader="none"/>
          <w:tab w:val="left" w:pos="9639" w:leader="underscore"/>
        </w:tabs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"/>
            <w:rPr/>
          </w:pPr>
          <w:r>
            <w:rPr/>
            <w:t>Sumário</w:t>
          </w:r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16513485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Objetivo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86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Cenário Atual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87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Justificativa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88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Identificação dos Dispositivos e Requisitos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89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Comportamento e Regras do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90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Formação do Código de Acesso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91">
            <w:r>
              <w:rPr>
                <w:webHidden/>
                <w:rStyle w:val="Vnculodendice"/>
              </w:rPr>
              <w:t>7.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Tabela de Tipos de Pessoas e Formação do Código de Acesso Biométrico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92">
            <w:r>
              <w:rPr>
                <w:webHidden/>
                <w:rStyle w:val="Vnculodendice"/>
              </w:rPr>
              <w:t>8.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Exclusões do Escopo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9"/>
              <w:tab w:val="left" w:pos="440" w:leader="none"/>
              <w:tab w:val="right" w:pos="10790" w:leader="dot"/>
            </w:tabs>
            <w:rPr>
              <w:lang w:eastAsia="pt-BR"/>
            </w:rPr>
          </w:pPr>
          <w:hyperlink w:anchor="_Toc16513493">
            <w:r>
              <w:rPr>
                <w:webHidden/>
                <w:rStyle w:val="Vnculodendice"/>
              </w:rPr>
              <w:t>9.</w:t>
            </w:r>
            <w:r>
              <w:rPr>
                <w:rStyle w:val="Vnculodendice"/>
                <w:lang w:eastAsia="pt-BR"/>
              </w:rPr>
              <w:tab/>
            </w:r>
            <w:r>
              <w:rPr>
                <w:rStyle w:val="Vnculodendice"/>
              </w:rPr>
              <w:t>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10790" w:leader="dot"/>
            </w:tabs>
            <w:rPr>
              <w:lang w:eastAsia="pt-BR"/>
            </w:rPr>
          </w:pPr>
          <w:hyperlink w:anchor="_Toc16513494">
            <w:r>
              <w:rPr>
                <w:webHidden/>
                <w:rStyle w:val="Vnculodendice"/>
              </w:rPr>
              <w:t>Figura 1 – Localizando o código do aluno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10790" w:leader="dot"/>
            </w:tabs>
            <w:rPr>
              <w:lang w:eastAsia="pt-BR"/>
            </w:rPr>
          </w:pPr>
          <w:hyperlink w:anchor="_Toc16513495">
            <w:r>
              <w:rPr>
                <w:webHidden/>
                <w:rStyle w:val="Vnculodendice"/>
              </w:rPr>
              <w:t>Figura 2 – Cadastro dos professores e outros profissionais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10790" w:leader="dot"/>
            </w:tabs>
            <w:rPr>
              <w:lang w:eastAsia="pt-BR"/>
            </w:rPr>
          </w:pPr>
          <w:hyperlink w:anchor="_Toc16513496">
            <w:r>
              <w:rPr>
                <w:webHidden/>
                <w:rStyle w:val="Vnculodendice"/>
              </w:rPr>
              <w:t>Figura 3 – Localizando o código do professor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9"/>
              <w:tab w:val="right" w:pos="10790" w:leader="dot"/>
            </w:tabs>
            <w:rPr>
              <w:lang w:eastAsia="pt-BR"/>
            </w:rPr>
          </w:pPr>
          <w:hyperlink w:anchor="_Toc16513497">
            <w:r>
              <w:rPr>
                <w:webHidden/>
                <w:rStyle w:val="Vnculodendice"/>
              </w:rPr>
              <w:t>Figura 4 – Localizando o código dos outros profissionais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_Toc16513497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Lista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tabs>
          <w:tab w:val="clear" w:pos="709"/>
          <w:tab w:val="left" w:pos="3720" w:leader="none"/>
        </w:tabs>
        <w:rPr>
          <w:lang w:eastAsia="x-none"/>
        </w:rPr>
      </w:pPr>
      <w:r>
        <w:rPr>
          <w:lang w:eastAsia="x-none"/>
        </w:rPr>
      </w:r>
      <w:r>
        <w:br w:type="page"/>
      </w:r>
    </w:p>
    <w:p>
      <w:pPr>
        <w:pStyle w:val="Titulo1"/>
        <w:numPr>
          <w:ilvl w:val="0"/>
          <w:numId w:val="1"/>
        </w:numPr>
        <w:rPr/>
      </w:pPr>
      <w:bookmarkStart w:id="2" w:name="_Toc16513485"/>
      <w:r>
        <w:rPr/>
        <w:t>Objetivo</w:t>
      </w:r>
      <w:bookmarkEnd w:id="2"/>
    </w:p>
    <w:p>
      <w:pPr>
        <w:pStyle w:val="Normal"/>
        <w:ind w:firstLine="360"/>
        <w:rPr/>
      </w:pPr>
      <w:bookmarkStart w:id="3" w:name="_Toc68426789"/>
      <w:r>
        <w:rPr/>
        <w:t xml:space="preserve">Realizar a integração entre o sistema Escolar Manager e as </w:t>
      </w:r>
      <w:r>
        <w:rPr/>
        <w:t xml:space="preserve">biometrias Facial da </w:t>
      </w:r>
      <w:r>
        <w:rPr/>
        <w:t>Neokoros</w:t>
      </w:r>
      <w:r>
        <w:rPr>
          <w:i/>
        </w:rPr>
        <w:t>.</w:t>
      </w:r>
    </w:p>
    <w:p>
      <w:pPr>
        <w:pStyle w:val="Titulo1"/>
        <w:numPr>
          <w:ilvl w:val="0"/>
          <w:numId w:val="1"/>
        </w:numPr>
        <w:rPr/>
      </w:pPr>
      <w:bookmarkStart w:id="4" w:name="_Toc16513486"/>
      <w:r>
        <w:rPr/>
        <w:t>Cenário Atual</w:t>
      </w:r>
      <w:bookmarkEnd w:id="4"/>
    </w:p>
    <w:p>
      <w:pPr>
        <w:pStyle w:val="Normal"/>
        <w:ind w:firstLine="357"/>
        <w:rPr/>
      </w:pPr>
      <w:r>
        <w:rPr/>
        <w:t xml:space="preserve">Foi feito um sistema auxiliar para realizar o controle e liberação de acesso dos alunos, professores, colaboradores, responsáveis pelo aluno e pessoas autorizadas a buscar o aluno, que estejam cadastrados, matriculados, ativos e de acordo com as regras definidas no sistema Escolar Manager. </w:t>
      </w:r>
    </w:p>
    <w:p>
      <w:pPr>
        <w:pStyle w:val="Titulo1"/>
        <w:numPr>
          <w:ilvl w:val="0"/>
          <w:numId w:val="1"/>
        </w:numPr>
        <w:rPr/>
      </w:pPr>
      <w:bookmarkStart w:id="5" w:name="_Toc385920960"/>
      <w:bookmarkStart w:id="6" w:name="_Toc448265324"/>
      <w:r>
        <w:rPr/>
        <w:t xml:space="preserve"> </w:t>
      </w:r>
      <w:bookmarkStart w:id="7" w:name="_Toc16513487"/>
      <w:r>
        <w:rPr/>
        <w:t>Justificativa do Projeto</w:t>
      </w:r>
      <w:bookmarkStart w:id="8" w:name="_Toc385920961"/>
      <w:bookmarkStart w:id="9" w:name="_Toc448265325"/>
      <w:bookmarkEnd w:id="3"/>
      <w:bookmarkEnd w:id="5"/>
      <w:bookmarkEnd w:id="6"/>
      <w:bookmarkEnd w:id="7"/>
    </w:p>
    <w:p>
      <w:pPr>
        <w:pStyle w:val="Normal"/>
        <w:ind w:firstLine="357"/>
        <w:rPr/>
      </w:pPr>
      <w:r>
        <w:rPr/>
        <w:t xml:space="preserve">Com intuito de agilizar a validação e dar ênfase na segurança aos alunos e da autorização de acesso deles à instituição, o Colégio WR solicitou a integração do </w:t>
      </w:r>
      <w:r>
        <w:rPr>
          <w:i/>
        </w:rPr>
        <w:t>software</w:t>
      </w:r>
      <w:r>
        <w:rPr/>
        <w:t xml:space="preserve"> Escolar Manager para gerenciar e validar esses acessos em conjunto com as catracas eletrônicas Neokoros de forma on-line.</w:t>
      </w:r>
    </w:p>
    <w:p>
      <w:pPr>
        <w:pStyle w:val="Titulo1"/>
        <w:numPr>
          <w:ilvl w:val="0"/>
          <w:numId w:val="1"/>
        </w:numPr>
        <w:rPr/>
      </w:pPr>
      <w:bookmarkStart w:id="10" w:name="_Toc16513488"/>
      <w:r>
        <w:rPr/>
        <w:t>Identificação dos Dispositivos e Requisitos</w:t>
      </w:r>
      <w:bookmarkEnd w:id="10"/>
    </w:p>
    <w:p>
      <w:pPr>
        <w:pStyle w:val="Normal"/>
        <w:ind w:firstLine="357"/>
        <w:rPr/>
      </w:pPr>
      <w:r>
        <w:rPr/>
        <w:t>O colégio possui quatro (</w:t>
      </w:r>
      <w:r>
        <w:rPr/>
        <w:t>7</w:t>
      </w:r>
      <w:r>
        <w:rPr/>
        <w:t xml:space="preserve">) </w:t>
      </w:r>
      <w:r>
        <w:rPr/>
        <w:t>coletores de biometria facial</w:t>
      </w:r>
      <w:r>
        <w:rPr/>
        <w:t xml:space="preserve"> que estão localizadas em frente à entrada principal do colégio.</w:t>
      </w:r>
    </w:p>
    <w:p>
      <w:pPr>
        <w:pStyle w:val="Normal"/>
        <w:ind w:firstLine="357"/>
        <w:rPr/>
      </w:pPr>
      <w:r>
        <w:rPr/>
        <w:t>O Servidor deverá estar com o sistema operacional Windows, com os sistemas Escolar Manager e Neokoros</w:t>
      </w:r>
      <w:bookmarkStart w:id="11" w:name="_GoBack"/>
      <w:bookmarkEnd w:id="11"/>
      <w:r>
        <w:rPr/>
        <w:t xml:space="preserve"> devidamente instalados, com o serviço de controle de catracas “ValidacaoExternaCatraca.dll”, registrado e disponível para integração com o sistema Neokoros.</w:t>
      </w:r>
    </w:p>
    <w:p>
      <w:pPr>
        <w:pStyle w:val="Titulo1"/>
        <w:numPr>
          <w:ilvl w:val="0"/>
          <w:numId w:val="1"/>
        </w:numPr>
        <w:rPr/>
      </w:pPr>
      <w:bookmarkStart w:id="12" w:name="_Toc16513489"/>
      <w:r>
        <w:rPr/>
        <w:t>Comportamento e Regras do Sistema</w:t>
      </w:r>
      <w:bookmarkEnd w:id="12"/>
    </w:p>
    <w:p>
      <w:pPr>
        <w:pStyle w:val="Normal"/>
        <w:ind w:left="357" w:hanging="0"/>
        <w:rPr/>
      </w:pPr>
      <w:r>
        <w:rPr/>
        <w:t>Conforme foi solicitado pelo cliente, foram aplicadas as seguintes regras para acesso: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 xml:space="preserve">DEVE registrar o acesso dos alunos </w:t>
      </w:r>
      <w:r>
        <w:rPr/>
        <w:t>com giros indefinido para ser processado posteriormente frequencia</w:t>
      </w:r>
      <w:r>
        <w:rPr/>
        <w:t>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o acesso somente de alunos matriculados;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bloquear o acesso de alunos dentro de um período de datas conforme uma determinada ocorrência temporal;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permitir configurar um intervalo para liberar o próximo o acesso do mesmo aluno;</w:t>
      </w:r>
    </w:p>
    <w:p>
      <w:pPr>
        <w:pStyle w:val="ListParagraph"/>
        <w:numPr>
          <w:ilvl w:val="0"/>
          <w:numId w:val="2"/>
        </w:numPr>
        <w:spacing w:lineRule="auto" w:line="240" w:before="80" w:after="0"/>
        <w:contextualSpacing/>
        <w:rPr/>
      </w:pPr>
      <w:r>
        <w:rPr/>
        <w:t>DEVE realizar o envio automático da notificação para o Smart assim que o aluno registrar o acesso;</w:t>
      </w:r>
    </w:p>
    <w:p>
      <w:pPr>
        <w:pStyle w:val="ListParagraph"/>
        <w:numPr>
          <w:ilvl w:val="0"/>
          <w:numId w:val="0"/>
        </w:numPr>
        <w:spacing w:lineRule="auto" w:line="240" w:before="80" w:after="0"/>
        <w:ind w:left="1440" w:hanging="0"/>
        <w:contextualSpacing/>
        <w:rPr/>
      </w:pPr>
      <w:r>
        <w:rPr/>
      </w:r>
      <w:r>
        <w:br w:type="page"/>
      </w:r>
    </w:p>
    <w:p>
      <w:pPr>
        <w:pStyle w:val="Titulo1"/>
        <w:numPr>
          <w:ilvl w:val="0"/>
          <w:numId w:val="1"/>
        </w:numPr>
        <w:rPr/>
      </w:pPr>
      <w:bookmarkStart w:id="13" w:name="_Toc16513490"/>
      <w:bookmarkEnd w:id="8"/>
      <w:bookmarkEnd w:id="9"/>
      <w:r>
        <w:rPr/>
        <w:t>Formação do Código de Acesso</w:t>
      </w:r>
      <w:bookmarkStart w:id="14" w:name="Formação_do_Código_de_Acesso"/>
      <w:bookmarkEnd w:id="13"/>
      <w:bookmarkEnd w:id="14"/>
    </w:p>
    <w:p>
      <w:pPr>
        <w:pStyle w:val="Normal"/>
        <w:ind w:left="357" w:hanging="0"/>
        <w:rPr/>
      </w:pPr>
      <w:r>
        <w:rPr/>
        <w:t xml:space="preserve">A formação do código que será utilizado no </w:t>
      </w:r>
      <w:r>
        <w:rPr>
          <w:b/>
        </w:rPr>
        <w:t xml:space="preserve">Cadastro de Biometria </w:t>
      </w:r>
      <w:r>
        <w:rPr>
          <w:b/>
        </w:rPr>
        <w:t>Facial</w:t>
      </w:r>
      <w:r>
        <w:rPr/>
        <w:t xml:space="preserve"> deverá seguir a seguinte regra:</w:t>
      </w:r>
    </w:p>
    <w:p>
      <w:pPr>
        <w:pStyle w:val="Normal"/>
        <w:spacing w:lineRule="auto" w:line="240"/>
        <w:ind w:left="357" w:hanging="0"/>
        <w:rPr>
          <w:b/>
          <w:b/>
        </w:rPr>
      </w:pPr>
      <w:r>
        <w:rPr>
          <w:b/>
        </w:rPr>
        <w:t>Para os Alunos:</w:t>
      </w:r>
    </w:p>
    <w:p>
      <w:pPr>
        <w:pStyle w:val="Normal"/>
        <w:spacing w:lineRule="auto" w:line="240"/>
        <w:ind w:left="357" w:hanging="0"/>
        <w:rPr/>
      </w:pPr>
      <w:r>
        <w:rPr/>
        <w:t>Foi definido que a matrícula do Aluno iniciará com os dois últimos dígitos do ano corrente isto é, para o ano de 2019 ficará 19 e o número sequencial definido pelo colégio.</w:t>
      </w:r>
    </w:p>
    <w:p>
      <w:pPr>
        <w:pStyle w:val="Normal"/>
        <w:spacing w:lineRule="auto" w:line="240"/>
        <w:ind w:left="357" w:hanging="0"/>
        <w:rPr/>
      </w:pPr>
      <w:r>
        <w:rPr/>
        <w:t>Registro no sistema ex.:</w:t>
      </w:r>
    </w:p>
    <w:p>
      <w:pPr>
        <w:pStyle w:val="Normal"/>
        <w:spacing w:lineRule="auto" w:line="240"/>
        <w:ind w:left="357" w:hanging="0"/>
        <w:rPr/>
      </w:pPr>
      <w:r>
        <w:rPr/>
        <w:t>191051 – CARLOS;</w:t>
      </w:r>
    </w:p>
    <w:p>
      <w:pPr>
        <w:pStyle w:val="Normal"/>
        <w:spacing w:lineRule="auto" w:line="240"/>
        <w:ind w:left="357" w:hanging="0"/>
        <w:rPr/>
      </w:pPr>
      <w:r>
        <w:rPr/>
        <w:t>191052 – MARCOS;</w:t>
      </w:r>
    </w:p>
    <w:p>
      <w:pPr>
        <w:pStyle w:val="Normal"/>
        <w:spacing w:lineRule="auto" w:line="240"/>
        <w:ind w:left="357" w:hanging="0"/>
        <w:rPr/>
      </w:pPr>
      <w:r>
        <w:rPr/>
        <w:t>Para o cadastro biométrico dos Alunos nas catracas, será utilizado o número da matrícula sem alteração.</w:t>
      </w:r>
    </w:p>
    <w:p>
      <w:pPr>
        <w:pStyle w:val="Normal"/>
        <w:spacing w:lineRule="auto" w:line="240"/>
        <w:ind w:left="357" w:hanging="0"/>
        <w:rPr/>
      </w:pPr>
      <w:r>
        <w:rPr>
          <w:b/>
        </w:rPr>
        <w:t>Para os Professores:</w:t>
      </w:r>
    </w:p>
    <w:p>
      <w:pPr>
        <w:pStyle w:val="Normal"/>
        <w:spacing w:lineRule="auto" w:line="240"/>
        <w:ind w:left="357" w:hanging="0"/>
        <w:rPr/>
      </w:pPr>
      <w:r>
        <w:rPr/>
        <w:t>Para o cadastro biométrico dos Professores siga a seguinte regara:</w:t>
      </w:r>
    </w:p>
    <w:p>
      <w:pPr>
        <w:pStyle w:val="Normal"/>
        <w:spacing w:lineRule="auto" w:line="240"/>
        <w:ind w:left="357" w:hanging="0"/>
        <w:rPr/>
      </w:pPr>
      <w:r>
        <w:rPr/>
        <w:t>Localize o número de registro do Professor no sistema.</w:t>
      </w:r>
    </w:p>
    <w:p>
      <w:pPr>
        <w:pStyle w:val="Normal"/>
        <w:spacing w:lineRule="auto" w:line="240"/>
        <w:ind w:left="357" w:hanging="0"/>
        <w:rPr/>
      </w:pPr>
      <w:r>
        <w:rPr/>
        <w:t>Registro no sistema ex.:</w:t>
      </w:r>
    </w:p>
    <w:p>
      <w:pPr>
        <w:pStyle w:val="Normal"/>
        <w:spacing w:lineRule="auto" w:line="240"/>
        <w:ind w:left="357" w:hanging="0"/>
        <w:rPr/>
      </w:pPr>
      <w:r>
        <w:rPr/>
        <w:t>101 – ADRIANO ALVES;</w:t>
      </w:r>
    </w:p>
    <w:p>
      <w:pPr>
        <w:pStyle w:val="Normal"/>
        <w:spacing w:lineRule="auto" w:line="240"/>
        <w:ind w:left="357" w:hanging="0"/>
        <w:rPr/>
      </w:pPr>
      <w:r>
        <w:rPr/>
        <w:t>119 – CLAUDIO FERREIRA;</w:t>
      </w:r>
    </w:p>
    <w:p>
      <w:pPr>
        <w:pStyle w:val="Normal"/>
        <w:spacing w:lineRule="auto" w:line="240"/>
        <w:ind w:left="357" w:hanging="0"/>
        <w:rPr/>
      </w:pPr>
      <w:r>
        <w:rPr/>
        <w:t xml:space="preserve">Para o cadastro biométrico dos Professores nas catracas, deverá ser digitado um </w:t>
      </w:r>
      <w:r>
        <w:rPr>
          <w:b/>
        </w:rPr>
        <w:t>8</w:t>
      </w:r>
      <w:r>
        <w:rPr/>
        <w:t xml:space="preserve"> inicial e o número de seu registro no sistema.</w:t>
      </w:r>
    </w:p>
    <w:p>
      <w:pPr>
        <w:pStyle w:val="Normal"/>
        <w:spacing w:lineRule="auto" w:line="240"/>
        <w:ind w:left="357" w:hanging="0"/>
        <w:rPr/>
      </w:pPr>
      <w:r>
        <w:rPr/>
        <w:t>Cadastro biométrico ex.:</w:t>
      </w:r>
    </w:p>
    <w:p>
      <w:pPr>
        <w:pStyle w:val="Normal"/>
        <w:spacing w:lineRule="auto" w:line="240"/>
        <w:ind w:left="357" w:hanging="0"/>
        <w:rPr/>
      </w:pPr>
      <w:r>
        <w:rPr>
          <w:b/>
        </w:rPr>
        <w:t>8</w:t>
      </w:r>
      <w:r>
        <w:rPr/>
        <w:t>101 – Para o ADRIANO ALVES;</w:t>
      </w:r>
    </w:p>
    <w:p>
      <w:pPr>
        <w:pStyle w:val="Normal"/>
        <w:spacing w:lineRule="auto" w:line="240"/>
        <w:ind w:left="357" w:hanging="0"/>
        <w:rPr/>
      </w:pPr>
      <w:r>
        <w:rPr>
          <w:b/>
        </w:rPr>
        <w:t>8</w:t>
      </w:r>
      <w:r>
        <w:rPr/>
        <w:t>119 – Para o CLAUDIO FERREIRA;</w:t>
      </w:r>
    </w:p>
    <w:p>
      <w:pPr>
        <w:pStyle w:val="Normal"/>
        <w:spacing w:lineRule="auto" w:line="240"/>
        <w:ind w:left="357" w:hanging="0"/>
        <w:rPr/>
      </w:pPr>
      <w:r>
        <w:rPr>
          <w:b/>
        </w:rPr>
        <w:t>Para os Outros Profissionais:</w:t>
      </w:r>
    </w:p>
    <w:p>
      <w:pPr>
        <w:pStyle w:val="Normal"/>
        <w:spacing w:lineRule="auto" w:line="240"/>
        <w:ind w:left="357" w:hanging="0"/>
        <w:rPr/>
      </w:pPr>
      <w:r>
        <w:rPr/>
        <w:t>Para o cadastro biométrico dos Outros Profissionais siga a seguinte regara:</w:t>
      </w:r>
    </w:p>
    <w:p>
      <w:pPr>
        <w:pStyle w:val="Normal"/>
        <w:spacing w:lineRule="auto" w:line="240"/>
        <w:ind w:left="357" w:hanging="0"/>
        <w:rPr/>
      </w:pPr>
      <w:r>
        <w:rPr/>
        <w:t>Localize o número de registro do Profissional no sistema.</w:t>
      </w:r>
    </w:p>
    <w:p>
      <w:pPr>
        <w:pStyle w:val="Normal"/>
        <w:spacing w:lineRule="auto" w:line="240"/>
        <w:ind w:left="357" w:hanging="0"/>
        <w:rPr/>
      </w:pPr>
      <w:r>
        <w:rPr/>
        <w:t>Registro no sistema ex.:</w:t>
      </w:r>
    </w:p>
    <w:p>
      <w:pPr>
        <w:pStyle w:val="Normal"/>
        <w:spacing w:lineRule="auto" w:line="240"/>
        <w:ind w:left="357" w:hanging="0"/>
        <w:rPr/>
      </w:pPr>
      <w:r>
        <w:rPr/>
        <w:t>105 – ALINE GODOY;</w:t>
      </w:r>
    </w:p>
    <w:p>
      <w:pPr>
        <w:pStyle w:val="Normal"/>
        <w:spacing w:lineRule="auto" w:line="240"/>
        <w:ind w:left="357" w:hanging="0"/>
        <w:rPr/>
      </w:pPr>
      <w:r>
        <w:rPr/>
        <w:t xml:space="preserve">Para o cadastro biométrico dos Outros Profissionais nas catracas, deverá ser digitado um </w:t>
      </w:r>
      <w:r>
        <w:rPr>
          <w:b/>
        </w:rPr>
        <w:t>9</w:t>
      </w:r>
      <w:r>
        <w:rPr/>
        <w:t xml:space="preserve"> inicial, mais o número de seu registro no sistema.</w:t>
      </w:r>
    </w:p>
    <w:p>
      <w:pPr>
        <w:pStyle w:val="Normal"/>
        <w:spacing w:lineRule="auto" w:line="240"/>
        <w:ind w:left="357" w:hanging="0"/>
        <w:rPr/>
      </w:pPr>
      <w:r>
        <w:rPr/>
        <w:t>Cadastro biométrico ex.:</w:t>
      </w:r>
    </w:p>
    <w:p>
      <w:pPr>
        <w:pStyle w:val="Normal"/>
        <w:spacing w:lineRule="auto" w:line="240"/>
        <w:ind w:left="357" w:hanging="0"/>
        <w:rPr/>
      </w:pPr>
      <w:r>
        <w:rPr>
          <w:b/>
        </w:rPr>
        <w:t>9</w:t>
      </w:r>
      <w:r>
        <w:rPr/>
        <w:t>105 – Para a ALINE GODOY;</w:t>
      </w:r>
    </w:p>
    <w:p>
      <w:pPr>
        <w:pStyle w:val="Normal"/>
        <w:spacing w:lineRule="auto" w:line="240"/>
        <w:ind w:left="357" w:hanging="0"/>
        <w:rPr/>
      </w:pPr>
      <w:r>
        <w:rPr/>
      </w:r>
    </w:p>
    <w:p>
      <w:pPr>
        <w:pStyle w:val="Normal"/>
        <w:ind w:firstLine="357"/>
        <w:rPr/>
      </w:pPr>
      <w:r>
        <w:rPr/>
        <w:t>Exemplo de formação do código de acesso para um Aluno com matrícula 19610:</w:t>
      </w:r>
    </w:p>
    <w:p>
      <w:pPr>
        <w:pStyle w:val="Normal"/>
        <w:ind w:firstLine="357"/>
        <w:rPr/>
      </w:pPr>
      <w:r>
        <w:rPr>
          <w:b/>
          <w:color w:val="FF0000"/>
        </w:rPr>
        <w:t xml:space="preserve">19 </w:t>
      </w:r>
      <w:r>
        <w:rPr/>
        <w:t>e</w:t>
      </w:r>
      <w:r>
        <w:rPr>
          <w:b/>
          <w:color w:val="FF0000"/>
        </w:rPr>
        <w:t xml:space="preserve"> </w:t>
      </w:r>
      <w:r>
        <w:rPr>
          <w:b/>
          <w:color w:val="00B0F0"/>
        </w:rPr>
        <w:t>610</w:t>
      </w:r>
      <w:r>
        <w:rPr/>
        <w:t xml:space="preserve">, </w:t>
      </w:r>
      <w:r>
        <w:rPr>
          <w:color w:val="FF0000"/>
        </w:rPr>
        <w:t>onde os dois últimos dígitos do ano corrente</w:t>
      </w:r>
      <w:r>
        <w:rPr/>
        <w:t xml:space="preserve"> </w:t>
      </w:r>
      <w:r>
        <w:rPr>
          <w:color w:val="A6A6A6" w:themeColor="background1" w:themeShade="a6"/>
        </w:rPr>
        <w:t>20</w:t>
      </w:r>
      <w:r>
        <w:rPr>
          <w:color w:val="FF0000"/>
        </w:rPr>
        <w:t xml:space="preserve">19 </w:t>
      </w:r>
      <w:r>
        <w:rPr/>
        <w:t xml:space="preserve">e </w:t>
      </w:r>
      <w:r>
        <w:rPr>
          <w:color w:val="00B0F0"/>
        </w:rPr>
        <w:t>610, código sequencial</w:t>
      </w:r>
      <w:r>
        <w:rPr/>
        <w:t>.</w:t>
      </w:r>
    </w:p>
    <w:p>
      <w:pPr>
        <w:pStyle w:val="Normal"/>
        <w:ind w:firstLine="357"/>
        <w:rPr/>
      </w:pPr>
      <w:r>
        <w:rPr/>
        <w:t xml:space="preserve">Resultado: </w:t>
      </w:r>
      <w:r>
        <w:rPr>
          <w:b/>
          <w:color w:val="FF0000"/>
        </w:rPr>
        <w:t>19</w:t>
      </w:r>
      <w:r>
        <w:rPr>
          <w:b/>
          <w:color w:val="00B0F0"/>
        </w:rPr>
        <w:t>610</w:t>
      </w:r>
      <w:r>
        <w:rPr/>
        <w:t>, este é o código para cadastro biométrico do Aluno.</w:t>
      </w:r>
    </w:p>
    <w:p>
      <w:pPr>
        <w:pStyle w:val="Normal"/>
        <w:ind w:firstLine="357"/>
        <w:rPr/>
      </w:pPr>
      <w:r>
        <w:rPr/>
        <w:t xml:space="preserve">Exemplo de formação do código de acesso para um </w:t>
      </w:r>
      <w:r>
        <w:rPr>
          <w:b/>
        </w:rPr>
        <w:t>Professor</w:t>
      </w:r>
      <w:r>
        <w:rPr/>
        <w:t xml:space="preserve"> com o código de cadastro 388:</w:t>
      </w:r>
    </w:p>
    <w:p>
      <w:pPr>
        <w:pStyle w:val="Normal"/>
        <w:ind w:firstLine="357"/>
        <w:rPr/>
      </w:pPr>
      <w:r>
        <w:rPr>
          <w:b/>
          <w:color w:val="FF0000"/>
        </w:rPr>
        <w:t xml:space="preserve">8 </w:t>
      </w:r>
      <w:r>
        <w:rPr/>
        <w:t>e</w:t>
      </w:r>
      <w:r>
        <w:rPr>
          <w:b/>
          <w:color w:val="FF0000"/>
        </w:rPr>
        <w:t xml:space="preserve"> </w:t>
      </w:r>
      <w:r>
        <w:rPr>
          <w:b/>
          <w:color w:val="00B0F0"/>
        </w:rPr>
        <w:t>388</w:t>
      </w:r>
      <w:r>
        <w:rPr/>
        <w:t xml:space="preserve">, sendo: </w:t>
      </w:r>
      <w:r>
        <w:rPr>
          <w:color w:val="FF0000"/>
        </w:rPr>
        <w:t xml:space="preserve">Código de Tipo Professor </w:t>
      </w:r>
      <w:r>
        <w:rPr/>
        <w:t xml:space="preserve">e </w:t>
      </w:r>
      <w:r>
        <w:rPr>
          <w:color w:val="00B0F0"/>
        </w:rPr>
        <w:t>Código de Cadastro do Professor</w:t>
      </w:r>
      <w:r>
        <w:rPr/>
        <w:t xml:space="preserve">.  </w:t>
      </w:r>
    </w:p>
    <w:p>
      <w:pPr>
        <w:pStyle w:val="Normal"/>
        <w:ind w:firstLine="357"/>
        <w:rPr/>
      </w:pPr>
      <w:r>
        <w:rPr/>
        <w:t xml:space="preserve">Resultado: </w:t>
      </w:r>
      <w:r>
        <w:rPr>
          <w:b/>
          <w:color w:val="FF0000"/>
        </w:rPr>
        <w:t>8</w:t>
      </w:r>
      <w:r>
        <w:rPr>
          <w:b/>
          <w:color w:val="00B0F0"/>
        </w:rPr>
        <w:t>388</w:t>
      </w:r>
      <w:r>
        <w:rPr/>
        <w:t>, este é o código para cadastro biométrico do Professor.</w:t>
      </w:r>
    </w:p>
    <w:p>
      <w:pPr>
        <w:pStyle w:val="Normal"/>
        <w:ind w:firstLine="357"/>
        <w:rPr/>
      </w:pPr>
      <w:r>
        <w:rPr/>
        <w:t xml:space="preserve">Exemplo de formação do código de acesso para um </w:t>
      </w:r>
      <w:r>
        <w:rPr>
          <w:b/>
        </w:rPr>
        <w:t>Outro Profissional</w:t>
      </w:r>
      <w:r>
        <w:rPr/>
        <w:t xml:space="preserve"> com o código de cadastro 388:</w:t>
      </w:r>
    </w:p>
    <w:p>
      <w:pPr>
        <w:pStyle w:val="Normal"/>
        <w:ind w:firstLine="357"/>
        <w:rPr/>
      </w:pPr>
      <w:r>
        <w:rPr>
          <w:b/>
          <w:color w:val="FF0000"/>
        </w:rPr>
        <w:t xml:space="preserve">9 </w:t>
      </w:r>
      <w:r>
        <w:rPr/>
        <w:t>e</w:t>
      </w:r>
      <w:r>
        <w:rPr>
          <w:b/>
          <w:color w:val="FF0000"/>
        </w:rPr>
        <w:t xml:space="preserve"> </w:t>
      </w:r>
      <w:r>
        <w:rPr>
          <w:b/>
          <w:color w:val="00B0F0"/>
        </w:rPr>
        <w:t>388</w:t>
      </w:r>
      <w:r>
        <w:rPr/>
        <w:t xml:space="preserve">, sendo: </w:t>
      </w:r>
      <w:r>
        <w:rPr>
          <w:color w:val="FF0000"/>
        </w:rPr>
        <w:t xml:space="preserve">Código de Tipo Outros Profissionais </w:t>
      </w:r>
      <w:r>
        <w:rPr/>
        <w:t xml:space="preserve">e </w:t>
      </w:r>
      <w:r>
        <w:rPr>
          <w:color w:val="00B0F0"/>
        </w:rPr>
        <w:t>Código de Cadastro do Profissional</w:t>
      </w:r>
      <w:r>
        <w:rPr/>
        <w:t xml:space="preserve">.  </w:t>
      </w:r>
    </w:p>
    <w:p>
      <w:pPr>
        <w:pStyle w:val="Normal"/>
        <w:ind w:firstLine="357"/>
        <w:rPr/>
      </w:pPr>
      <w:r>
        <w:rPr/>
        <w:t xml:space="preserve">Resultado: </w:t>
      </w:r>
      <w:r>
        <w:rPr>
          <w:b/>
          <w:color w:val="FF0000"/>
        </w:rPr>
        <w:t>9</w:t>
      </w:r>
      <w:r>
        <w:rPr>
          <w:b/>
          <w:color w:val="00B0F0"/>
        </w:rPr>
        <w:t>388</w:t>
      </w:r>
      <w:r>
        <w:rPr/>
        <w:t>, este é o código para cadastro biométrico do Profissional.</w:t>
      </w:r>
    </w:p>
    <w:p>
      <w:pPr>
        <w:pStyle w:val="Titulo1"/>
        <w:numPr>
          <w:ilvl w:val="0"/>
          <w:numId w:val="1"/>
        </w:numPr>
        <w:rPr/>
      </w:pPr>
      <w:bookmarkStart w:id="15" w:name="_Toc16513491"/>
      <w:r>
        <w:rPr/>
        <w:t>Tabela de Tipos de Pessoas e Formação do Código de Acesso Biométrico</w:t>
      </w:r>
      <w:bookmarkEnd w:id="15"/>
    </w:p>
    <w:tbl>
      <w:tblPr>
        <w:tblStyle w:val="Tabelacomgrad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2698"/>
        <w:gridCol w:w="2411"/>
        <w:gridCol w:w="3537"/>
      </w:tblGrid>
      <w:tr>
        <w:trPr>
          <w:trHeight w:val="483" w:hRule="atLeast"/>
        </w:trPr>
        <w:tc>
          <w:tcPr>
            <w:tcW w:w="1554" w:type="dxa"/>
            <w:tcBorders/>
            <w:shd w:color="auto" w:fill="0070C0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>
                <w:color w:val="FFFFFF" w:themeColor="background1"/>
              </w:rPr>
              <w:t>Código de Tipo</w:t>
            </w:r>
          </w:p>
        </w:tc>
        <w:tc>
          <w:tcPr>
            <w:tcW w:w="2698" w:type="dxa"/>
            <w:tcBorders/>
            <w:shd w:color="auto" w:fill="0070C0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de Pessoa</w:t>
            </w:r>
          </w:p>
        </w:tc>
        <w:tc>
          <w:tcPr>
            <w:tcW w:w="2411" w:type="dxa"/>
            <w:tcBorders/>
            <w:shd w:color="auto" w:fill="0070C0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Código de Cadastro</w:t>
            </w:r>
          </w:p>
        </w:tc>
        <w:tc>
          <w:tcPr>
            <w:tcW w:w="3537" w:type="dxa"/>
            <w:tcBorders/>
            <w:shd w:color="auto" w:fill="0070C0" w:val="clear"/>
            <w:vAlign w:val="center"/>
          </w:tcPr>
          <w:p>
            <w:pPr>
              <w:pStyle w:val="Normal"/>
              <w:spacing w:lineRule="auto" w:line="240" w:before="8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Código para Cadastro Biométrico</w:t>
            </w:r>
          </w:p>
        </w:tc>
      </w:tr>
      <w:tr>
        <w:trPr>
          <w:trHeight w:val="483" w:hRule="atLeast"/>
        </w:trPr>
        <w:tc>
          <w:tcPr>
            <w:tcW w:w="15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-</w:t>
            </w:r>
          </w:p>
        </w:tc>
        <w:tc>
          <w:tcPr>
            <w:tcW w:w="269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left"/>
              <w:rPr/>
            </w:pPr>
            <w:r>
              <w:rPr/>
              <w:t>Aluno</w:t>
            </w:r>
          </w:p>
        </w:tc>
        <w:tc>
          <w:tcPr>
            <w:tcW w:w="241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19613</w:t>
            </w:r>
          </w:p>
        </w:tc>
        <w:tc>
          <w:tcPr>
            <w:tcW w:w="3537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19613</w:t>
            </w:r>
          </w:p>
        </w:tc>
      </w:tr>
      <w:tr>
        <w:trPr>
          <w:trHeight w:val="483" w:hRule="atLeast"/>
        </w:trPr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8</w:t>
            </w:r>
          </w:p>
        </w:tc>
        <w:tc>
          <w:tcPr>
            <w:tcW w:w="26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left"/>
              <w:rPr/>
            </w:pPr>
            <w:r>
              <w:rPr/>
              <w:t>Professor</w:t>
            </w:r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149</w:t>
            </w:r>
          </w:p>
        </w:tc>
        <w:tc>
          <w:tcPr>
            <w:tcW w:w="353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8149</w:t>
            </w:r>
          </w:p>
        </w:tc>
      </w:tr>
      <w:tr>
        <w:trPr>
          <w:trHeight w:val="40" w:hRule="atLeast"/>
        </w:trPr>
        <w:tc>
          <w:tcPr>
            <w:tcW w:w="1554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9</w:t>
            </w:r>
          </w:p>
        </w:tc>
        <w:tc>
          <w:tcPr>
            <w:tcW w:w="2698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left"/>
              <w:rPr/>
            </w:pPr>
            <w:r>
              <w:rPr/>
              <w:t>Outros Profissionais</w:t>
            </w:r>
          </w:p>
        </w:tc>
        <w:tc>
          <w:tcPr>
            <w:tcW w:w="2411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107</w:t>
            </w:r>
          </w:p>
        </w:tc>
        <w:tc>
          <w:tcPr>
            <w:tcW w:w="3537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80" w:after="0"/>
              <w:jc w:val="center"/>
              <w:rPr/>
            </w:pPr>
            <w:r>
              <w:rPr/>
              <w:t>9107</w:t>
            </w:r>
          </w:p>
        </w:tc>
      </w:tr>
    </w:tbl>
    <w:p>
      <w:pPr>
        <w:pStyle w:val="Caption"/>
        <w:rPr>
          <w:b w:val="false"/>
          <w:b w:val="false"/>
        </w:rPr>
      </w:pPr>
      <w:r>
        <w:rPr>
          <w:b w:val="false"/>
        </w:rPr>
        <w:t xml:space="preserve">Tabela </w:t>
      </w:r>
      <w:r>
        <w:rPr>
          <w:b w:val="false"/>
        </w:rPr>
        <w:fldChar w:fldCharType="begin"/>
      </w:r>
      <w:r>
        <w:rPr>
          <w:b w:val="false"/>
        </w:rPr>
        <w:instrText> SEQ Tabela \* ARABIC </w:instrText>
      </w:r>
      <w:r>
        <w:rPr>
          <w:b w:val="false"/>
        </w:rPr>
        <w:fldChar w:fldCharType="separate"/>
      </w:r>
      <w:r>
        <w:rPr>
          <w:b w:val="false"/>
        </w:rPr>
        <w:t>1</w:t>
      </w:r>
      <w:r>
        <w:rPr>
          <w:b w:val="false"/>
        </w:rPr>
        <w:fldChar w:fldCharType="end"/>
      </w:r>
      <w:r>
        <w:rPr>
          <w:b w:val="false"/>
        </w:rPr>
        <w:t xml:space="preserve"> - formato dos códigos de acesso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40" w:before="0" w:after="160"/>
        <w:ind w:firstLine="357"/>
        <w:jc w:val="left"/>
        <w:rPr/>
      </w:pPr>
      <w:hyperlink w:anchor="_Figura_2_–">
        <w:r>
          <w:rPr>
            <w:rStyle w:val="LinkdaInternet"/>
          </w:rPr>
          <w:t>Veja “Como localizar o Código de Cadastro” em anexos figuras 1 a 4.</w:t>
        </w:r>
      </w:hyperlink>
    </w:p>
    <w:p>
      <w:pPr>
        <w:pStyle w:val="Normal"/>
        <w:spacing w:lineRule="auto" w:line="240" w:before="0" w:after="160"/>
        <w:jc w:val="left"/>
        <w:rPr/>
      </w:pPr>
      <w:r>
        <w:rPr/>
      </w:r>
    </w:p>
    <w:p>
      <w:pPr>
        <w:pStyle w:val="Titulo1"/>
        <w:numPr>
          <w:ilvl w:val="0"/>
          <w:numId w:val="1"/>
        </w:numPr>
        <w:rPr/>
      </w:pPr>
      <w:bookmarkStart w:id="16" w:name="_Toc16513492"/>
      <w:bookmarkStart w:id="17" w:name="_Toc385920964"/>
      <w:bookmarkStart w:id="18" w:name="_Toc448265328"/>
      <w:r>
        <w:rPr/>
        <w:t>Exclusões do Escopo</w:t>
      </w:r>
      <w:bookmarkEnd w:id="16"/>
      <w:bookmarkEnd w:id="17"/>
      <w:bookmarkEnd w:id="18"/>
    </w:p>
    <w:p>
      <w:pPr>
        <w:pStyle w:val="Normal"/>
        <w:ind w:firstLine="357"/>
        <w:rPr/>
      </w:pPr>
      <w:r>
        <w:rPr/>
        <w:t xml:space="preserve">O Escolar Manager exime-se de qualquer questão relacionada a problemas técnicos da catraca e usabilidade dela e das configurações de seu sistema durante o cadastro de biometria. </w:t>
      </w:r>
    </w:p>
    <w:p>
      <w:pPr>
        <w:pStyle w:val="Normal"/>
        <w:spacing w:before="80" w:after="160"/>
        <w:ind w:firstLine="357"/>
        <w:rPr/>
      </w:pPr>
      <w:r>
        <w:rPr/>
        <w:t>Nenhum outro fluxo/ funcionalidade além dos abordados nesta documentação serão criados ou alterados.</w:t>
      </w:r>
    </w:p>
    <w:sectPr>
      <w:headerReference w:type="default" r:id="rId4"/>
      <w:footerReference w:type="default" r:id="rId5"/>
      <w:type w:val="nextPage"/>
      <w:pgSz w:w="12240" w:h="15840"/>
      <w:pgMar w:left="720" w:right="720" w:header="709" w:top="766" w:footer="0" w:bottom="720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before="120" w:after="0"/>
      <w:jc w:val="center"/>
      <w:rPr/>
    </w:pPr>
    <w:r>
      <w:rPr/>
      <w:t>12/08/2019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43118299"/>
    </w:sdtPr>
    <w:sdtContent>
      <w:p>
        <w:pPr>
          <w:pStyle w:val="Rodap"/>
          <w:spacing w:before="120" w:after="0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Rodap"/>
          <w:tabs>
            <w:tab w:val="clear" w:pos="4419"/>
            <w:tab w:val="clear" w:pos="8838"/>
            <w:tab w:val="left" w:pos="6018" w:leader="none"/>
          </w:tabs>
          <w:rPr/>
        </w:pPr>
        <w:r>
          <w:rPr/>
          <w:tab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Pagina"/>
      <w:rPr/>
    </w:pPr>
    <w:r>
      <w:drawing>
        <wp:anchor behindDoc="0" distT="0" distB="0" distL="0" distR="114300" simplePos="0" locked="0" layoutInCell="1" allowOverlap="1" relativeHeight="5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3206750" cy="368300"/>
          <wp:effectExtent l="0" t="0" r="0" b="0"/>
          <wp:wrapTight wrapText="bothSides">
            <wp:wrapPolygon edited="0">
              <wp:start x="-7" y="0"/>
              <wp:lineTo x="-7" y="20103"/>
              <wp:lineTo x="21426" y="20103"/>
              <wp:lineTo x="21426" y="0"/>
              <wp:lineTo x="-7" y="0"/>
            </wp:wrapPolygon>
          </wp:wrapTight>
          <wp:docPr id="4" name="Imagem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06750" cy="368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>M</w:t>
    </w:r>
    <w:r>
      <w:rPr/>
      <w:t>anual de Utilização</w:t>
    </w:r>
  </w:p>
  <w:p>
    <w:pPr>
      <w:pStyle w:val="TituloCapa"/>
      <w:jc w:val="right"/>
      <w:rPr>
        <w:rFonts w:ascii="Calibri Light" w:hAnsi="Calibri Light" w:eastAsia="" w:cs="" w:asciiTheme="majorHAnsi" w:cstheme="majorBidi" w:eastAsiaTheme="majorEastAsia" w:hAnsiTheme="majorHAnsi"/>
        <w:b w:val="false"/>
        <w:b w:val="false"/>
        <w:color w:val="1F4E79" w:themeColor="accent1" w:themeShade="80"/>
        <w:sz w:val="20"/>
        <w:szCs w:val="36"/>
        <w:lang w:eastAsia="en-US" w:bidi="ar-SA"/>
      </w:rPr>
    </w:pPr>
    <w:r>
      <w:rPr>
        <w:rFonts w:eastAsia="" w:cs="" w:ascii="Calibri Light" w:hAnsi="Calibri Light" w:asciiTheme="majorHAnsi" w:cstheme="majorBidi" w:eastAsiaTheme="majorEastAsia" w:hAnsiTheme="majorHAnsi"/>
        <w:b w:val="false"/>
        <w:color w:val="1F4E79" w:themeColor="accent1" w:themeShade="80"/>
        <w:sz w:val="20"/>
        <w:szCs w:val="36"/>
        <w:lang w:eastAsia="en-US" w:bidi="ar-SA"/>
      </w:rPr>
      <w:t>18065 - COLÉGIO WR</w:t>
    </w:r>
  </w:p>
  <w:p>
    <w:pPr>
      <w:pStyle w:val="CabealhoPagin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  <w:b/>
        <w:color w:val="00B05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comments" w:cryptProviderType="rsaAES" w:cryptAlgorithmClass="hash" w:cryptAlgorithmType="typeAny" w:cryptAlgorithmSid="" w:cryptSpinCount="0" w:hash="" w:salt="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 w:semiHidden="1" w:unhideWhenUsed="1"/>
    <w:lsdException w:name="heading 3" w:uiPriority="9" w:semiHidden="1" w:unhideWhenUsed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f73d6"/>
    <w:pPr>
      <w:widowControl/>
      <w:bidi w:val="0"/>
      <w:spacing w:lineRule="auto" w:line="360" w:before="80" w:after="160"/>
      <w:jc w:val="both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f73d6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73d6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f73d6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f73d6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f73d6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f73d6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f73d6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f73d6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f73d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9f73d6"/>
    <w:rPr>
      <w:rFonts w:ascii="Cambria" w:hAnsi="Cambria" w:eastAsia="Times New Roman" w:cs="Times New Roman"/>
      <w:szCs w:val="20"/>
      <w:lang w:val="x-none" w:eastAsia="x-none"/>
    </w:rPr>
  </w:style>
  <w:style w:type="character" w:styleId="LinkdaInternet">
    <w:name w:val="Link da Internet"/>
    <w:uiPriority w:val="99"/>
    <w:rsid w:val="009f73d6"/>
    <w:rPr>
      <w:color w:val="0000FF"/>
      <w:u w:val="single"/>
    </w:rPr>
  </w:style>
  <w:style w:type="character" w:styleId="RodapChar" w:customStyle="1">
    <w:name w:val="Rodapé Char"/>
    <w:basedOn w:val="DefaultParagraphFont"/>
    <w:link w:val="Rodap"/>
    <w:uiPriority w:val="99"/>
    <w:qFormat/>
    <w:rsid w:val="009f73d6"/>
    <w:rPr>
      <w:rFonts w:ascii="Cambria" w:hAnsi="Cambria" w:eastAsia="Times New Roman" w:cs="Times New Roman"/>
      <w:szCs w:val="20"/>
      <w:lang w:eastAsia="pt-BR"/>
    </w:rPr>
  </w:style>
  <w:style w:type="character" w:styleId="CabealhodoSumrioChar" w:customStyle="1">
    <w:name w:val="Cabeçalho do Sumário Char"/>
    <w:basedOn w:val="Ttulo1Char"/>
    <w:link w:val="CabealhodoSumrio"/>
    <w:uiPriority w:val="39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36"/>
      <w:szCs w:val="36"/>
    </w:rPr>
  </w:style>
  <w:style w:type="character" w:styleId="SumrioChar" w:customStyle="1">
    <w:name w:val="Sumário Char"/>
    <w:basedOn w:val="CabealhodoSumrioChar"/>
    <w:link w:val="Sumrio"/>
    <w:qFormat/>
    <w:rsid w:val="009f73d6"/>
    <w:rPr>
      <w:rFonts w:ascii="Calibri Light" w:hAnsi="Calibri Light" w:eastAsia="" w:cs="" w:asciiTheme="majorHAnsi" w:cstheme="majorBidi" w:eastAsiaTheme="majorEastAsia" w:hAnsiTheme="majorHAnsi"/>
      <w:b/>
      <w:color w:val="1F4E79" w:themeColor="accent1" w:themeShade="80"/>
      <w:sz w:val="28"/>
      <w:szCs w:val="36"/>
    </w:rPr>
  </w:style>
  <w:style w:type="character" w:styleId="SumrioListaChar" w:customStyle="1">
    <w:name w:val="Sumário - Lista Char"/>
    <w:basedOn w:val="DefaultParagraphFont"/>
    <w:link w:val="Sumrio-Lista"/>
    <w:qFormat/>
    <w:rsid w:val="009f73d6"/>
    <w:rPr>
      <w:rFonts w:ascii="Arial" w:hAnsi="Arial" w:eastAsia="Times New Roman" w:cs="Times New Roman"/>
      <w:sz w:val="20"/>
      <w:szCs w:val="20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8"/>
      <w:szCs w:val="28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aps/>
      <w:color w:val="1F4E79" w:themeColor="accent1" w:themeShade="80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color w:val="1F4E79" w:themeColor="accent1" w:themeShade="80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4E79" w:themeColor="accent1" w:themeShade="80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9f73d6"/>
    <w:rPr>
      <w:rFonts w:ascii="Calibri Light" w:hAnsi="Calibri Light" w:eastAsia="" w:cs="" w:asciiTheme="majorHAnsi" w:cstheme="majorBidi" w:eastAsiaTheme="majorEastAsia" w:hAnsiTheme="majorHAnsi"/>
      <w:i/>
      <w:iCs/>
      <w:color w:val="1F4E79" w:themeColor="accent1" w:themeShade="80"/>
    </w:rPr>
  </w:style>
  <w:style w:type="character" w:styleId="TtuloChar" w:customStyle="1">
    <w:name w:val="Título Char"/>
    <w:basedOn w:val="DefaultParagraphFont"/>
    <w:link w:val="Ttulo"/>
    <w:uiPriority w:val="10"/>
    <w:qFormat/>
    <w:rsid w:val="009f73d6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f73d6"/>
    <w:rPr>
      <w:b/>
      <w:bCs/>
    </w:rPr>
  </w:style>
  <w:style w:type="character" w:styleId="Nfase">
    <w:name w:val="Ênfase"/>
    <w:basedOn w:val="DefaultParagraphFont"/>
    <w:uiPriority w:val="20"/>
    <w:qFormat/>
    <w:rsid w:val="009f73d6"/>
    <w:rPr>
      <w:i/>
      <w:iCs/>
    </w:rPr>
  </w:style>
  <w:style w:type="character" w:styleId="CitaoChar" w:customStyle="1">
    <w:name w:val="Citação Char"/>
    <w:basedOn w:val="DefaultParagraphFont"/>
    <w:link w:val="Citao"/>
    <w:uiPriority w:val="29"/>
    <w:qFormat/>
    <w:rsid w:val="009f73d6"/>
    <w:rPr>
      <w:color w:val="44546A" w:themeColor="text2"/>
      <w:sz w:val="24"/>
      <w:szCs w:val="24"/>
    </w:rPr>
  </w:style>
  <w:style w:type="character" w:styleId="CitaoIntensaChar" w:customStyle="1">
    <w:name w:val="Citação Intensa Char"/>
    <w:basedOn w:val="DefaultParagraphFont"/>
    <w:link w:val="CitaoIntensa"/>
    <w:uiPriority w:val="30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f73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f73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f73d6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9f73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f73d6"/>
    <w:rPr>
      <w:b/>
      <w:bCs/>
      <w:smallCaps/>
      <w:spacing w:val="10"/>
    </w:rPr>
  </w:style>
  <w:style w:type="character" w:styleId="CabealhoPaginaChar" w:customStyle="1">
    <w:name w:val="Cabeçalho Pagina Char"/>
    <w:basedOn w:val="CabealhodoSumrioChar"/>
    <w:link w:val="CabealhoPagina"/>
    <w:qFormat/>
    <w:rsid w:val="009f73d6"/>
    <w:rPr>
      <w:rFonts w:ascii="Calibri Light" w:hAnsi="Calibri Light" w:eastAsia="" w:cs="" w:asciiTheme="majorHAnsi" w:cstheme="majorBidi" w:eastAsiaTheme="majorEastAsia" w:hAnsiTheme="majorHAnsi"/>
      <w:color w:val="1F4E79" w:themeColor="accent1" w:themeShade="80"/>
      <w:sz w:val="20"/>
      <w:szCs w:val="36"/>
    </w:rPr>
  </w:style>
  <w:style w:type="character" w:styleId="Titulo1Char" w:customStyle="1">
    <w:name w:val="_Titulo1 Char"/>
    <w:basedOn w:val="Ttulo1Char"/>
    <w:link w:val="Titulo1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2Char" w:customStyle="1">
    <w:name w:val="_Titulo2 Char"/>
    <w:basedOn w:val="Titulo1Char"/>
    <w:link w:val="Titulo2"/>
    <w:qFormat/>
    <w:rsid w:val="00cb1579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3Char" w:customStyle="1">
    <w:name w:val="_Titulo3 Char"/>
    <w:basedOn w:val="Titulo2Char"/>
    <w:link w:val="Titulo3"/>
    <w:qFormat/>
    <w:rsid w:val="00ca0cee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c47b1"/>
    <w:rPr>
      <w:color w:val="954F72" w:themeColor="followedHyperlink"/>
      <w:u w:val="single"/>
    </w:rPr>
  </w:style>
  <w:style w:type="character" w:styleId="PadroChar" w:customStyle="1">
    <w:name w:val="Padrão Char"/>
    <w:basedOn w:val="DefaultParagraphFont"/>
    <w:link w:val="Padro"/>
    <w:qFormat/>
    <w:rsid w:val="00794dcb"/>
    <w:rPr>
      <w:rFonts w:ascii="Times New Roman" w:hAnsi="Times New Roman" w:eastAsia="Times New Roman" w:cs="Times New Roman"/>
      <w:sz w:val="24"/>
      <w:szCs w:val="24"/>
      <w:lang w:eastAsia="pt-BR" w:bidi="pt-BR"/>
    </w:rPr>
  </w:style>
  <w:style w:type="character" w:styleId="TituloCapaChar" w:customStyle="1">
    <w:name w:val="_Titulo_Capa Char"/>
    <w:basedOn w:val="PadroChar"/>
    <w:link w:val="TituloCapa"/>
    <w:qFormat/>
    <w:rsid w:val="00794dcb"/>
    <w:rPr>
      <w:rFonts w:ascii="Calibri" w:hAnsi="Calibri" w:eastAsia="Times New Roman" w:cs="Arial"/>
      <w:b/>
      <w:color w:val="02405B"/>
      <w:sz w:val="40"/>
      <w:szCs w:val="24"/>
      <w:lang w:eastAsia="pt-BR" w:bidi="pt-BR"/>
    </w:rPr>
  </w:style>
  <w:style w:type="character" w:styleId="Titulo4Char" w:customStyle="1">
    <w:name w:val="_Titulo4 Char"/>
    <w:basedOn w:val="Titulo3Char"/>
    <w:link w:val="Titulo4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Titulo5Char" w:customStyle="1">
    <w:name w:val="_Titulo5 Char"/>
    <w:basedOn w:val="Titulo3Char"/>
    <w:link w:val="Titulo5"/>
    <w:qFormat/>
    <w:rsid w:val="007f3705"/>
    <w:rPr>
      <w:rFonts w:ascii="Calibri Light" w:hAnsi="Calibri Light" w:eastAsia="" w:cs="" w:asciiTheme="majorHAnsi" w:cstheme="majorBidi" w:eastAsiaTheme="majorEastAsia" w:hAnsiTheme="majorHAnsi"/>
      <w:b/>
      <w:color w:val="02405B"/>
      <w:sz w:val="28"/>
      <w:szCs w:val="3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rsid w:val="009f73d6"/>
    <w:pPr>
      <w:tabs>
        <w:tab w:val="clear" w:pos="709"/>
        <w:tab w:val="center" w:pos="4153" w:leader="none"/>
        <w:tab w:val="right" w:pos="8306" w:leader="none"/>
      </w:tabs>
      <w:spacing w:before="120" w:after="0"/>
    </w:pPr>
    <w:rPr>
      <w:rFonts w:ascii="Cambria" w:hAnsi="Cambria" w:eastAsia="Times New Roman" w:cs="Times New Roman"/>
      <w:szCs w:val="20"/>
      <w:lang w:val="x-none" w:eastAsia="x-none"/>
    </w:rPr>
  </w:style>
  <w:style w:type="paragraph" w:styleId="Rodap">
    <w:name w:val="Footer"/>
    <w:basedOn w:val="Normal"/>
    <w:link w:val="RodapChar"/>
    <w:uiPriority w:val="99"/>
    <w:rsid w:val="009f73d6"/>
    <w:pPr>
      <w:tabs>
        <w:tab w:val="clear" w:pos="709"/>
        <w:tab w:val="center" w:pos="4419" w:leader="none"/>
        <w:tab w:val="right" w:pos="8838" w:leader="none"/>
      </w:tabs>
      <w:spacing w:before="120" w:after="0"/>
    </w:pPr>
    <w:rPr>
      <w:rFonts w:ascii="Cambria" w:hAnsi="Cambria" w:eastAsia="Times New Roman" w:cs="Times New Roman"/>
      <w:szCs w:val="20"/>
      <w:lang w:eastAsia="pt-BR"/>
    </w:rPr>
  </w:style>
  <w:style w:type="paragraph" w:styleId="Padro" w:customStyle="1">
    <w:name w:val="Padrão"/>
    <w:link w:val="PadroChar"/>
    <w:qFormat/>
    <w:rsid w:val="009f73d6"/>
    <w:pPr>
      <w:widowControl w:val="false"/>
      <w:suppressAutoHyphens w:val="true"/>
      <w:bidi w:val="0"/>
      <w:spacing w:lineRule="auto" w:line="276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pt-BR" w:bidi="pt-BR" w:val="pt-BR"/>
    </w:rPr>
  </w:style>
  <w:style w:type="paragraph" w:styleId="TOCHeading">
    <w:name w:val="TOC Heading"/>
    <w:basedOn w:val="Ttulo1"/>
    <w:next w:val="Normal"/>
    <w:link w:val="CabealhodoSumrioChar"/>
    <w:uiPriority w:val="39"/>
    <w:unhideWhenUsed/>
    <w:qFormat/>
    <w:rsid w:val="009f73d6"/>
    <w:pPr/>
    <w:rPr/>
  </w:style>
  <w:style w:type="paragraph" w:styleId="Sumrio" w:customStyle="1">
    <w:name w:val="Sumário"/>
    <w:basedOn w:val="TOCHeading"/>
    <w:link w:val="SumrioChar"/>
    <w:qFormat/>
    <w:rsid w:val="009f73d6"/>
    <w:pPr>
      <w:jc w:val="center"/>
    </w:pPr>
    <w:rPr>
      <w:b/>
      <w:sz w:val="28"/>
    </w:rPr>
  </w:style>
  <w:style w:type="paragraph" w:styleId="SumrioLista" w:customStyle="1">
    <w:name w:val="Sumário - Lista"/>
    <w:basedOn w:val="Sumrio1"/>
    <w:link w:val="Sumrio-ListaChar"/>
    <w:autoRedefine/>
    <w:qFormat/>
    <w:rsid w:val="009f73d6"/>
    <w:pPr>
      <w:tabs>
        <w:tab w:val="clear" w:pos="709"/>
        <w:tab w:val="left" w:pos="425" w:leader="none"/>
        <w:tab w:val="right" w:pos="9639" w:leader="dot"/>
      </w:tabs>
      <w:spacing w:before="80" w:after="0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f73d6"/>
    <w:pPr>
      <w:spacing w:before="80" w:after="100"/>
    </w:pPr>
    <w:rPr/>
  </w:style>
  <w:style w:type="paragraph" w:styleId="Lista2">
    <w:name w:val="List Bullet 3"/>
    <w:basedOn w:val="Normal"/>
    <w:uiPriority w:val="99"/>
    <w:semiHidden/>
    <w:unhideWhenUsed/>
    <w:rsid w:val="009f73d6"/>
    <w:pPr>
      <w:spacing w:before="80" w:after="160"/>
      <w:ind w:left="566" w:hanging="283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f76cb"/>
    <w:pPr>
      <w:spacing w:lineRule="auto" w:line="240" w:before="0" w:after="0"/>
      <w:jc w:val="center"/>
    </w:pPr>
    <w:rPr>
      <w:b/>
      <w:bCs/>
      <w:smallCaps/>
      <w:color w:val="44546A" w:themeColor="text2"/>
      <w:sz w:val="20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9f73d6"/>
    <w:pPr>
      <w:spacing w:lineRule="auto" w:line="204" w:before="8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f73d6"/>
    <w:pPr>
      <w:spacing w:lineRule="auto" w:line="240" w:before="80" w:after="240"/>
    </w:pPr>
    <w:rPr>
      <w:rFonts w:ascii="Calibri Light" w:hAnsi="Calibri Light" w:eastAsia="" w:cs="" w:asciiTheme="majorHAnsi" w:cstheme="majorBidi" w:eastAsiaTheme="majorEastAsia" w:hAnsiTheme="majorHAnsi"/>
      <w:color w:val="5B9BD5" w:themeColor="accent1"/>
      <w:sz w:val="28"/>
      <w:szCs w:val="28"/>
    </w:rPr>
  </w:style>
  <w:style w:type="paragraph" w:styleId="NoSpacing">
    <w:name w:val="No Spacing"/>
    <w:uiPriority w:val="1"/>
    <w:qFormat/>
    <w:rsid w:val="009f73d6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pt-BR" w:eastAsia="en-US" w:bidi="ar-SA"/>
    </w:rPr>
  </w:style>
  <w:style w:type="paragraph" w:styleId="Quote">
    <w:name w:val="Quote"/>
    <w:basedOn w:val="Normal"/>
    <w:next w:val="Normal"/>
    <w:link w:val="CitaoChar"/>
    <w:uiPriority w:val="29"/>
    <w:qFormat/>
    <w:rsid w:val="009f73d6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9f73d6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CabealhoPagina" w:customStyle="1">
    <w:name w:val="Cabeçalho Pagina"/>
    <w:basedOn w:val="TOCHeading"/>
    <w:link w:val="CabealhoPaginaChar"/>
    <w:qFormat/>
    <w:rsid w:val="009f73d6"/>
    <w:pPr>
      <w:spacing w:before="0" w:after="0"/>
      <w:jc w:val="right"/>
    </w:pPr>
    <w:rPr>
      <w:sz w:val="20"/>
    </w:rPr>
  </w:style>
  <w:style w:type="paragraph" w:styleId="Titulo1" w:customStyle="1">
    <w:name w:val="_Titulo1"/>
    <w:basedOn w:val="Ttulo1"/>
    <w:link w:val="Titulo1Char"/>
    <w:qFormat/>
    <w:rsid w:val="00ca0cee"/>
    <w:pPr>
      <w:pBdr>
        <w:bottom w:val="dashed" w:sz="4" w:space="1" w:color="000000"/>
      </w:pBdr>
      <w:spacing w:before="320" w:after="160"/>
    </w:pPr>
    <w:rPr>
      <w:b/>
      <w:color w:val="02405B"/>
      <w:sz w:val="28"/>
    </w:rPr>
  </w:style>
  <w:style w:type="paragraph" w:styleId="Titulo2" w:customStyle="1">
    <w:name w:val="_Titulo2"/>
    <w:basedOn w:val="Titulo1"/>
    <w:link w:val="Titulo2Char"/>
    <w:autoRedefine/>
    <w:qFormat/>
    <w:rsid w:val="00cb1579"/>
    <w:pPr/>
    <w:rPr/>
  </w:style>
  <w:style w:type="paragraph" w:styleId="Sumrio2">
    <w:name w:val="TOC 2"/>
    <w:basedOn w:val="Normal"/>
    <w:next w:val="Normal"/>
    <w:autoRedefine/>
    <w:uiPriority w:val="39"/>
    <w:unhideWhenUsed/>
    <w:rsid w:val="006b18f9"/>
    <w:pPr>
      <w:spacing w:before="8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006866"/>
    <w:pPr>
      <w:spacing w:before="80" w:after="160"/>
      <w:ind w:left="720" w:hanging="0"/>
      <w:contextualSpacing/>
    </w:pPr>
    <w:rPr/>
  </w:style>
  <w:style w:type="paragraph" w:styleId="Titulo3" w:customStyle="1">
    <w:name w:val="_Titulo3"/>
    <w:basedOn w:val="Titulo2"/>
    <w:link w:val="Titulo3Char"/>
    <w:qFormat/>
    <w:rsid w:val="00ca0cee"/>
    <w:pPr>
      <w:outlineLvl w:val="2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13151f"/>
    <w:pPr>
      <w:spacing w:before="80" w:after="100"/>
      <w:ind w:left="440" w:hanging="0"/>
    </w:pPr>
    <w:rPr/>
  </w:style>
  <w:style w:type="paragraph" w:styleId="TituloCapa" w:customStyle="1">
    <w:name w:val="_Titulo_Capa"/>
    <w:basedOn w:val="Padro"/>
    <w:link w:val="TituloCapaChar"/>
    <w:qFormat/>
    <w:rsid w:val="00794dcb"/>
    <w:pPr>
      <w:jc w:val="center"/>
    </w:pPr>
    <w:rPr>
      <w:rFonts w:ascii="Calibri" w:hAnsi="Calibri" w:cs="Arial"/>
      <w:b/>
      <w:color w:val="02405B"/>
      <w:sz w:val="40"/>
    </w:rPr>
  </w:style>
  <w:style w:type="paragraph" w:styleId="Titulo4" w:customStyle="1">
    <w:name w:val="_Titulo4"/>
    <w:basedOn w:val="Titulo3"/>
    <w:link w:val="Titulo4Char"/>
    <w:qFormat/>
    <w:rsid w:val="007f3705"/>
    <w:pPr>
      <w:ind w:left="2217" w:hanging="0"/>
    </w:pPr>
    <w:rPr/>
  </w:style>
  <w:style w:type="paragraph" w:styleId="Titulo5" w:customStyle="1">
    <w:name w:val="_Titulo5"/>
    <w:basedOn w:val="Titulo3"/>
    <w:link w:val="Titulo5Char"/>
    <w:qFormat/>
    <w:rsid w:val="007f3705"/>
    <w:pPr>
      <w:ind w:hanging="2772"/>
    </w:pPr>
    <w:rPr/>
  </w:style>
  <w:style w:type="paragraph" w:styleId="Ttulodocenrio" w:customStyle="1">
    <w:name w:val="Título do cenário"/>
    <w:basedOn w:val="Normal"/>
    <w:next w:val="Padro"/>
    <w:qFormat/>
    <w:rsid w:val="00e924e9"/>
    <w:pPr>
      <w:spacing w:lineRule="auto" w:line="240" w:before="0" w:after="0"/>
      <w:jc w:val="left"/>
    </w:pPr>
    <w:rPr>
      <w:rFonts w:cs="Calibri" w:cstheme="minorHAnsi"/>
      <w:sz w:val="18"/>
      <w:szCs w:val="18"/>
    </w:rPr>
  </w:style>
  <w:style w:type="paragraph" w:styleId="Corpodocenrio" w:customStyle="1">
    <w:name w:val="Corpo do cenário"/>
    <w:basedOn w:val="Ttulodocenrio"/>
    <w:qFormat/>
    <w:rsid w:val="00e924e9"/>
    <w:pPr>
      <w:ind w:left="170" w:hanging="0"/>
    </w:pPr>
    <w:rPr/>
  </w:style>
  <w:style w:type="paragraph" w:styleId="Corpodahistria" w:customStyle="1">
    <w:name w:val="Corpo da história"/>
    <w:basedOn w:val="Corpodocenrio"/>
    <w:qFormat/>
    <w:rsid w:val="00421d95"/>
    <w:pPr>
      <w:ind w:left="0" w:hanging="0"/>
    </w:pPr>
    <w:rPr>
      <w:i/>
    </w:rPr>
  </w:style>
  <w:style w:type="paragraph" w:styleId="Ttulodahistria" w:customStyle="1">
    <w:name w:val="Título da história"/>
    <w:basedOn w:val="Ttulodocenrio"/>
    <w:qFormat/>
    <w:rsid w:val="00c95841"/>
    <w:pPr/>
    <w:rPr/>
  </w:style>
  <w:style w:type="paragraph" w:styleId="NormalWeb">
    <w:name w:val="Normal (Web)"/>
    <w:basedOn w:val="Normal"/>
    <w:uiPriority w:val="99"/>
    <w:semiHidden/>
    <w:unhideWhenUsed/>
    <w:qFormat/>
    <w:rsid w:val="00475e15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Lista" w:customStyle="1">
    <w:name w:val="Estilo Lista"/>
    <w:uiPriority w:val="99"/>
    <w:qFormat/>
    <w:rsid w:val="002602a9"/>
  </w:style>
  <w:style w:type="numbering" w:styleId="Lista1" w:customStyle="1">
    <w:name w:val="_Lista"/>
    <w:uiPriority w:val="99"/>
    <w:qFormat/>
    <w:rsid w:val="003e0797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3574a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2186C-5FB2-411D-A16D-C70F906EF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34768</TotalTime>
  <Application>LibreOffice/6.3.4.2$Windows_X86_64 LibreOffice_project/60da17e045e08f1793c57c00ba83cdfce946d0aa</Application>
  <Pages>6</Pages>
  <Words>819</Words>
  <Characters>4253</Characters>
  <CharactersWithSpaces>4985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2017-11-30T19:41:00Z</dcterms:created>
  <dc:creator>Rafael Meneses</dc:creator>
  <dc:description/>
  <dc:language>pt-BR</dc:language>
  <cp:lastModifiedBy/>
  <cp:lastPrinted>2019-08-12T17:44:00Z</cp:lastPrinted>
  <dcterms:modified xsi:type="dcterms:W3CDTF">2020-11-13T13:33:16Z</dcterms:modified>
  <cp:revision>243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