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1C946" w14:textId="6BD333F5" w:rsidR="00F04AC3" w:rsidRPr="00F04AC3" w:rsidRDefault="00F04AC3">
      <w:pPr>
        <w:rPr>
          <w:b/>
        </w:rPr>
      </w:pPr>
      <w:r w:rsidRPr="00F04AC3">
        <w:rPr>
          <w:b/>
        </w:rPr>
        <w:t>High level summary:</w:t>
      </w:r>
    </w:p>
    <w:p w14:paraId="2C7F6855" w14:textId="77777777" w:rsidR="000025CA" w:rsidRDefault="004B7ED2">
      <w:r>
        <w:t>T</w:t>
      </w:r>
      <w:r w:rsidR="00F04AC3">
        <w:t xml:space="preserve">here </w:t>
      </w:r>
      <w:r w:rsidR="002B3C80">
        <w:t xml:space="preserve">are some insights </w:t>
      </w:r>
      <w:r>
        <w:t>gain</w:t>
      </w:r>
      <w:r w:rsidR="004574F3">
        <w:t>ed</w:t>
      </w:r>
      <w:r>
        <w:t xml:space="preserve"> from </w:t>
      </w:r>
      <w:r w:rsidR="002B3C80">
        <w:t>the data which could</w:t>
      </w:r>
      <w:r>
        <w:t xml:space="preserve"> be easily used in the app </w:t>
      </w:r>
      <w:r w:rsidR="000025CA">
        <w:t xml:space="preserve">to target clients </w:t>
      </w:r>
      <w:r w:rsidR="002B3C80">
        <w:t xml:space="preserve">having a future gym injury. </w:t>
      </w:r>
      <w:r w:rsidR="000025CA">
        <w:t xml:space="preserve">An obvious indicator would be </w:t>
      </w:r>
      <w:r>
        <w:t>i</w:t>
      </w:r>
      <w:r w:rsidR="000025CA">
        <w:t>f a person had previous gym or weightlifting injuries (highest indicator in data) .T</w:t>
      </w:r>
      <w:r w:rsidR="002B3C80">
        <w:t xml:space="preserve">he other </w:t>
      </w:r>
      <w:r w:rsidR="000025CA">
        <w:t xml:space="preserve">top injury </w:t>
      </w:r>
      <w:r w:rsidR="002B3C80">
        <w:t xml:space="preserve">factors </w:t>
      </w:r>
      <w:r w:rsidR="000025CA">
        <w:t>as per dataset shows are</w:t>
      </w:r>
      <w:r w:rsidR="002B3C80">
        <w:t xml:space="preserve"> </w:t>
      </w:r>
      <w:r w:rsidR="00A5787F">
        <w:t>if they had a soft tissue or ankle injury</w:t>
      </w:r>
      <w:r w:rsidR="00FE254A">
        <w:t xml:space="preserve"> pre</w:t>
      </w:r>
      <w:r w:rsidR="000025CA">
        <w:t>viously</w:t>
      </w:r>
      <w:r w:rsidR="00CD0729">
        <w:t xml:space="preserve">. </w:t>
      </w:r>
    </w:p>
    <w:p w14:paraId="0D59269D" w14:textId="3479C069" w:rsidR="00F04AC3" w:rsidRDefault="004B7ED2">
      <w:r>
        <w:t>Another logical find is that</w:t>
      </w:r>
      <w:r w:rsidR="00CD0729">
        <w:t xml:space="preserve"> people who had made an ACC claim recently in the last 2 </w:t>
      </w:r>
      <w:r w:rsidR="002F6040">
        <w:t>financial years</w:t>
      </w:r>
      <w:r>
        <w:t xml:space="preserve"> would have a high likelihood of having a gym injury in the future.</w:t>
      </w:r>
      <w:r w:rsidR="00AC1F6C">
        <w:t xml:space="preserve"> The target age group for this app should be at a younger age as age</w:t>
      </w:r>
      <w:r w:rsidR="000025CA">
        <w:t>.</w:t>
      </w:r>
    </w:p>
    <w:p w14:paraId="4EF0B76B" w14:textId="0738BD7C" w:rsidR="00CD0729" w:rsidRDefault="00CD0729">
      <w:r>
        <w:t>Other less / influencing variables but could also be used</w:t>
      </w:r>
      <w:r w:rsidR="000025CA">
        <w:t xml:space="preserve"> are </w:t>
      </w:r>
      <w:r>
        <w:t xml:space="preserve"> back, neck or hip thigh sprains</w:t>
      </w:r>
      <w:r w:rsidR="000025CA">
        <w:t xml:space="preserve"> as a flag</w:t>
      </w:r>
      <w:r>
        <w:t>.</w:t>
      </w:r>
    </w:p>
    <w:p w14:paraId="7F28CD4A" w14:textId="062AECE3" w:rsidR="00F04AC3" w:rsidRDefault="007B4964">
      <w:r>
        <w:t>The graph below shows the ranking of the other variables in terms of importance.</w:t>
      </w:r>
      <w:r w:rsidR="00CD0729">
        <w:t xml:space="preserve"> </w:t>
      </w:r>
    </w:p>
    <w:p w14:paraId="71D59421" w14:textId="49FA128A" w:rsidR="00F04AC3" w:rsidRDefault="002B3C80">
      <w:r>
        <w:rPr>
          <w:noProof/>
        </w:rPr>
        <w:drawing>
          <wp:inline distT="0" distB="0" distL="0" distR="0" wp14:anchorId="6FA364C7" wp14:editId="4B2B1A60">
            <wp:extent cx="5681663" cy="53205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67" cy="54588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123C3A" w14:textId="77777777" w:rsidR="000025CA" w:rsidRDefault="000025CA"/>
    <w:p w14:paraId="305D68E1" w14:textId="4920D22B" w:rsidR="009C6FD9" w:rsidRDefault="009C6FD9">
      <w:r>
        <w:lastRenderedPageBreak/>
        <w:t xml:space="preserve">If we randomly chose 4% </w:t>
      </w:r>
      <w:r>
        <w:t xml:space="preserve">of a target list of clients </w:t>
      </w:r>
      <w:r>
        <w:t>without any model –4%</w:t>
      </w:r>
      <w:r>
        <w:t xml:space="preserve"> of the selection would have an injury in the next year.</w:t>
      </w:r>
    </w:p>
    <w:p w14:paraId="19A6205C" w14:textId="0C43F925" w:rsidR="00794730" w:rsidRDefault="00794730">
      <w:r>
        <w:t xml:space="preserve">Now if we were to deploy </w:t>
      </w:r>
      <w:r w:rsidR="009C6FD9">
        <w:t>the created</w:t>
      </w:r>
      <w:r>
        <w:t xml:space="preserve"> model into a campaign management system of all ACC client</w:t>
      </w:r>
      <w:r w:rsidR="000025CA">
        <w:t>s</w:t>
      </w:r>
      <w:r>
        <w:t xml:space="preserve">– what we would find is if we take the top </w:t>
      </w:r>
      <w:r w:rsidR="000025CA">
        <w:t xml:space="preserve">scored </w:t>
      </w:r>
      <w:r w:rsidR="00B0396E">
        <w:t>4</w:t>
      </w:r>
      <w:r>
        <w:t xml:space="preserve">%  </w:t>
      </w:r>
      <w:r w:rsidR="00B0396E">
        <w:t xml:space="preserve">~ 1000 individuals, 30% would have a gym injury in the next year. </w:t>
      </w:r>
      <w:r w:rsidR="009C6FD9">
        <w:t>T</w:t>
      </w:r>
      <w:r w:rsidR="00B0396E">
        <w:t>herefore</w:t>
      </w:r>
      <w:r w:rsidR="000025CA">
        <w:t xml:space="preserve"> this is </w:t>
      </w:r>
      <w:r w:rsidR="00B0396E">
        <w:t xml:space="preserve">a lift of 7.5. </w:t>
      </w:r>
    </w:p>
    <w:p w14:paraId="7C1729B5" w14:textId="282809D9" w:rsidR="00B0396E" w:rsidRDefault="00B0396E">
      <w:r>
        <w:t>See graph below where the orange is the fitted model, green is the perfect model where roughly 5% of the population have all gym injuries and the red line is if we don’t do any model and leave it to chance.</w:t>
      </w:r>
    </w:p>
    <w:p w14:paraId="230E83AE" w14:textId="5DC2F16F" w:rsidR="00B0396E" w:rsidRDefault="00B0396E">
      <w:r>
        <w:t xml:space="preserve">Based on this, using </w:t>
      </w:r>
      <w:r w:rsidR="009C6FD9">
        <w:t>a</w:t>
      </w:r>
      <w:r>
        <w:t xml:space="preserve"> model for the campaign management system to target clients would 7.5 times better than randomly select</w:t>
      </w:r>
      <w:r w:rsidR="009C6FD9">
        <w:t>ion hence would save cost.</w:t>
      </w:r>
    </w:p>
    <w:p w14:paraId="7E4A7E57" w14:textId="77777777" w:rsidR="00FF5A25" w:rsidRDefault="00FF5A25"/>
    <w:p w14:paraId="33A01A06" w14:textId="5555D4A1" w:rsidR="00794730" w:rsidRDefault="00794730">
      <w:r>
        <w:rPr>
          <w:noProof/>
        </w:rPr>
        <w:drawing>
          <wp:inline distT="0" distB="0" distL="0" distR="0" wp14:anchorId="6FBB3858" wp14:editId="148BDCFE">
            <wp:extent cx="4224338" cy="3958510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941" cy="39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1838" w14:textId="29A022B1" w:rsidR="00F04AC3" w:rsidRDefault="00794730">
      <w:r w:rsidRPr="00794730">
        <w:drawing>
          <wp:inline distT="0" distB="0" distL="0" distR="0" wp14:anchorId="7F5FA0F6" wp14:editId="5679F8D8">
            <wp:extent cx="1974756" cy="757238"/>
            <wp:effectExtent l="0" t="0" r="698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7902" cy="76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4824" w14:textId="77777777" w:rsidR="00F04AC3" w:rsidRDefault="00F04AC3"/>
    <w:p w14:paraId="5D2B43A5" w14:textId="77777777" w:rsidR="00F04AC3" w:rsidRDefault="00F04AC3"/>
    <w:p w14:paraId="1F59D49B" w14:textId="77777777" w:rsidR="00F04AC3" w:rsidRDefault="00F04AC3"/>
    <w:p w14:paraId="6C680487" w14:textId="77777777" w:rsidR="00F04AC3" w:rsidRDefault="00F04AC3"/>
    <w:p w14:paraId="01E32DEE" w14:textId="0365AE66" w:rsidR="002B3C80" w:rsidRDefault="002B3C80">
      <w:bookmarkStart w:id="0" w:name="_GoBack"/>
      <w:bookmarkEnd w:id="0"/>
    </w:p>
    <w:p w14:paraId="6EE0359A" w14:textId="30576AC8" w:rsidR="002B3C80" w:rsidRPr="002B3C80" w:rsidRDefault="002B3C80">
      <w:pPr>
        <w:rPr>
          <w:b/>
          <w:u w:val="single"/>
        </w:rPr>
      </w:pPr>
      <w:r w:rsidRPr="002B3C80">
        <w:rPr>
          <w:b/>
          <w:u w:val="single"/>
        </w:rPr>
        <w:t>Appendix</w:t>
      </w:r>
      <w:r w:rsidR="00A5787F">
        <w:rPr>
          <w:b/>
          <w:u w:val="single"/>
        </w:rPr>
        <w:t>/ Methodology</w:t>
      </w:r>
    </w:p>
    <w:p w14:paraId="00C5474F" w14:textId="6D829C5C" w:rsidR="00581F93" w:rsidRDefault="002E5046">
      <w:r>
        <w:rPr>
          <w:noProof/>
        </w:rPr>
        <w:drawing>
          <wp:inline distT="0" distB="0" distL="0" distR="0" wp14:anchorId="2D8B7A9B" wp14:editId="32612702">
            <wp:extent cx="5943600" cy="2905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E382" w14:textId="7D82CC5D" w:rsidR="002E5046" w:rsidRDefault="002E5046"/>
    <w:p w14:paraId="1DE6F955" w14:textId="7B71E6AE" w:rsidR="002E5046" w:rsidRDefault="00553019">
      <w:r>
        <w:t>Raw data</w:t>
      </w:r>
      <w:r w:rsidR="00D7494F">
        <w:t xml:space="preserve"> – of Dataset</w:t>
      </w:r>
      <w:r w:rsidR="00A5787F">
        <w:t xml:space="preserve"> – Numerical variables to identify outliers</w:t>
      </w:r>
    </w:p>
    <w:p w14:paraId="16D6AD8C" w14:textId="41B45C48" w:rsidR="00D7494F" w:rsidRDefault="00D7494F" w:rsidP="00D7494F">
      <w:pPr>
        <w:pStyle w:val="ListParagraph"/>
        <w:numPr>
          <w:ilvl w:val="0"/>
          <w:numId w:val="1"/>
        </w:numPr>
      </w:pPr>
      <w:r>
        <w:t>Noticed lot of weird data especially for age – will apply scale smoothing here i.e trim means</w:t>
      </w:r>
    </w:p>
    <w:p w14:paraId="1ABF9EE7" w14:textId="614E4507" w:rsidR="00A5787F" w:rsidRDefault="00A5787F" w:rsidP="00A5787F">
      <w:r>
        <w:t xml:space="preserve">Looking at all data – we notice here as well that </w:t>
      </w:r>
      <w:r>
        <w:t xml:space="preserve">Arm sprain all contains a lot of missing values – </w:t>
      </w:r>
      <w:r>
        <w:t>will remove this variable rather than try and impute it</w:t>
      </w:r>
    </w:p>
    <w:p w14:paraId="636A6519" w14:textId="081353CD" w:rsidR="00A5787F" w:rsidRDefault="00A5787F"/>
    <w:p w14:paraId="0462807D" w14:textId="0B1D6CB9" w:rsidR="002E5046" w:rsidRDefault="002E5046">
      <w:r>
        <w:rPr>
          <w:noProof/>
        </w:rPr>
        <w:lastRenderedPageBreak/>
        <w:drawing>
          <wp:inline distT="0" distB="0" distL="0" distR="0" wp14:anchorId="70EDD1F2" wp14:editId="65249D28">
            <wp:extent cx="59436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B473" w14:textId="01775EF2" w:rsidR="00C52F80" w:rsidRDefault="00C52F80"/>
    <w:p w14:paraId="2BBF449C" w14:textId="77777777" w:rsidR="00A5787F" w:rsidRDefault="00A5787F"/>
    <w:p w14:paraId="239DFB70" w14:textId="565B31EC" w:rsidR="00D7494F" w:rsidRDefault="00D7494F">
      <w:r>
        <w:t>Looking at the rate of injuries – numbers are quite low so dealing with an unbalanced dataset</w:t>
      </w:r>
      <w:r w:rsidR="00A5787F">
        <w:t xml:space="preserve"> – decided here to do SMOTE which deals with unbalanced datasets.</w:t>
      </w:r>
    </w:p>
    <w:p w14:paraId="33F5EC0A" w14:textId="3774A094" w:rsidR="00DF49C3" w:rsidRDefault="00DF49C3">
      <w:r>
        <w:rPr>
          <w:noProof/>
        </w:rPr>
        <w:lastRenderedPageBreak/>
        <w:drawing>
          <wp:inline distT="0" distB="0" distL="0" distR="0" wp14:anchorId="10411E51" wp14:editId="2F6CAF7D">
            <wp:extent cx="5943600" cy="6035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F60C" w14:textId="35953128" w:rsidR="00DF49C3" w:rsidRDefault="00DF49C3"/>
    <w:p w14:paraId="378B9CAE" w14:textId="02068E31" w:rsidR="00DF49C3" w:rsidRDefault="00DF49C3"/>
    <w:p w14:paraId="50898C25" w14:textId="1D548B34" w:rsidR="00DF49C3" w:rsidRDefault="00DF49C3"/>
    <w:p w14:paraId="4F6D0D67" w14:textId="25A7F525" w:rsidR="00D7494F" w:rsidRDefault="00D7494F"/>
    <w:p w14:paraId="37746648" w14:textId="75E9A45F" w:rsidR="00D7494F" w:rsidRDefault="00A5787F">
      <w:r>
        <w:t>Did a quick comparison of the distributions of those who had Gym injuries vs those who don’t in terms of numerical variables – younger population  and certain type of injuries seem to have a different distribution here</w:t>
      </w:r>
    </w:p>
    <w:p w14:paraId="2F29E85F" w14:textId="2B87EF9B" w:rsidR="00A5787F" w:rsidRDefault="00A5787F">
      <w:r>
        <w:rPr>
          <w:noProof/>
        </w:rPr>
        <w:lastRenderedPageBreak/>
        <w:drawing>
          <wp:inline distT="0" distB="0" distL="0" distR="0" wp14:anchorId="09C3501A" wp14:editId="2E8D004B">
            <wp:extent cx="2608407" cy="260032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2578" cy="260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FDB9D" wp14:editId="175CE41E">
            <wp:extent cx="2572569" cy="258603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4210" cy="262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0369" w14:textId="08B37B03" w:rsidR="00D7494F" w:rsidRDefault="00D7494F"/>
    <w:p w14:paraId="6882C77A" w14:textId="563673B1" w:rsidR="00D7494F" w:rsidRDefault="00A5787F">
      <w:r w:rsidRPr="00A5787F">
        <w:drawing>
          <wp:inline distT="0" distB="0" distL="0" distR="0" wp14:anchorId="02011FF3" wp14:editId="59C0AA1C">
            <wp:extent cx="2301795" cy="2296877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7009" cy="232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615D" w14:textId="77777777" w:rsidR="00A5787F" w:rsidRDefault="00A5787F"/>
    <w:p w14:paraId="0EDC5335" w14:textId="77777777" w:rsidR="00A5787F" w:rsidRDefault="00A5787F"/>
    <w:p w14:paraId="46AB8F6B" w14:textId="77777777" w:rsidR="00A5787F" w:rsidRDefault="00A5787F"/>
    <w:p w14:paraId="16FF3BB2" w14:textId="42E5D819" w:rsidR="00A5787F" w:rsidRDefault="00CD0729">
      <w:r>
        <w:t>Looking at the numerical data we want to remove variables that are correlated to each other in order to avoid multicollinearity</w:t>
      </w:r>
    </w:p>
    <w:p w14:paraId="06A016C5" w14:textId="46963552" w:rsidR="00CD0729" w:rsidRDefault="00CD0729"/>
    <w:p w14:paraId="0B8855A5" w14:textId="084A6007" w:rsidR="00CD0729" w:rsidRDefault="00CD0729">
      <w:r>
        <w:rPr>
          <w:noProof/>
        </w:rPr>
        <w:lastRenderedPageBreak/>
        <w:drawing>
          <wp:inline distT="0" distB="0" distL="0" distR="0" wp14:anchorId="2852B227" wp14:editId="09568D15">
            <wp:extent cx="5943600" cy="5784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15C7" w14:textId="77777777" w:rsidR="00A5787F" w:rsidRDefault="00A5787F"/>
    <w:p w14:paraId="331D4472" w14:textId="586F0511" w:rsidR="00A5787F" w:rsidRDefault="00A5787F"/>
    <w:p w14:paraId="36223DFC" w14:textId="5AB0BA19" w:rsidR="00CD0729" w:rsidRDefault="00CD0729"/>
    <w:p w14:paraId="48E02AD9" w14:textId="5AD89189" w:rsidR="00CD0729" w:rsidRDefault="00CD0729"/>
    <w:p w14:paraId="41541248" w14:textId="514E2202" w:rsidR="00CD0729" w:rsidRDefault="00CD0729"/>
    <w:p w14:paraId="3D7B7600" w14:textId="77777777" w:rsidR="00CD0729" w:rsidRDefault="00CD0729"/>
    <w:p w14:paraId="6098DB08" w14:textId="77777777" w:rsidR="00A5787F" w:rsidRDefault="00A5787F"/>
    <w:p w14:paraId="4E1E3923" w14:textId="77777777" w:rsidR="00CD0729" w:rsidRDefault="00CD0729"/>
    <w:p w14:paraId="4EEBFD0C" w14:textId="1ACAFF33" w:rsidR="00CD0729" w:rsidRDefault="00CD0729">
      <w:r>
        <w:lastRenderedPageBreak/>
        <w:t>Next splitting data into training and validation set we then now run a gradient boosting with random forest to determine which variables are of importance if we are to create a predictive targeting tool.</w:t>
      </w:r>
    </w:p>
    <w:p w14:paraId="2CB38547" w14:textId="7882D9D7" w:rsidR="00D7494F" w:rsidRDefault="00D7494F">
      <w:r>
        <w:t xml:space="preserve">If we look at the variables to see which variables would have the biggest explanatory power of injuries – we could see whether someone has had a Gym </w:t>
      </w:r>
      <w:r w:rsidR="00410B25">
        <w:t>and Weights</w:t>
      </w:r>
      <w:r>
        <w:t>, followed by Age as an important indicator</w:t>
      </w:r>
      <w:r w:rsidR="00410B25">
        <w:t>. We note as well that there were a</w:t>
      </w:r>
      <w:r w:rsidR="00706C7D">
        <w:t xml:space="preserve">– we could therefore create the app based on those factors – </w:t>
      </w:r>
    </w:p>
    <w:p w14:paraId="60738C29" w14:textId="77777777" w:rsidR="00706C7D" w:rsidRDefault="00706C7D"/>
    <w:p w14:paraId="1F0375B3" w14:textId="4BD4E586" w:rsidR="00C52F80" w:rsidRDefault="00C52F80">
      <w:r>
        <w:rPr>
          <w:noProof/>
        </w:rPr>
        <w:drawing>
          <wp:inline distT="0" distB="0" distL="0" distR="0" wp14:anchorId="7E5A7327" wp14:editId="5C739FA0">
            <wp:extent cx="5943600" cy="556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1D59" w14:textId="6B50A6BD" w:rsidR="00706C7D" w:rsidRDefault="00706C7D"/>
    <w:p w14:paraId="10197E79" w14:textId="78AD0710" w:rsidR="00706C7D" w:rsidRDefault="00706C7D"/>
    <w:p w14:paraId="5CC55FEE" w14:textId="5E18FE68" w:rsidR="00706C7D" w:rsidRDefault="00706C7D"/>
    <w:p w14:paraId="7FE4CA26" w14:textId="236B0B8D" w:rsidR="00706C7D" w:rsidRDefault="00706C7D"/>
    <w:p w14:paraId="08AD486F" w14:textId="6FC3B2B3" w:rsidR="00AC1F6C" w:rsidRDefault="00AC1F6C">
      <w:r>
        <w:lastRenderedPageBreak/>
        <w:t>Identifying which way the variables go based on coeffecients</w:t>
      </w:r>
    </w:p>
    <w:p w14:paraId="3B6E13AF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FF"/>
          <w:sz w:val="20"/>
          <w:szCs w:val="20"/>
        </w:rPr>
        <w:t>&gt; yy&lt;-glm(y ~ .  , family=binomial,data=train_data)</w:t>
      </w:r>
    </w:p>
    <w:p w14:paraId="08F5F506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FF"/>
          <w:sz w:val="20"/>
          <w:szCs w:val="20"/>
        </w:rPr>
        <w:t>&gt; summary(yy)</w:t>
      </w:r>
    </w:p>
    <w:p w14:paraId="5EC58F7D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5C1EA3F9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1E856113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glm(formula = y ~ ., family = binomial, data = train_data)</w:t>
      </w:r>
    </w:p>
    <w:p w14:paraId="7DE9D2AA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E43CFE1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Deviance Residuals: </w:t>
      </w:r>
    </w:p>
    <w:p w14:paraId="5A8A91A0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Min       1Q   Median       3Q      Max  </w:t>
      </w:r>
    </w:p>
    <w:p w14:paraId="11018B62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-2.9850  -0.3168  -0.2194  -0.1433   3.5543  </w:t>
      </w:r>
    </w:p>
    <w:p w14:paraId="034CE36E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37BDA89C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Coefficients: (1 not defined because of singularities)</w:t>
      </w:r>
    </w:p>
    <w:p w14:paraId="01FA449E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     Estimate Std. Error z value Pr(&gt;|z|)    </w:t>
      </w:r>
    </w:p>
    <w:p w14:paraId="792700A4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     -4.550330   0.309128 -14.720  &lt; 2e-16 ***</w:t>
      </w:r>
    </w:p>
    <w:p w14:paraId="685089F7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age                          -0.016455   0.001240 -13.275  &lt; 2e-16 ***</w:t>
      </w:r>
    </w:p>
    <w:p w14:paraId="74C9B958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ethnicityEuropean             0.081014   0.081598   0.993 0.320787    </w:t>
      </w:r>
    </w:p>
    <w:p w14:paraId="79D86565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ethnicityMaori                0.003554   0.102434   0.035 0.972324    </w:t>
      </w:r>
    </w:p>
    <w:p w14:paraId="7DB6BA6A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ethnicityOther Ethnicity      0.054519   0.124280   0.439 0.660894    </w:t>
      </w:r>
    </w:p>
    <w:p w14:paraId="661A75E8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ethnicityPacific Peoples     -0.028365   0.117197  -0.242 0.808757    </w:t>
      </w:r>
    </w:p>
    <w:p w14:paraId="202A39CC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ethnicityResidual Categories  0.112137   0.156231   0.718 0.472903    </w:t>
      </w:r>
    </w:p>
    <w:p w14:paraId="0EF80BE6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regionChristchurch City      -0.304286   0.086689  -3.510 0.000448 ***</w:t>
      </w:r>
    </w:p>
    <w:p w14:paraId="5CED204A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regionDunedin City           -0.225195   0.134585  -1.673 0.094278 .  </w:t>
      </w:r>
    </w:p>
    <w:p w14:paraId="0FFC9765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regionHamilton City          -0.269386   0.120698  -2.232 0.025621 *  </w:t>
      </w:r>
    </w:p>
    <w:p w14:paraId="6848AF5E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regionManukau City           -0.250209   0.160533  -1.559 0.119088    </w:t>
      </w:r>
    </w:p>
    <w:p w14:paraId="477C9366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regionNorth Shore City       -0.020300   0.127235  -0.160 0.873240    </w:t>
      </w:r>
    </w:p>
    <w:p w14:paraId="112F7943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regionTauranga City          -0.251700   0.121541  -2.071 0.038368 *  </w:t>
      </w:r>
    </w:p>
    <w:p w14:paraId="654BC492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regionUnknown                -0.413354   0.055938  -7.390 1.47e-13 ***</w:t>
      </w:r>
    </w:p>
    <w:p w14:paraId="26C10EF3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regionWellington City         0.123001   0.098341   1.251 0.211020    </w:t>
      </w:r>
    </w:p>
    <w:p w14:paraId="5767480F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regionWhangarei District     -0.268024   0.161858  -1.656 0.097739 .  </w:t>
      </w:r>
    </w:p>
    <w:p w14:paraId="304441BD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workLight Work                0.442033   0.088141   5.015 5.30e-07 ***</w:t>
      </w:r>
    </w:p>
    <w:p w14:paraId="459AC4C7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workMedium Work               0.177146   0.085550   2.071 0.038389 *  </w:t>
      </w:r>
    </w:p>
    <w:p w14:paraId="5D7BED51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workNot Stated                0.117787   0.221128   0.533 0.594267    </w:t>
      </w:r>
    </w:p>
    <w:p w14:paraId="764C3342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workSedentary Work            0.020894   0.076172   0.274 0.783857    </w:t>
      </w:r>
    </w:p>
    <w:p w14:paraId="64576E53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workVery Heavy Work          -0.358551   0.157159  -2.281 0.022522 *  </w:t>
      </w:r>
    </w:p>
    <w:p w14:paraId="09305008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dep_index2                   -0.024053   0.089658  -0.268 0.788485    </w:t>
      </w:r>
    </w:p>
    <w:p w14:paraId="1D7AE946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dep_index3                   -0.082209   0.093303  -0.881 0.378267    </w:t>
      </w:r>
    </w:p>
    <w:p w14:paraId="0F53D5E9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dep_index4                   -0.052517   0.093805  -0.560 0.575579    </w:t>
      </w:r>
    </w:p>
    <w:p w14:paraId="1E41F6F5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dep_index5                   -0.259570   0.097223  -2.670 0.007589 ** </w:t>
      </w:r>
    </w:p>
    <w:p w14:paraId="63ABC807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dep_index6                   -0.295907   0.100391  -2.948 0.003203 ** </w:t>
      </w:r>
    </w:p>
    <w:p w14:paraId="5025A921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dep_index7                   -0.262039   0.096450  -2.717 0.006591 ** </w:t>
      </w:r>
    </w:p>
    <w:p w14:paraId="4FD6491A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dep_index8                   -0.246234   0.095895  -2.568 0.010237 *  </w:t>
      </w:r>
    </w:p>
    <w:p w14:paraId="6ABF5CC9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dep_index9                   -0.264301   0.096743  -2.732 0.006295 ** </w:t>
      </w:r>
    </w:p>
    <w:p w14:paraId="4A576BE7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dep_index10                  -0.516410   0.109396  -4.721 2.35e-06 ***</w:t>
      </w:r>
    </w:p>
    <w:p w14:paraId="16D35171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num_gym_all                   0.391667   0.071608   5.470 4.51e-08 ***</w:t>
      </w:r>
    </w:p>
    <w:p w14:paraId="43E80B55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num_wgt_all                   0.051244   0.117519   0.436 0.662802    </w:t>
      </w:r>
    </w:p>
    <w:p w14:paraId="380786F5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back_sprain_all               0.028893   0.023437   1.233 0.217645    </w:t>
      </w:r>
    </w:p>
    <w:p w14:paraId="13D13EFF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neck_sprain_all               0.014539   0.032916   0.442 0.658716    </w:t>
      </w:r>
    </w:p>
    <w:p w14:paraId="5D6A75E1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shoulder_sprain_all           0.080461   0.045445   1.771 0.076643 .  </w:t>
      </w:r>
    </w:p>
    <w:p w14:paraId="5839303F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kneeleg_sprain_all           -0.037835   0.066665  -0.568 0.570341    </w:t>
      </w:r>
    </w:p>
    <w:p w14:paraId="24FCD63A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thoracic_sprain_all          -0.199799   0.152456  -1.311 0.190015    </w:t>
      </w:r>
    </w:p>
    <w:p w14:paraId="12B333C8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hipthigh_sprain_all           0.018068   0.073297   0.247 0.805295    </w:t>
      </w:r>
    </w:p>
    <w:p w14:paraId="7FD648C8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shoulder_all                 -0.076668   0.063458  -1.208 0.226980    </w:t>
      </w:r>
    </w:p>
    <w:p w14:paraId="5AB32BA6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knee_all                     -0.007521   0.053450  -0.141 0.888103    </w:t>
      </w:r>
    </w:p>
    <w:p w14:paraId="269E570C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upper_back_spine_all          0.008491   0.069994   0.121 0.903445    </w:t>
      </w:r>
    </w:p>
    <w:p w14:paraId="237E35BD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ankle_all                     0.016285   0.032951   0.494 0.621140    </w:t>
      </w:r>
    </w:p>
    <w:p w14:paraId="3BE046FD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fracture_all                 -0.087757   0.052357  -1.676 0.093717 .  </w:t>
      </w:r>
    </w:p>
    <w:p w14:paraId="26101BA6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year2006-07/2007-06           0.024588   0.363855   0.068 0.946123    </w:t>
      </w:r>
    </w:p>
    <w:p w14:paraId="53016A92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year2007-07/2008-06           0.096557   0.335272   0.288 0.773350    </w:t>
      </w:r>
    </w:p>
    <w:p w14:paraId="786256E0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year2008-07/2009-06           0.177940   0.320373   0.555 0.578610    </w:t>
      </w:r>
    </w:p>
    <w:p w14:paraId="6FABC888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year2009-07/2010-06          -0.066362   0.328528  -0.202 0.839918    </w:t>
      </w:r>
    </w:p>
    <w:p w14:paraId="2C38FEAC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year2010-07/2011-06           0.697575   0.295141   2.364 0.018102 *  </w:t>
      </w:r>
    </w:p>
    <w:p w14:paraId="218ECA4D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year2011-07/2012-06           0.497824   0.294990   1.688 0.091489 .  </w:t>
      </w:r>
    </w:p>
    <w:p w14:paraId="7DF3C030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year2012-07/2013-06           0.809992   0.284041   2.852 0.004349 ** </w:t>
      </w:r>
    </w:p>
    <w:p w14:paraId="0B20F7F0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>year2013-07/2014-06           1.065756   0.277528   3.840 0.000123 ***</w:t>
      </w:r>
    </w:p>
    <w:p w14:paraId="0AD46777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year2014-07/2015-06           1.130374   0.274963   4.111 3.94e-05 ***</w:t>
      </w:r>
    </w:p>
    <w:p w14:paraId="1191F954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year2015-07/2016-06           1.303624   0.273105   4.773 1.81e-06 ***</w:t>
      </w:r>
    </w:p>
    <w:p w14:paraId="2816CEBA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gymYes                        0.917185   0.108625   8.444  &lt; 2e-16 ***</w:t>
      </w:r>
    </w:p>
    <w:p w14:paraId="0E058CCA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wgtYes                        1.052350   0.170347   6.178 6.50e-10 ***</w:t>
      </w:r>
    </w:p>
    <w:p w14:paraId="05F6E559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backYes                       0.518174   0.130987   3.956 7.62e-05 ***</w:t>
      </w:r>
    </w:p>
    <w:p w14:paraId="6BC93124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rotatorYes                    0.029202   0.105625   0.276 0.782186    </w:t>
      </w:r>
    </w:p>
    <w:p w14:paraId="206F198E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shoulder_sprainYes                  NA         NA      NA       NA    </w:t>
      </w:r>
    </w:p>
    <w:p w14:paraId="61343094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kneeleg_sprainYes             0.625408   0.105707   5.916 3.29e-09 ***</w:t>
      </w:r>
    </w:p>
    <w:p w14:paraId="2A388F5C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thoracic_sprainYes            0.199789   0.199906   0.999 0.317594    </w:t>
      </w:r>
    </w:p>
    <w:p w14:paraId="56E07DFC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hipthigh_sprainYes            0.100472   0.137040   0.733 0.463459    </w:t>
      </w:r>
    </w:p>
    <w:p w14:paraId="7D4E03E9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soft_tissueYes                0.925393   0.102215   9.053  &lt; 2e-16 ***</w:t>
      </w:r>
    </w:p>
    <w:p w14:paraId="34F8F9E8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lower_backYes                -0.085890   0.123786  -0.694 0.487769    </w:t>
      </w:r>
    </w:p>
    <w:p w14:paraId="4E980149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shoulderYes                   0.174806   0.100040   1.747 0.080576 .  </w:t>
      </w:r>
    </w:p>
    <w:p w14:paraId="38763CB7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neckYes                       0.358081   0.068897   5.197 2.02e-07 ***</w:t>
      </w:r>
    </w:p>
    <w:p w14:paraId="2B04013D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kneeYes                       0.011180   0.090976   0.123 0.902198    </w:t>
      </w:r>
    </w:p>
    <w:p w14:paraId="53B042F2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high_leg_thighYes             0.261498   0.075236   3.476 0.000509 ***</w:t>
      </w:r>
    </w:p>
    <w:p w14:paraId="2C052A30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upper_back_spineYes          -0.090280   0.114538  -0.788 0.430571    </w:t>
      </w:r>
    </w:p>
    <w:p w14:paraId="5D3038F8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ankleYes                      0.230840   0.068993   3.346 0.000820 ***</w:t>
      </w:r>
    </w:p>
    <w:p w14:paraId="1E067184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fractureYes                   0.123312   0.088528   1.393 0.163646    </w:t>
      </w:r>
    </w:p>
    <w:p w14:paraId="783D8C3F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14:paraId="6C3A4F09" w14:textId="77777777" w:rsidR="00AC1F6C" w:rsidRPr="00AC1F6C" w:rsidRDefault="00AC1F6C" w:rsidP="00AC1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C1F6C">
        <w:rPr>
          <w:rFonts w:ascii="Lucida Console" w:eastAsia="Times New Roman" w:hAnsi="Lucida Console" w:cs="Courier New"/>
          <w:color w:val="000000"/>
          <w:sz w:val="20"/>
          <w:szCs w:val="20"/>
        </w:rPr>
        <w:t>Signif. codes:  0 ‘***’ 0.001 ‘**’ 0.01 ‘*’ 0.05 ‘.’ 0.1 ‘ ’ 1</w:t>
      </w:r>
    </w:p>
    <w:p w14:paraId="41AB6BD9" w14:textId="77777777" w:rsidR="00AC1F6C" w:rsidRDefault="00AC1F6C"/>
    <w:sectPr w:rsidR="00AC1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CEBBA" w14:textId="77777777" w:rsidR="00605EF0" w:rsidRDefault="00605EF0" w:rsidP="00C52F80">
      <w:pPr>
        <w:spacing w:after="0" w:line="240" w:lineRule="auto"/>
      </w:pPr>
      <w:r>
        <w:separator/>
      </w:r>
    </w:p>
  </w:endnote>
  <w:endnote w:type="continuationSeparator" w:id="0">
    <w:p w14:paraId="79A6CB64" w14:textId="77777777" w:rsidR="00605EF0" w:rsidRDefault="00605EF0" w:rsidP="00C52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63D6A" w14:textId="77777777" w:rsidR="00605EF0" w:rsidRDefault="00605EF0" w:rsidP="00C52F80">
      <w:pPr>
        <w:spacing w:after="0" w:line="240" w:lineRule="auto"/>
      </w:pPr>
      <w:r>
        <w:separator/>
      </w:r>
    </w:p>
  </w:footnote>
  <w:footnote w:type="continuationSeparator" w:id="0">
    <w:p w14:paraId="004F1079" w14:textId="77777777" w:rsidR="00605EF0" w:rsidRDefault="00605EF0" w:rsidP="00C52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F45CF"/>
    <w:multiLevelType w:val="hybridMultilevel"/>
    <w:tmpl w:val="DB70D058"/>
    <w:lvl w:ilvl="0" w:tplc="B18CFF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46"/>
    <w:rsid w:val="000025CA"/>
    <w:rsid w:val="00167E39"/>
    <w:rsid w:val="002B3C80"/>
    <w:rsid w:val="002D26C4"/>
    <w:rsid w:val="002E5046"/>
    <w:rsid w:val="002F6040"/>
    <w:rsid w:val="00410B25"/>
    <w:rsid w:val="004574F3"/>
    <w:rsid w:val="004B7ED2"/>
    <w:rsid w:val="005149DA"/>
    <w:rsid w:val="00553019"/>
    <w:rsid w:val="00605EF0"/>
    <w:rsid w:val="006C7CDB"/>
    <w:rsid w:val="00706C7D"/>
    <w:rsid w:val="00794730"/>
    <w:rsid w:val="007B4964"/>
    <w:rsid w:val="00896E05"/>
    <w:rsid w:val="008C55E1"/>
    <w:rsid w:val="009C6FD9"/>
    <w:rsid w:val="00A5787F"/>
    <w:rsid w:val="00AC1F6C"/>
    <w:rsid w:val="00AF6A06"/>
    <w:rsid w:val="00B0396E"/>
    <w:rsid w:val="00C52F80"/>
    <w:rsid w:val="00C653CD"/>
    <w:rsid w:val="00CD0729"/>
    <w:rsid w:val="00CE5D13"/>
    <w:rsid w:val="00D7494F"/>
    <w:rsid w:val="00DF49C3"/>
    <w:rsid w:val="00F04AC3"/>
    <w:rsid w:val="00FE254A"/>
    <w:rsid w:val="00FF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6383"/>
  <w15:chartTrackingRefBased/>
  <w15:docId w15:val="{F0D8D4D8-7AC9-4CAF-868D-282A51E2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F80"/>
  </w:style>
  <w:style w:type="paragraph" w:styleId="Footer">
    <w:name w:val="footer"/>
    <w:basedOn w:val="Normal"/>
    <w:link w:val="FooterChar"/>
    <w:uiPriority w:val="99"/>
    <w:unhideWhenUsed/>
    <w:rsid w:val="00C52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F80"/>
  </w:style>
  <w:style w:type="paragraph" w:styleId="ListParagraph">
    <w:name w:val="List Paragraph"/>
    <w:basedOn w:val="Normal"/>
    <w:uiPriority w:val="34"/>
    <w:qFormat/>
    <w:rsid w:val="00D749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F6C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AC1F6C"/>
  </w:style>
  <w:style w:type="character" w:customStyle="1" w:styleId="gcwxi2kcpjb">
    <w:name w:val="gcwxi2kcpjb"/>
    <w:basedOn w:val="DefaultParagraphFont"/>
    <w:rsid w:val="00AC1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Wen-Jhe Lee</dc:creator>
  <cp:keywords/>
  <dc:description/>
  <cp:lastModifiedBy>Wen-Jhe Lee</cp:lastModifiedBy>
  <cp:revision>2</cp:revision>
  <dcterms:created xsi:type="dcterms:W3CDTF">2018-02-22T09:11:00Z</dcterms:created>
  <dcterms:modified xsi:type="dcterms:W3CDTF">2018-02-22T09:11:00Z</dcterms:modified>
</cp:coreProperties>
</file>