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b w:val="1"/>
          <w:sz w:val="36"/>
          <w:szCs w:val="36"/>
        </w:rPr>
      </w:pPr>
      <w:r w:rsidDel="00000000" w:rsidR="00000000" w:rsidRPr="00000000">
        <w:rPr>
          <w:b w:val="1"/>
          <w:sz w:val="36"/>
          <w:szCs w:val="36"/>
          <w:rtl w:val="0"/>
        </w:rPr>
        <w:t xml:space="preserve">FABRICATION MANUAL </w:t>
      </w:r>
      <w:r w:rsidDel="00000000" w:rsidR="00000000" w:rsidRPr="00000000">
        <w:rPr>
          <w:b w:val="1"/>
          <w:sz w:val="20"/>
          <w:szCs w:val="20"/>
          <w:rtl w:val="0"/>
        </w:rPr>
        <w:t xml:space="preserve">（Update 2）</w: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File preparation</w:t>
      </w:r>
    </w:p>
    <w:p w:rsidR="00000000" w:rsidDel="00000000" w:rsidP="00000000" w:rsidRDefault="00000000" w:rsidRPr="00000000" w14:paraId="00000004">
      <w:pPr>
        <w:rPr/>
      </w:pPr>
      <w:r w:rsidDel="00000000" w:rsidR="00000000" w:rsidRPr="00000000">
        <w:rPr>
          <w:rtl w:val="0"/>
        </w:rPr>
        <w:t xml:space="preserve">A dxf file named “</w:t>
      </w:r>
      <w:r w:rsidDel="00000000" w:rsidR="00000000" w:rsidRPr="00000000">
        <w:rPr>
          <w:color w:val="4472c4"/>
          <w:rtl w:val="0"/>
        </w:rPr>
        <w:t xml:space="preserve">DF_XXX.dxf</w:t>
      </w:r>
      <w:r w:rsidDel="00000000" w:rsidR="00000000" w:rsidRPr="00000000">
        <w:rPr>
          <w:rtl w:val="0"/>
        </w:rPr>
        <w:t xml:space="preserve">” (XXX stands for the ID of the board) should be provided for each board. The content is illustrated here:</w:t>
      </w:r>
    </w:p>
    <w:p w:rsidR="00000000" w:rsidDel="00000000" w:rsidP="00000000" w:rsidRDefault="00000000" w:rsidRPr="00000000" w14:paraId="00000005">
      <w:pPr>
        <w:rPr/>
      </w:pPr>
      <w:r w:rsidDel="00000000" w:rsidR="00000000" w:rsidRPr="00000000">
        <w:rPr/>
        <w:drawing>
          <wp:inline distB="0" distT="0" distL="0" distR="0">
            <wp:extent cx="5267960" cy="3055620"/>
            <wp:effectExtent b="0" l="0" r="0" t="0"/>
            <wp:docPr id="192011656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67960" cy="30556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exact content example without any illustration is shown here:</w:t>
      </w:r>
    </w:p>
    <w:p w:rsidR="00000000" w:rsidDel="00000000" w:rsidP="00000000" w:rsidRDefault="00000000" w:rsidRPr="00000000" w14:paraId="00000007">
      <w:pPr>
        <w:rPr/>
      </w:pPr>
      <w:r w:rsidDel="00000000" w:rsidR="00000000" w:rsidRPr="00000000">
        <w:rPr/>
        <w:drawing>
          <wp:inline distB="0" distT="0" distL="0" distR="0">
            <wp:extent cx="5274945" cy="3056255"/>
            <wp:effectExtent b="0" l="0" r="0" t="0"/>
            <wp:docPr id="192011656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74945" cy="30562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The example dxf file is attached.</w:t>
      </w:r>
    </w:p>
    <w:p w:rsidR="00000000" w:rsidDel="00000000" w:rsidP="00000000" w:rsidRDefault="00000000" w:rsidRPr="00000000" w14:paraId="00000009">
      <w:pPr>
        <w:rPr>
          <w:b w:val="1"/>
        </w:rPr>
      </w:pPr>
      <w:r w:rsidDel="00000000" w:rsidR="00000000" w:rsidRPr="00000000">
        <w:rPr>
          <w:b w:val="1"/>
          <w:rtl w:val="0"/>
        </w:rPr>
        <w:t xml:space="preserve">2. Board preparation</w:t>
      </w:r>
    </w:p>
    <w:p w:rsidR="00000000" w:rsidDel="00000000" w:rsidP="00000000" w:rsidRDefault="00000000" w:rsidRPr="00000000" w14:paraId="0000000A">
      <w:pPr>
        <w:rPr/>
      </w:pPr>
      <w:r w:rsidDel="00000000" w:rsidR="00000000" w:rsidRPr="00000000">
        <w:rPr>
          <w:rtl w:val="0"/>
        </w:rPr>
        <w:t xml:space="preserve">Each board should be marked </w:t>
      </w:r>
      <w:r w:rsidDel="00000000" w:rsidR="00000000" w:rsidRPr="00000000">
        <w:rPr>
          <w:i w:val="1"/>
          <w:rtl w:val="0"/>
        </w:rPr>
        <w:t xml:space="preserve">two section </w:t>
      </w:r>
      <w:r w:rsidDel="00000000" w:rsidR="00000000" w:rsidRPr="00000000">
        <w:rPr>
          <w:i w:val="1"/>
          <w:color w:val="4472c4"/>
          <w:rtl w:val="0"/>
        </w:rPr>
        <w:t xml:space="preserve">middle points</w:t>
      </w:r>
      <w:r w:rsidDel="00000000" w:rsidR="00000000" w:rsidRPr="00000000">
        <w:rPr>
          <w:i w:val="1"/>
          <w:rtl w:val="0"/>
        </w:rPr>
        <w:t xml:space="preserve">,</w:t>
      </w:r>
      <w:r w:rsidDel="00000000" w:rsidR="00000000" w:rsidRPr="00000000">
        <w:rPr>
          <w:rtl w:val="0"/>
        </w:rPr>
        <w:t xml:space="preserve"> </w:t>
      </w:r>
      <w:r w:rsidDel="00000000" w:rsidR="00000000" w:rsidRPr="00000000">
        <w:rPr>
          <w:i w:val="1"/>
          <w:rtl w:val="0"/>
        </w:rPr>
        <w:t xml:space="preserve">an </w:t>
      </w:r>
      <w:r w:rsidDel="00000000" w:rsidR="00000000" w:rsidRPr="00000000">
        <w:rPr>
          <w:i w:val="1"/>
          <w:color w:val="4472c4"/>
          <w:rtl w:val="0"/>
        </w:rPr>
        <w:t xml:space="preserve">arrow</w:t>
      </w:r>
      <w:r w:rsidDel="00000000" w:rsidR="00000000" w:rsidRPr="00000000">
        <w:rPr>
          <w:i w:val="1"/>
          <w:rtl w:val="0"/>
        </w:rPr>
        <w:t xml:space="preserve">,</w:t>
      </w:r>
      <w:r w:rsidDel="00000000" w:rsidR="00000000" w:rsidRPr="00000000">
        <w:rPr>
          <w:rtl w:val="0"/>
        </w:rPr>
        <w:t xml:space="preserve"> and </w:t>
      </w:r>
      <w:r w:rsidDel="00000000" w:rsidR="00000000" w:rsidRPr="00000000">
        <w:rPr>
          <w:i w:val="1"/>
          <w:rtl w:val="0"/>
        </w:rPr>
        <w:t xml:space="preserve">an </w:t>
      </w:r>
      <w:r w:rsidDel="00000000" w:rsidR="00000000" w:rsidRPr="00000000">
        <w:rPr>
          <w:i w:val="1"/>
          <w:color w:val="4472c4"/>
          <w:rtl w:val="0"/>
        </w:rPr>
        <w:t xml:space="preserve">ID</w:t>
      </w:r>
      <w:r w:rsidDel="00000000" w:rsidR="00000000" w:rsidRPr="00000000">
        <w:rPr>
          <w:rtl w:val="0"/>
        </w:rPr>
        <w:t xml:space="preserve"> before sent for fabrication. The arrow points to the origin point. The ID should be compatible with the digital file name.</w:t>
      </w:r>
    </w:p>
    <w:p w:rsidR="00000000" w:rsidDel="00000000" w:rsidP="00000000" w:rsidRDefault="00000000" w:rsidRPr="00000000" w14:paraId="0000000B">
      <w:pPr>
        <w:rPr/>
      </w:pPr>
      <w:r w:rsidDel="00000000" w:rsidR="00000000" w:rsidRPr="00000000">
        <w:rPr/>
        <w:drawing>
          <wp:inline distB="0" distT="0" distL="0" distR="0">
            <wp:extent cx="3908221" cy="1135352"/>
            <wp:effectExtent b="0" l="0" r="0" t="0"/>
            <wp:docPr id="1920116569" name="image12.jpg"/>
            <a:graphic>
              <a:graphicData uri="http://schemas.openxmlformats.org/drawingml/2006/picture">
                <pic:pic>
                  <pic:nvPicPr>
                    <pic:cNvPr id="0" name="image12.jpg"/>
                    <pic:cNvPicPr preferRelativeResize="0"/>
                  </pic:nvPicPr>
                  <pic:blipFill>
                    <a:blip r:embed="rId15"/>
                    <a:srcRect b="33108" l="4711" r="8835" t="29242"/>
                    <a:stretch>
                      <a:fillRect/>
                    </a:stretch>
                  </pic:blipFill>
                  <pic:spPr>
                    <a:xfrm>
                      <a:off x="0" y="0"/>
                      <a:ext cx="3908221" cy="1135352"/>
                    </a:xfrm>
                    <a:prstGeom prst="rect"/>
                    <a:ln/>
                  </pic:spPr>
                </pic:pic>
              </a:graphicData>
            </a:graphic>
          </wp:inline>
        </w:drawing>
      </w:r>
      <w:r w:rsidDel="00000000" w:rsidR="00000000" w:rsidRPr="00000000">
        <w:rPr/>
        <w:drawing>
          <wp:inline distB="0" distT="0" distL="0" distR="0">
            <wp:extent cx="2493367" cy="1872959"/>
            <wp:effectExtent b="0" l="0" r="0" t="0"/>
            <wp:docPr id="192011657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rot="10800000">
                      <a:off x="0" y="0"/>
                      <a:ext cx="2493367" cy="1872959"/>
                    </a:xfrm>
                    <a:prstGeom prst="rect"/>
                    <a:ln/>
                  </pic:spPr>
                </pic:pic>
              </a:graphicData>
            </a:graphic>
          </wp:inline>
        </w:drawing>
      </w:r>
      <w:r w:rsidDel="00000000" w:rsidR="00000000" w:rsidRPr="00000000">
        <w:rPr>
          <w:rtl w:val="0"/>
        </w:rPr>
      </w:r>
      <w:r w:rsidDel="00000000" w:rsidR="00000000" w:rsidRPr="00000000">
        <w:pict>
          <v:shape id="Ink 9" style="position:absolute;margin-left:31.45pt;margin-top:62.7pt;width:33.45pt;height:62.15pt;z-index:2516797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TPl7AQAACQMAAA4AAABkcnMvZTJvRG9jLnhtbJxSy07DMBC8I/EP&#10;1t5pkhJoEzXlQIXEgccBPsA4dmMRe6O1S8rfs01bWkAIiUvk3VHG8/Dsau1a8aYpWPQVZKMUhPYK&#10;a+uXFTw/3ZxNQYQofS1b9LqCdx3gan56Muu7Uo+xwbbWJJjEh7LvKmhi7MokCarRToYRdtozaJCc&#10;jDzSMqlJ9szu2mScppdJj1R3hEqHwNvFFoT5wG+MVvHBmKCjaCuYXuY5iMiHoihAUAXFuDgH8cKb&#10;6UUOyXwmyyXJrrFqJ0n+Q5GT1rOAT6qFjFKsyP6gclYRBjRxpNAlaIxVevDDzrL0m7Nb/7pxleVq&#10;RaVCH7WPj5LiPrsB+M8VruUE+jusuR25igg7Ro7n7zK2oheoVo71bBsh3crIzyE0tgscc2nrCui2&#10;zg76/dv1wcEjHXzdfwW4kWRn+bdf1obcJmxWItYV8Pt733yHLvU6CsXLPJ2cjy9AKIYmk2ySD/ie&#10;ecuwn46i5cu/lHg8b4QdveD5BwAAAP//AwBQSwMEFAAGAAgAAAAhADV1keJSAwAApggAABAAAABk&#10;cnMvaW5rL2luazEueG1stFRNbxoxEL1X6n+wnEMuGPy5u6CQnBqpUqtWTSq1xw04YRV2F+2aQP59&#10;Z2zjLA2RqqoVwtjz8Tzz5pmLq329Jk+266u2mVMx5pTYZtEuq+ZhTr/fXrOCkt6VzbJct42d02fb&#10;06vL9+8uquaxXs9gJYDQ9Lir13O6cm4zm0x2u914p8Zt9zCRnKvJx+bx8yd6GbOW9r5qKgdX9gfT&#10;om2c3TsEm1XLOV24PU/xgH3TbruFTW60dIuXCNeVC3vddnXpEuKqbBq7Jk1ZQ90/KHHPG9hUcM+D&#10;7SipK2iYybHQuS4+TMFQ7ud0cN5CiT1UUtPJacyf/wHz+jUmlqVknuWUxJKW9glrmnjOZ2/3/rVr&#10;N7ZzlX2hOZASHc9kEc6en0BUZ/t2vcXZUPJUrrdAmeAcZBHvFpMThLzGA27+KR7w8ibesLhjamJ7&#10;Qx4iaUlSh9G6qrYg9HqTNOZ6AEbzjev8c5BcKsYzJrNbLmeymGkxLrgejCKq+IB51237VcK76170&#10;6j2JtdDZrlq6VSKdj7lJpA8pP5W6stXDyv1d7qJdt/Ac4qzPPuRCymFP/r4kthNP1+uPxNa/2fs5&#10;PfOvl/jMYPC9C8KJ1CY3o3Nxbs75iHL8jNDOR0ww2MABVz7YJwdGwTetmijYK5LDKgVRPj2XRKqA&#10;JzImctwKIYnQBnZMTAWTCjPCFXAPpsWfgI53g01BDvxArpzGXwxVYBcIwIxiwmToKogOKDnTBboC&#10;6pToUIliCm+XhgiDWEzmTChEl8T4zIJNc7Cq1Lmv29dmiJSYo5ksWGaMOnr4B6396RS8or/c3/fW&#10;wb9dlhdjZeil5gUROZCV5qNwPsLPJw0AKw0UBfL4YFbR7pkLg4lpEqI8f0jrCNjHNUzR73VGYHjQ&#10;X6YZcDsYDEZGIQCfeJLAPRJeGKI9jwJmnPvBGuZzPXBQUhxjuEtAa5AIgmAYfkJfoYEQfZQaDyf8&#10;xyixJ+wlEJPK8Cbf/pClg/JeOULQUQ0xL4Yi3pH7cPB+WDAAvj7M86KhFo4EMVWQqVdviIotgJDR&#10;Cc8E6T30hQChFVA6YkrDAu8wMa/bEBmvjwNPp0BIKEP60iTzT4mB+qcGXkBm4AFIJZjRmfhN1i9/&#10;1Je/AAAA//8DAFBLAwQUAAYACAAAACEAp3CGGuAAAAAKAQAADwAAAGRycy9kb3ducmV2LnhtbEyP&#10;wU7DMAyG70i8Q2QkLoilRGNbS9MJgQbiAmLAPWtMW61xqiZdy54e7wRH259+f3++nlwrDtiHxpOG&#10;m1kCAqn0tqFKw+fH5noFIkRD1rSeUMMPBlgX52e5yawf6R0P21gJDqGQGQ11jF0mZShrdCbMfIfE&#10;t2/fOxN57CtpezNyuGulSpKFdKYh/lCbDh9qLPfbwWkYn/dPb2Nz3ByXr+rla2WHUD5eaX15Md3f&#10;gYg4xT8YTvqsDgU77fxANohWw0KlTPJe3c5BnACVcpedBjVPlyCLXP6vUP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jpM+XsBAAAJAwAADgAAAAAAAAAA&#10;AAAAAAA8AgAAZHJzL2Uyb0RvYy54bWxQSwECLQAUAAYACAAAACEANXWR4lIDAACmCAAAEAAAAAAA&#10;AAAAAAAAAADjAwAAZHJzL2luay9pbmsxLnhtbFBLAQItABQABgAIAAAAIQCncIYa4AAAAAoBAAAP&#10;AAAAAAAAAAAAAAAAAGMHAABkcnMvZG93bnJldi54bWxQSwECLQAUAAYACAAAACEAeRi8nb8AAAAh&#10;AQAAGQAAAAAAAAAAAAAAAABwCAAAZHJzL19yZWxzL2Uyb0RvYy54bWwucmVsc1BLBQYAAAAABgAG&#10;AHgBAABmCQAAAAA=&#10;">
            <v:imagedata r:id="rId1" o:title=""/>
          </v:shape>
        </w:pict>
      </w:r>
      <w:r w:rsidDel="00000000" w:rsidR="00000000" w:rsidRPr="00000000">
        <w:pict>
          <v:shape id="Ink 4" style="position:absolute;margin-left:17.95pt;margin-top:28.8pt;width:31.25pt;height:29.4pt;z-index:2516766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6zod4AQAACQMAAA4AAABkcnMvZTJvRG9jLnhtbJxSy27CMBC8V+o/&#10;WL6XJIRQiAgciipx6OPQfoDr2MRq7I3WhsDfdwlQoFVViYvl9cjjeXgy29iarRV6A67gSS/mTDkJ&#10;pXHLgr+/Pd6NOPNBuFLU4FTBt8rz2fT2ZtI2uepDBXWpkBGJ83nbFLwKocmjyMtKWeF70ChHoAa0&#10;ItCIy6hE0RK7raN+HA+jFrBsEKTynk7ne5BPO36tlQwvWnsVWF3w0XBA8kLBx3FMG6RNlmacfRA0&#10;Hmc8mk5EvkTRVEYeJIkrFFlhHAn4ppqLINgKzS8qaySCBx16EmwEWhupOj/kLIl/OFu4z52rZCBX&#10;mEtwQbnwKjAcs+uAa56wNSXQPkFJ7YhVAH5gpHj+L2Mveg5yZUnPvhFUtQj0HXxlGk8x56YsOC7K&#10;5KTfrR9ODl7x5Ov5EqBGooPlv65sNNpd2KSEbQpOvW53a9el2gQm6TC9H6VDQiRBaZal/Q4/Mu8Z&#10;jtNZtPT4RYnn807Y2Q+efgEAAP//AwBQSwMEFAAGAAgAAAAhAPu1J4hqAwAAKAkAABAAAABkcnMv&#10;aW5rL2luazEueG1stFXJbtswEL0X6D8Q7CGX0OaixTLi9NQABVqgaFqgPTo2Ewu1JEOSY+fvOwsl&#10;06hzKVoEIMXhzJs3b4bxzftjtRXPvu3Kpl5IM9FS+HrVrMv6aSG/f7tTMym6flmvl9um9gv54jv5&#10;/vbtm5uy/lVt57AKQKg7/Kq2C7np+918Oj0cDpODmzTt09Rq7aYf61+fP8nbELX2j2Vd9pCyG0yr&#10;pu79sUewebleyFV/1KM/YN83+3blx2u0tKuTR98uV/6uaatlPyJulnXtt6JeVsD7hxT9yw4+Ssjz&#10;5FspqhIKVnZikjyZfSjAsDwuZHTeA8UOmFRyehnz53/AvPsTE2k5m2e5FIHS2j8jpylpPn+99i9t&#10;s/NtX/qTzCxKuHgRKz6TPixU67tmu8feSPG83O5BMqM1jEXIbaYXBPkTD7T5p3igy6t4MblzaUJ5&#10;sQ5BtHGkhtb2ZeVh0KvdOGN9B8Bovu9beg5WW6d0pmz2Tdu5nc1dOtGZjloRpnjAfGj33WbEe2hP&#10;80o3o2pc2aFc95tRdD3R6Sh6LPml0I0vnzb938Wumm0DzyH0+t2H3FibRDVRvnHYLjxdmj8RSv/q&#10;HxfyHb1eQZFsoNpdkQgtbJLm6fWVMlf2Sl9LjX/XGi5gVQZXwStalCGTIdOlAwdCADlzJIUoyzGZ&#10;gKSAY1JhtIVPYwFTs5FcOAVnHYEQL2RNxAwOqSoIhzKduTFrSIq0GQwZwCFUAlSAQSYy3AqR4haw&#10;rQE94JyrHFanlcWdEYeiI9yhWsx0psZwgVnH5EgbZcD0WjhETlSC6eIEscKDFAgDUSdPJyyhGasc&#10;lUmqcpUm4xqU1cpRjTHMoASBsXhIcGAZrskERKNwVA38WAWQxZKK1irIh+Ep9PREkHxD5UN6vAYf&#10;3KwT1D7noPdo5uJCFGenNYxBTocU5AJnlUEU7nGU4a4GknRvIQq5BW9bCBi6UxgFQPKTyUAAygr4&#10;OSWaGTHDNmHXYAvOUDIcOHlQZZg5vjHKUbhJBH1wEWFAzlgrxoI5Q0i4AmFoj9IlTCq0nDnE6xlg&#10;oMgqB4phK/jFpCoSAWJD4mgb6PIVqoitdkVoOYfEDMK7ClKGhz6DEccweOewGe6PC66sPTIHbQvq&#10;qgViyrgsvTaFcCpNMnP2izr+y4OfitvfAAAA//8DAFBLAwQUAAYACAAAACEARm/q++AAAAAIAQAA&#10;DwAAAGRycy9kb3ducmV2LnhtbEyPQUvDQBCF74L/YRnBi9hNNY1pzKZUQaRCEavgdZudJqm7syG7&#10;beO/dzzpcXgf731TLkZnxRGH0HlSMJ0kIJBqbzpqFHy8P13nIELUZLT1hAq+McCiOj8rdWH8id7w&#10;uImN4BIKhVbQxtgXUoa6RafDxPdInO384HTkc2ikGfSJy52VN0mSSac74oVW9/jYYv21OTgFNrzs&#10;1km+r5dpeLh6fV734+d+pdTlxbi8BxFxjH8w/OqzOlTstPUHMkFYBbezOZMKZncZCM7neQpiy9w0&#10;S0FWpfz/QP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nrOh3gBAAAJAwAADgAAAAAAAAAAAAAAAAA8AgAAZHJzL2Uyb0RvYy54bWxQSwECLQAUAAYACAAA&#10;ACEA+7UniGoDAAAoCQAAEAAAAAAAAAAAAAAAAADgAwAAZHJzL2luay9pbmsxLnhtbFBLAQItABQA&#10;BgAIAAAAIQBGb+r74AAAAAgBAAAPAAAAAAAAAAAAAAAAAHgHAABkcnMvZG93bnJldi54bWxQSwEC&#10;LQAUAAYACAAAACEAeRi8nb8AAAAhAQAAGQAAAAAAAAAAAAAAAACFCAAAZHJzL19yZWxzL2Uyb0Rv&#10;Yy54bWwucmVsc1BLBQYAAAAABgAGAHgBAAB7CQAAAAA=&#10;">
            <v:imagedata r:id="rId2" o:title=""/>
          </v:shape>
        </w:pic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1333500</wp:posOffset>
                </wp:positionH>
                <wp:positionV relativeFrom="paragraph">
                  <wp:posOffset>2166620</wp:posOffset>
                </wp:positionV>
                <wp:extent cx="2145091" cy="298594"/>
                <wp:effectExtent b="0" l="0" r="0" t="0"/>
                <wp:wrapNone/>
                <wp:docPr id="1920116563" name=""/>
                <a:graphic>
                  <a:graphicData uri="http://schemas.microsoft.com/office/word/2010/wordprocessingShape">
                    <wps:wsp>
                      <wps:cNvSpPr/>
                      <wps:cNvPr id="4" name="Shape 4"/>
                      <wps:spPr>
                        <a:xfrm>
                          <a:off x="4278217" y="3635466"/>
                          <a:ext cx="2135566" cy="28906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等线" w:cs="等线" w:eastAsia="等线" w:hAnsi="等线"/>
                                <w:b w:val="0"/>
                                <w:i w:val="0"/>
                                <w:smallCaps w:val="0"/>
                                <w:strike w:val="0"/>
                                <w:color w:val="000000"/>
                                <w:sz w:val="18"/>
                                <w:vertAlign w:val="baseline"/>
                              </w:rPr>
                              <w:t xml:space="preserve">Arrow pointing to the origin and ID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1333500</wp:posOffset>
                </wp:positionH>
                <wp:positionV relativeFrom="paragraph">
                  <wp:posOffset>2166620</wp:posOffset>
                </wp:positionV>
                <wp:extent cx="2145091" cy="298594"/>
                <wp:effectExtent b="0" l="0" r="0" t="0"/>
                <wp:wrapNone/>
                <wp:docPr id="1920116563"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2145091" cy="298594"/>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-825499</wp:posOffset>
                </wp:positionH>
                <wp:positionV relativeFrom="paragraph">
                  <wp:posOffset>1811020</wp:posOffset>
                </wp:positionV>
                <wp:extent cx="1761572" cy="298594"/>
                <wp:effectExtent b="0" l="0" r="0" t="0"/>
                <wp:wrapNone/>
                <wp:docPr id="1920116561" name=""/>
                <a:graphic>
                  <a:graphicData uri="http://schemas.microsoft.com/office/word/2010/wordprocessingShape">
                    <wps:wsp>
                      <wps:cNvSpPr/>
                      <wps:cNvPr id="2" name="Shape 2"/>
                      <wps:spPr>
                        <a:xfrm>
                          <a:off x="4469977" y="3635466"/>
                          <a:ext cx="1752047" cy="28906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等线" w:cs="等线" w:eastAsia="等线" w:hAnsi="等线"/>
                                <w:b w:val="0"/>
                                <w:i w:val="0"/>
                                <w:smallCaps w:val="0"/>
                                <w:strike w:val="0"/>
                                <w:color w:val="000000"/>
                                <w:sz w:val="18"/>
                                <w:vertAlign w:val="baseline"/>
                              </w:rPr>
                              <w:t xml:space="preserve">Triangle marker on the edge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-825499</wp:posOffset>
                </wp:positionH>
                <wp:positionV relativeFrom="paragraph">
                  <wp:posOffset>1811020</wp:posOffset>
                </wp:positionV>
                <wp:extent cx="1761572" cy="298594"/>
                <wp:effectExtent b="0" l="0" r="0" t="0"/>
                <wp:wrapNone/>
                <wp:docPr id="192011656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1761572" cy="298594"/>
                        </a:xfrm>
                        <a:prstGeom prst="rect"/>
                        <a:ln/>
                      </pic:spPr>
                    </pic:pic>
                  </a:graphicData>
                </a:graphic>
              </wp:anchor>
            </w:drawing>
          </mc:Fallback>
        </mc:AlternateContent>
      </w:r>
    </w:p>
    <w:p w:rsidR="00000000" w:rsidDel="00000000" w:rsidP="00000000" w:rsidRDefault="00000000" w:rsidRPr="00000000" w14:paraId="0000000C">
      <w:pPr>
        <w:rPr>
          <w:b w:val="1"/>
        </w:rPr>
      </w:pPr>
      <w:r w:rsidDel="00000000" w:rsidR="00000000" w:rsidRPr="00000000">
        <w:rPr>
          <w:b w:val="1"/>
          <w:rtl w:val="0"/>
        </w:rPr>
        <w:t xml:space="preserve">3. Board positioning</w:t>
      </w:r>
    </w:p>
    <w:p w:rsidR="00000000" w:rsidDel="00000000" w:rsidP="00000000" w:rsidRDefault="00000000" w:rsidRPr="00000000" w14:paraId="0000000D">
      <w:pPr>
        <w:rPr/>
      </w:pPr>
      <w:r w:rsidDel="00000000" w:rsidR="00000000" w:rsidRPr="00000000">
        <w:rPr>
          <w:rtl w:val="0"/>
        </w:rPr>
        <w:t xml:space="preserve">The coordinate system is drawn on the fabrication table illustrated in yellow. The origin point or the board should be overlapped to the origin point on the fabrication table. Then the other middle point should lie on the axis drawn in the longitudinal direction.</w:t>
      </w:r>
    </w:p>
    <w:p w:rsidR="00000000" w:rsidDel="00000000" w:rsidP="00000000" w:rsidRDefault="00000000" w:rsidRPr="00000000" w14:paraId="0000000E">
      <w:pPr>
        <w:rPr/>
      </w:pPr>
      <w:r w:rsidDel="00000000" w:rsidR="00000000" w:rsidRPr="00000000">
        <w:rPr>
          <w:rtl w:val="0"/>
        </w:rPr>
      </w:r>
      <w:r w:rsidDel="00000000" w:rsidR="00000000" w:rsidRPr="00000000">
        <w:pict>
          <v:shape id="Ink 16" style="position:absolute;margin-left:105.65pt;margin-top:4.15pt;width:22.9pt;height:15.1pt;z-index:2516654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YDcp0AQAACQMAAA4AAABkcnMvZTJvRG9jLnhtbJxSXU/CMBR9N/E/&#10;NH2XfYg6FgYPEhMeVB70B9SuZY1r73JbGPx77wYIaIwJL0vvPdnp+eh4urE1Wyv0BlzBk0HMmXIS&#10;SuOWBX9/e7rJOPNBuFLU4FTBt8rz6eT6atw2uUqhgrpUyIjE+bxtCl6F0ORR5GWlrPADaJQjUANa&#10;EWjEZVSiaInd1lEax/dRC1g2CFJ5T9vZDuSTnl9rJcOr1l4FVhd8eJuMOAvdISWdSIcsJn0f+000&#10;GYt8iaKpjNxLEhcossI4EvBNNRNBsBWaX1TWSAQPOgwk2Ai0NlL1fshZEv9wNnefnatkKFeYS3BB&#10;ubAQGA7Z9cAlV9iaEmifoaR2xCoA3zNSPP+XsRM9A7mypGfXCKpaBHoOvjKNp5hzUxYc52Vy1O/W&#10;j0cHCzz6ejkHqJFob/mvXzYabRc2KWGbglOv2+7bd6k2gUlaplnyMLrjTBKUZGmW9fiBecdwmE6i&#10;pcvPSjydO2EnL3jyBQAA//8DAFBLAwQUAAYACAAAACEAmHbYbwYFAAAFEQAAEAAAAGRycy9pbmsv&#10;aW5rMS54bWy0V0tvGzcQvhfofyDYgy+mxMc+JCFyTjVQoEWLJgWaoyKtrUWklbFav/5950HuktJa&#10;CYIUBrjkzPCbmW+GFP3u/ct+J56q9lgfmqU0Ey1F1awPm7q5X8p/Pt6qmRTHbtVsVrtDUy3la3WU&#10;729+/uld3XzZ7xYwCkBojjjb75Zy23UPi+n0+fl58uwmh/Z+arV209+aL3/8Lm/8rk11Vzd1By6P&#10;QbQ+NF310iHYot4s5bp70b09YH84PLbrqlejpF0PFl27Wle3h3a/6nrE7appqp1oVnuI+18putcH&#10;mNTg575qpdjXkLCyE5OV2ezXOQhWL0sZrR8hxCNEspfTccxP/wPm7TkmhuVsWZRS+JA21RPGNCXO&#10;F2/n/ld7eKjarq4GmpkUr3gVa14TP0xUWx0Pu0esjRRPq90jUGa0hrbwvs10hJBzPODmh+IBL2/i&#10;xcGl1Pj0Yh48aX1LhdJ29b6CRt8/9D3WHQEYxR+6lo6D1dYpXSibf9TlIi8WNpuYoohK4bs4YH5u&#10;H4/bHu9zO/QraXrWOLPnetNte9L1RNu8Zz3mfGzvtqrvt93FzT5x2t33zshJpHYSPpO/q7ul/IUO&#10;o6CdLKBUjCmEFjbLy/z6ysCfvpZaKiP1tRZGwKhwhAE/hhZeAftQQSJWg4Bt8cOKsDHRxAveA+DD&#10;TnYZe2Gjbxm9P2WFc4hYCpfDF+YwWlFCttdOGY1fUGb4LVSBNkbNaTQlfJyymLATuFBOGMs6XMEU&#10;F0nItOAAkRDQ9wvEQZpQaAXyPehQlgCNLxCi53MAZxfMvS8Ei+LSfWXOsVIRv4/x4JHDwkhD/c4l&#10;sTaeI7lAMm4AMUJw710Mji2HgmMNoZVhtIrnjDTgeewo2QED90FjzODjCxgiiVEuzQNWBA/mgNdX&#10;Diw8OSM1C9ujg+YDYRQIDkMs6aOcb0Je8d6Ed1KYTFFC0L+YV0HsYCdymmTDVPfeKWBfA5yzOsOm&#10;xwMzEIubQTaycUzDOaQjxcTkaJERFp5ZTTGfmybppb4RidUj4TBSEtSbouCDAGMWIqoSmzP5SGXj&#10;VJL4YgXPU/UZuC86BRYS8kawP23cRA8LSikyZocZHRWVUWdwZt52pGs9ZBo24p5cPlEsbKugebGB&#10;MkEHzAs52TTltK4IxMY8ntii61ANNr0sIS1XlYgImcaFPpv7pNl1HEyYn/oMqOTCX2TR3Kv7XxHc&#10;PvIrGtA5r2H0/ZXRSYTiGaDWFTn8iMFhz7PCJC/K8Ij51vcAPZX+vLs7Vh08o43OJoWTN5mbCWdt&#10;eCYoc2WL8FCY0UsB42OGeMR8e5Hl68ZChFiwiOFgFtGT7A/FBWF6i4ZbA50EEI+LtsAntptv+sih&#10;dx75Cy4QKYSGEHzdsiTxEBaEAUMSG6KAAMbkSMBzE0VzQfcb6YPV5eBYS67GOokUviOYkh4Ww+Lc&#10;RkRxojEB4+kgVNKhfW5eg1kZzo0iwoFEl3dyFGzrt4TAcHs6RygONQnSsxKxCHcZ7lY5R5T7n66Z&#10;AILwoMAT7Aefk2w+d5NZIW8KOCd2ZsI5sVcaTwk+puGQnJRphBomLTBICXseKSEm6i1WviZnuPFT&#10;0dcL/QCjFJsTGR1XlQ1N6wTcAvC+gqcy6hQ8ZuF5XWbXJlcOLvdiBq9jLXKjXGmwgMrQuTVgygeF&#10;awOLXhMCRwkWGHbwawWiAFGJj28MShXFvDy53Ib/A2/+AwAA//8DAFBLAwQUAAYACAAAACEA6pdd&#10;Z94AAAAIAQAADwAAAGRycy9kb3ducmV2LnhtbEyPwU7DMBBE70j9B2uRuFEnqQpRiFNVlcql4kBb&#10;OLvxkoTa6yh2m/TvWU5wGq1mNPO2XE3OiisOofOkIJ0nIJBqbzpqFBwP28ccRIiajLaeUMENA6yq&#10;2V2pC+NHesfrPjaCSygUWkEbY19IGeoWnQ5z3yOx9+UHpyOfQyPNoEcud1ZmSfIkne6IF1rd46bF&#10;+ry/OAXfr4dxk3yejyHYXZ9tydjx402ph/tp/QIi4hT/wvCLz+hQMdPJX8gEYRVkabrgqIKchf1s&#10;+ZyCOClY5EuQVSn/P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uYDcp0AQAACQMAAA4AAAAAAAAAAAAAAAAAPAIAAGRycy9lMm9Eb2MueG1sUEsBAi0A&#10;FAAGAAgAAAAhAJh22G8GBQAABREAABAAAAAAAAAAAAAAAAAA3AMAAGRycy9pbmsvaW5rMS54bWxQ&#10;SwECLQAUAAYACAAAACEA6pddZ94AAAAIAQAADwAAAAAAAAAAAAAAAAAQCQAAZHJzL2Rvd25yZXYu&#10;eG1sUEsBAi0AFAAGAAgAAAAhAHkYvJ2/AAAAIQEAABkAAAAAAAAAAAAAAAAAGwoAAGRycy9fcmVs&#10;cy9lMm9Eb2MueG1sLnJlbHNQSwUGAAAAAAYABgB4AQAAEQsAAAAA&#10;">
            <v:imagedata r:id="rId3" o:title=""/>
          </v:shape>
        </w:pict>
      </w:r>
      <w:r w:rsidDel="00000000" w:rsidR="00000000" w:rsidRPr="00000000">
        <w:pict>
          <v:shape id="Ink 8" style="position:absolute;margin-left:35.05pt;margin-top:6.75pt;width:60.05pt;height:13.4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s4B1AQAACQMAAA4AAABkcnMvZTJvRG9jLnhtbJxSy07DMBC8I/EP&#10;lu80TZ8QNe2BCqkHoAf4AOPYjUXsjdZOk/49m7SlLQgh9RJ5d5TxPDxbNLZgW4XegEt53OtzppyE&#10;zLhNyt/fnu7uOfNBuEwU4FTKd8rzxfz2ZlaXiRpADkWmkBGJ80ldpjwPoUyiyMtcWeF7UCpHoAa0&#10;ItCImyhDURO7LaJBvz+JasCsRJDKe9ou9yCfd/xaKxletfYqsCLlo2E85Sy0hwHpxG5D+j66Tcyj&#10;+UwkGxRlbuRBkrhCkRXGkYBvqqUIglVoflFZIxE86NCTYCPQ2kjV+SFncf+Hs5X7bF3FI1lhIsEF&#10;5cJaYDhm1wHXXGELSqB+hozaEVUAfmCkeP4vYy96CbKypGffCKpCBHoOPjelp5gTk6UcV1l80u+2&#10;jycHazz5erkEqJHoYPmvXxqNtg2blLAm5dTrrv12XaomMEnL6Xg4HY05kwTFk3jw0OFH5j3DcTqL&#10;li6/KPF8boWdveD5FwAAAP//AwBQSwMEFAAGAAgAAAAhAJC95GaxAgAAIgcAABAAAABkcnMvaW5r&#10;L2luazEueG1stFRLj5swEL5X6n+w3EMuMdjGhiRasqdGqtSqVXcrtUeWOAlaHhE4r3/fsXGA7LJV&#10;D+0lYV7fzHzzwd39ucjRUdVNVpUxZh7FSJVptc7KbYx/PK7IDKNGJ+U6yatSxfiiGny/fP/uLiuf&#10;i3wBvwgQysY8FXmMd1rvF75/Op28U+BV9dbnlAb+p/L5y2e8dFVrtcnKTEPL5upKq1KrszZgi2wd&#10;41SfaZcP2A/VoU5VFzaeOu0zdJ2kalXVRaI7xF1SlipHZVLA3D8x0pc9PGTQZ6tqjIoMFibcYyIS&#10;s49zcCTnGA/sA4zYwCQF9scxf/0HzNVrTDNWwKMwwsiNtFZHM5NvOV+8vfu3utqrWmeqp7klxQUu&#10;KG1ty09LVK2aKj+Y22B0TPIDUMYoBVm43swfIeQ1HnDzT/GAlzfxhsPdUuPWG/LgSOskdT2tzgoF&#10;Qi/2ncZ0A8DG/aBr+zpwygNCQ8LlI40WMlww6jEqBqdwKr5iPtWHZtfhPdW9Xm2kY63d7JSt9a4j&#10;nXqUy471IedjtTuVbXf6j8VucVvdaWfkTbRyQm6T72oT4w/2ZUS2snXYVSgSAeJCRnI6oRNB5YRO&#10;McVE0BmmU4YoolPS/sEjGDeuYaANUwS+KTUlfao1rAt+esPlWlhX7eq47WqNF13Hq01m13A4iCQG&#10;io2B2EG4QIHpJW0vwec2nwQ8QEyYSnhtCINoEErggRs/kSJkN+/tVSp/y7oV5NfNplEaPlaSCS+K&#10;8JKHiIXXW7AwmkBXc40wFJgxuAYR0N5MRYKw3SiatWMSPrMLgKwhPJ+juckCqRNu97e7EuYI7TkE&#10;hzEcY4PwC8LAdDdtb2YyweWqXZ1Nsv4ubFxg3DRsCweREbG0rqs+TDksJqWdIjC7ccSisL0K5M6C&#10;sZv0H4nlbwAAAP//AwBQSwMEFAAGAAgAAAAhAKXbQxLfAAAACAEAAA8AAABkcnMvZG93bnJldi54&#10;bWxMj0tPwzAQhO9I/AdrkbggarflUUKciod6K4cWfoAbL0nUeB3FzqP59WxP5Tg7o5lv0/XoatFj&#10;GypPGuYzBQIp97aiQsPP9+Z+BSJEQ9bUnlDDCQOss+ur1CTWD7TDfh8LwSUUEqOhjLFJpAx5ic6E&#10;mW+Q2Pv1rTORZVtI25qBy10tF0o9SWcq4oXSNPhRYn7cd07DV59P0/a9W03bYfR3xe74uTkprW9v&#10;xrdXEBHHeAnDGZ/RIWOmg+/IBlFreFZzTvJ9+Qji7L+oBYiDhge1BJml8v8D2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72zgHUBAAAJAwAADgAAAAAA&#10;AAAAAAAAAAA8AgAAZHJzL2Uyb0RvYy54bWxQSwECLQAUAAYACAAAACEAkL3kZrECAAAiBwAAEAAA&#10;AAAAAAAAAAAAAADdAwAAZHJzL2luay9pbmsxLnhtbFBLAQItABQABgAIAAAAIQCl20MS3wAAAAgB&#10;AAAPAAAAAAAAAAAAAAAAALwGAABkcnMvZG93bnJldi54bWxQSwECLQAUAAYACAAAACEAeRi8nb8A&#10;AAAhAQAAGQAAAAAAAAAAAAAAAADIBwAAZHJzL19yZWxzL2Uyb0RvYy54bWwucmVsc1BLBQYAAAAA&#10;BgAGAHgBAAC+CAAAAAA=&#10;">
            <v:imagedata r:id="rId4" o:title=""/>
          </v:shape>
        </w:pic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279400</wp:posOffset>
                </wp:positionV>
                <wp:extent cx="4207469" cy="608535"/>
                <wp:effectExtent b="0" l="0" r="0" t="0"/>
                <wp:wrapNone/>
                <wp:docPr id="1920116564" name=""/>
                <a:graphic>
                  <a:graphicData uri="http://schemas.microsoft.com/office/word/2010/wordprocessingShape">
                    <wps:wsp>
                      <wps:cNvSpPr/>
                      <wps:cNvPr id="5" name="Shape 5"/>
                      <wps:spPr>
                        <a:xfrm>
                          <a:off x="3248616" y="3482083"/>
                          <a:ext cx="4194769" cy="59583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279400</wp:posOffset>
                </wp:positionV>
                <wp:extent cx="4207469" cy="608535"/>
                <wp:effectExtent b="0" l="0" r="0" t="0"/>
                <wp:wrapNone/>
                <wp:docPr id="1920116564"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4207469" cy="6085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977900</wp:posOffset>
                </wp:positionH>
                <wp:positionV relativeFrom="paragraph">
                  <wp:posOffset>279400</wp:posOffset>
                </wp:positionV>
                <wp:extent cx="0" cy="595834"/>
                <wp:effectExtent b="0" l="0" r="0" t="0"/>
                <wp:wrapNone/>
                <wp:docPr id="1920116562" name=""/>
                <a:graphic>
                  <a:graphicData uri="http://schemas.microsoft.com/office/word/2010/wordprocessingShape">
                    <wps:wsp>
                      <wps:cNvCnPr/>
                      <wps:spPr>
                        <a:xfrm>
                          <a:off x="5346000" y="3482083"/>
                          <a:ext cx="0" cy="595834"/>
                        </a:xfrm>
                        <a:prstGeom prst="straightConnector1">
                          <a:avLst/>
                        </a:prstGeom>
                        <a:noFill/>
                        <a:ln cap="flat" cmpd="sng" w="1270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279400</wp:posOffset>
                </wp:positionV>
                <wp:extent cx="0" cy="595834"/>
                <wp:effectExtent b="0" l="0" r="0" t="0"/>
                <wp:wrapNone/>
                <wp:docPr id="1920116562"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0" cy="595834"/>
                        </a:xfrm>
                        <a:prstGeom prst="rect"/>
                        <a:ln/>
                      </pic:spPr>
                    </pic:pic>
                  </a:graphicData>
                </a:graphic>
              </wp:anchor>
            </w:drawing>
          </mc:Fallback>
        </mc:AlternateContent>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917493</wp:posOffset>
            </wp:positionH>
            <wp:positionV relativeFrom="paragraph">
              <wp:posOffset>140315</wp:posOffset>
            </wp:positionV>
            <wp:extent cx="3439324" cy="272877"/>
            <wp:effectExtent b="0" l="0" r="0" t="0"/>
            <wp:wrapNone/>
            <wp:docPr id="192011657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439324" cy="272877"/>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787400</wp:posOffset>
                </wp:positionH>
                <wp:positionV relativeFrom="paragraph">
                  <wp:posOffset>279400</wp:posOffset>
                </wp:positionV>
                <wp:extent cx="5900" cy="12700"/>
                <wp:effectExtent b="0" l="0" r="0" t="0"/>
                <wp:wrapNone/>
                <wp:docPr id="1920116565" name=""/>
                <a:graphic>
                  <a:graphicData uri="http://schemas.microsoft.com/office/word/2010/wordprocessingShape">
                    <wps:wsp>
                      <wps:cNvCnPr/>
                      <wps:spPr>
                        <a:xfrm flipH="1" rot="10800000">
                          <a:off x="3523100" y="3777050"/>
                          <a:ext cx="3645801" cy="5900"/>
                        </a:xfrm>
                        <a:prstGeom prst="straightConnector1">
                          <a:avLst/>
                        </a:prstGeom>
                        <a:noFill/>
                        <a:ln cap="flat" cmpd="sng" w="1270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279400</wp:posOffset>
                </wp:positionV>
                <wp:extent cx="5900" cy="12700"/>
                <wp:effectExtent b="0" l="0" r="0" t="0"/>
                <wp:wrapNone/>
                <wp:docPr id="1920116565"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5900" cy="12700"/>
                        </a:xfrm>
                        <a:prstGeom prst="rect"/>
                        <a:ln/>
                      </pic:spPr>
                    </pic:pic>
                  </a:graphicData>
                </a:graphic>
              </wp:anchor>
            </w:drawing>
          </mc:Fallback>
        </mc:AlternateConten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r w:rsidDel="00000000" w:rsidR="00000000" w:rsidRPr="00000000">
        <w:pict>
          <v:shape id="Ink 15" style="position:absolute;margin-left:158.25pt;margin-top:-18.6pt;width:85.55pt;height:56.45pt;z-index:2516910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dka16AQAACgMAAA4AAABkcnMvZTJvRG9jLnhtbJxSyU7DMBC9I/EP&#10;lu80DtDSRE04UCH1wHKADzCO3VjEnmjsNu3fM+lCWxBC6iXSzLNf3uLJ/co1bKkxWPAFTweCM+0V&#10;VNbPC/7+9ng15ixE6SvZgNcFX+vA78vLi0nX5voaamgqjYxIfMi7tuB1jG2eJEHV2skwgFZ7Ag2g&#10;k5FGnCcVyo7YXZNcCzFKOsCqRVA6BNpOtyAvN/zGaBVfjAk6sqbg49FNxlkseCYE6UTaZBltPnro&#10;VvCknMh8jrKtrdpJkmcoctJ6EvBNNZVRsgXaX1TOKoQAJg4UuASMsUpv/JCzVPxwNvOfvav0Vi0w&#10;V+Cj9vFVYtxntwHO+YVrKIHuCSpqRy4i8B0jxfN/GVvRU1ALR3q2jaBuZKTnEGrbBoo5t1XBcVal&#10;B/1++XBw8IoHX8+nADWS7Cz/dWVl0PVhkxK2Kjj1uu6/my71KjJFy1SMxndiyJkibJRl6c2wP7Cn&#10;3lLsp6Ns6chJi8dzf/3oCZdfAAAA//8DAFBLAwQUAAYACAAAACEAltaCr4IEAAAyDAAAEAAAAGRy&#10;cy9pbmsvaW5rMS54bWy0Vstu4zYU3RfoPxCaRTahLT70MsaZ1QQo0KKDzhRolx5biYWx5UCW8/j7&#10;nnsvKUuJpyiKdhFGJO/j3HMPSb//8Lzfqce6OzaHdpmYWZqoul0fNk17v0x+/3Kry0Qd+1W7We0O&#10;bb1MXupj8uHmxx/eN+23/W6BUSFCe6Sv/W6ZbPv+YTGfPz09zZ7c7NDdz22auvlP7bdffk5ugtem&#10;vmvapkfKY1xaH9q+fu4p2KLZLJN1/5wO9oj9+XDq1vWwTSvd+mzRd6t1fXvo9qt+iLhdtW29U+1q&#10;D9x/JKp/ecBHgzz3dZeofYOCtZ0ZX/jyY4WF1fMyGc1PgHgEkn0yvxzzz/8h5u3bmATL2SIvEhUg&#10;bepHwjRnzhffr/1Td3iou76pzzQLKWHjRa1lzvwIUV19POxO1JtEPa52J1Bm0hSyCLnN/AIhb+OB&#10;m/80Hnj5brwxuCk1obwxD4G0QVKxtX2zryH0/cOgsf6IwLT8ue/4ONjUOp3m2uZfUrtwxcKnM+uz&#10;USuCimPMr93puB3ife3OeuWdgTWp7KnZ9NuB9HSWZgPpY8ovuW7r5n7b/zvf9WF3wHEIvX73sTDW&#10;+lFNnG8Q24Wjy/pTofTf6rtl8o5Pr2JPWeDaK1OqoioUOCuy6yt/lV+l10mamCS9TrVRGBWN9MmT&#10;8/hqSayCi1gZBxejC3LkjVzZTCY5/mmjaabtm9BWWXICNmPZ0hptshC0Ovtop3IOYTQ76EpliHbt&#10;dUZuTnuahQTYdATS6hKjsZpNx3WFisZLyAnjSyOFigy9tpEIE4ImS6gG3hjo33RnlA/8yD6NYwjT&#10;DTaSLkU87HBhfYyTbCzbeM6J+ZCGlglZrrEHnOgHTZ3XlhaykntqMoUOYb+qFLXLoTM0NQ6a4g+B&#10;MBpthS7AxFm2MBwXTlgLFYy+qf3YsCGac2h35FyoyaKCCs5RecEJSVASk6eKPSQmm2CgmOIeE4s1&#10;W006I3QKF+RN2UcjVMZpeGmyHxokxhnxBziohoXnNREFeAJIelCKGiFV0bu2BJM8C3JOuXQMvOo0&#10;KiPhVFTeJHPEJ96cYbwk3zrnI6B9JlnRDU8BM04udE+OPeJQwHGkkFWbSsqzlbKC9LVl8ApYaBd/&#10;f4c7qpiMxqqY9AZMUSjtMsVUmVKUZSrFmsSNwDniP0YlLMY4MssyEavDMsOyDh2jGLYspRuFl3Ng&#10;cy87Hpa4cKxBfvTRmipwE1iJdDHCWC1cEBSeRue5LSc/FeLr9E/vbX4Df727O9Y9fh+VlZ1Zl9yY&#10;KjWqrMCI3OY6u9LhPk9xnwsQYRcSkGq9SMFkmtunSxwl9JKAQm0gBzxwu4J3aB0EyTR7Zh0XvWcp&#10;hqbg4uB7G7cF38ATX3BIGs+V4YchagE2w33K33GDm+J1fAccfeAZYcViD7PAepygkcw08POBE6GM&#10;MYhl0BYLUzoWA/FSlN4YGGUbu+EGkCModyiUgKTCBD2qsPY21cwnTkqJE0fgQYuj2guEAlOFi5eB&#10;KFOQalPIQ4U3TedZ5l4J5vyj6eYvAAAA//8DAFBLAwQUAAYACAAAACEA682HX+IAAAAKAQAADwAA&#10;AGRycy9kb3ducmV2LnhtbEyPy07DMBBF90j8gzVIbFDrNKVxFTKpeAixRLS0EjsnMYkhHke20wa+&#10;HrOC5ege3Xum2EymZ0flvLaEsJgnwBTVttHUIrzuHmdrYD5IamRvSSF8KQ+b8vyskHljT/SijtvQ&#10;slhCPpcIXQhDzrmvO2Wkn9tBUczerTMyxNO1vHHyFMtNz9MkybiRmuJCJwd136n6czsahPTqju+0&#10;/h6fxv3zg6neHP84CMTLi+n2BlhQU/iD4Vc/qkMZnSo7UuNZj7BcZKuIIsyWIgUWieu1yIBVCGIl&#10;gJcF//9C+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c&#10;XZGtegEAAAoDAAAOAAAAAAAAAAAAAAAAADwCAABkcnMvZTJvRG9jLnhtbFBLAQItABQABgAIAAAA&#10;IQCW1oKvggQAADIMAAAQAAAAAAAAAAAAAAAAAOIDAABkcnMvaW5rL2luazEueG1sUEsBAi0AFAAG&#10;AAgAAAAhAOvNh1/iAAAACgEAAA8AAAAAAAAAAAAAAAAAkggAAGRycy9kb3ducmV2LnhtbFBLAQIt&#10;ABQABgAIAAAAIQB5GLydvwAAACEBAAAZAAAAAAAAAAAAAAAAAKEJAABkcnMvX3JlbHMvZTJvRG9j&#10;LnhtbC5yZWxzUEsFBgAAAAAGAAYAeAEAAJcKAAAAAA==&#10;">
            <v:imagedata r:id="rId5" o:title=""/>
          </v:shape>
        </w:pict>
      </w:r>
    </w:p>
    <w:p w:rsidR="00000000" w:rsidDel="00000000" w:rsidP="00000000" w:rsidRDefault="00000000" w:rsidRPr="00000000" w14:paraId="00000012">
      <w:pPr>
        <w:rPr>
          <w:b w:val="1"/>
        </w:rPr>
      </w:pPr>
      <w:r w:rsidDel="00000000" w:rsidR="00000000" w:rsidRPr="00000000">
        <w:rPr>
          <w:rtl w:val="0"/>
        </w:rPr>
      </w:r>
      <w:r w:rsidDel="00000000" w:rsidR="00000000" w:rsidRPr="00000000">
        <w:pict>
          <v:shape id="Ink 26" style="position:absolute;margin-left:237.55pt;margin-top:5.3pt;width:28.95pt;height:12.4pt;z-index:2516756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r7GJ0AQAACQMAAA4AAABkcnMvZTJvRG9jLnhtbJxSyW7CMBC9V+o/&#10;WL6XEJYCEQmHokocuhzaD3Adm1iNPdHYIfD3nQQo0KqqxCXy+CnPb5n5YmtLtlHoDbiUx70+Z8pJ&#10;yI1bp/z97fFuypkPwuWiBKdSvlOeL7Lbm3lTJWoABZS5QkYkzidNlfIihCqJIi8LZYXvQaUcgRrQ&#10;ikAjrqMcRUPstowG/f591ADmFYJU3tPtcg/yrOPXWsnworVXgZUpHw1jUhO6w4Qz7A4zzj4OUJTN&#10;RbJGURVGHiSJKxRZYRwJ+KZaiiBYjeYXlTUSwYMOPQk2Aq2NVJ0fchb3fzhbuc/WVTySNSYSXFAu&#10;vAoMx+w64JonbEkJNE+QUzuiDsAPjBTP/2XsRS9B1pb07BtBVYpA6+ALU3mKOTF5ynGVxyf9bvNw&#10;cvCKJ1/PlwA1Eh0s//XLVqNtwyYlbJty2r9d++26VNvAJF0Ox9PJZMyZJCgeTcezDj8y7xmO01m0&#10;9PhFiedzK+xsg7MvAAAA//8DAFBLAwQUAAYACAAAACEAGUJ+TNYEAABkDgAAEAAAAGRycy9pbmsv&#10;aW5rMS54bWy0Vktv4zYQvhfofyDYQy6hzIdESsbae2qAAi266G6B9ui1lURYWw5k5bH/vt8MKVlO&#10;nKIH90KRnAdnvvk41IePL7uteKq7Q7NvF9JkWoq6Xe83TXu3kH9+uVGlFId+1W5W231bL+T3+iA/&#10;Ln/84UPTfttt5xgFPLQHmu22C3nf9w/z2ez5+Tl7dtm+u5tZrd3sl/bbb7/KZbLa1LdN2/Q48jBs&#10;rfdtX7/05GzebBZy3b/oUR++P+8fu3U9immnWx81+m61rm/23W7Vjx7vV21bb0W72iHuv6Tovz9g&#10;0uCcu7qTYtcgYWUzk4e8/LnCxuplISfrR4R4QCQ7OTvv8+//wefNW58UlrPBBylSSJv6iWKaMebz&#10;93P/1O0f6q5v6iPMEZQk+C7Wcc34RKC6+rDfPlJtpHhabR8BmdEatEhnm9kZQN76AzYX9Qdc3vU3&#10;De4UmpTeFIcE2kipobR9s6tB9N3DyLH+AMe0/bnv+DpYbZ3SXtniiw7zopy7KnM+n5QisXjw+bV7&#10;PNyP/r52R76yZEQtZvbcbPr7EXSdaVuMqE8xP2d7Xzd39/2/GqfE2XrkzpmbyHQSKZM/6tuF/Ikv&#10;o2DLuMGpGG1EboTNi1BcX+kre6WvpZZe6mstCkGjx6iccLzIaWEVf5ywWBllaOQ5poEXvKVIbJVX&#10;panMCdEHbP9rmFzB329vD3UPJnvtsyrIpc1L4cMxdk2xKyMNgkcAOFwNwVE8FCcFx/Fi4BjPqbGC&#10;jvKpsk4C9sLi5B8bcDyM7Hewmwpez5WtGDUbGClligHEGBqNMYzoOmFsnTDkSpVcE+9RHFJktPEp&#10;SeZyRWX1lK4yDIeZwIEtjp0lo9wPPkyhjLcWlc4RlSqs05ern61KnQXUzyHhcuSeMleO2acsCEjl&#10;0iIn7gWVU4I5riznSblP6wqIiI5aAZjTKsSCAUbsoyCM53s1HLXY/dQknoXt0Tv5wCKOU8HJPJ3E&#10;p070R86wYKIUz0m+X9HveHY8dNQ6xhHNQYIxsqQ0WPBRcVEpglIZl674NJTjUTAgwTT/wSX7SnIY&#10;QCuNLJiSNqUbW0ZQjtjpVU5kpfMDyhrcQHO2jqeCgdxkcmG88kXhLkdAFyo05lIuCxDr2EBMbH7o&#10;Hsy+UyCnCL2ZRwCmmECFExy6JqWrlSNLqOFvCrn74nIpFVaXWW7kMphA1yH1c2XKK1NxW7RWOm6M&#10;OjZv0qsQTg50+fpMq3gyp6BfcZOSG1Mk+fSmxeqnuketRIgThHgRWWMiTNwFE49OIjg5brpgH7mg&#10;+NFLDHc+0AUTQ5xCVIAbStTm8OU0aIslFJo51UKZ2IQlpUDzuyZfMC1sQDd0KJsqnLnga+atz7PC&#10;yWUZgijwAsSXGN3QpOcMLxqhfYT5FcAseINXwjGhHHWmLgjGpMO2kGEHJaAmSnfP0dpYPAG8n4sC&#10;t7fAmwDaBGofObCyILWurp0KyptLEjo47zODR6LSeO4GVACKI1TSGz9NjueoFXEAPYN+Q/CCKMt/&#10;L3CAdSQpsYyFwtEm+JHjGa5edXOC6oT0oxUZR085fnZAELAXa196gg13XBUmXPC5rEwosjIHQfAg&#10;Wo9YI0PwVhIUOberGN10RNUoBR4xo0xd/M2wCTZOhGlF++d+0o6/2ct/AAAA//8DAFBLAwQUAAYA&#10;CAAAACEA6DY5Rt4AAAAJAQAADwAAAGRycy9kb3ducmV2LnhtbEyPQU/CQBCF7yb+h82YeJMtlAIp&#10;3RI00bvFIN6W7tA2dmeb7tKWf+940uPkfXnzvWw32VYM2PvGkYL5LAKBVDrTUKXg4/D6tAHhgyaj&#10;W0eo4IYedvn9XaZT40Z6x6EIleAS8qlWUIfQpVL6skar/cx1SJxdXG914LOvpOn1yOW2lYsoWkmr&#10;G+IPte7wpcbyu7haBWH8uhxux2c57Kf14vN4Kk5vfaHU48O034IIOIU/GH71WR1ydjq7KxkvWgXL&#10;dTJnlINoBYKBJI553FlBnCxB5pn8vyD/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ur7GJ0AQAACQMAAA4AAAAAAAAAAAAAAAAAPAIAAGRycy9lMm9Eb2Mu&#10;eG1sUEsBAi0AFAAGAAgAAAAhABlCfkzWBAAAZA4AABAAAAAAAAAAAAAAAAAA3AMAAGRycy9pbmsv&#10;aW5rMS54bWxQSwECLQAUAAYACAAAACEA6DY5Rt4AAAAJAQAADwAAAAAAAAAAAAAAAADgCAAAZHJz&#10;L2Rvd25yZXYueG1sUEsBAi0AFAAGAAgAAAAhAHkYvJ2/AAAAIQEAABkAAAAAAAAAAAAAAAAA6wkA&#10;AGRycy9fcmVscy9lMm9Eb2MueG1sLnJlbHNQSwUGAAAAAAYABgB4AQAA4QoAAAAA&#10;">
            <v:imagedata r:id="rId6" o:title=""/>
          </v:shape>
        </w:pict>
      </w:r>
    </w:p>
    <w:p w:rsidR="00000000" w:rsidDel="00000000" w:rsidP="00000000" w:rsidRDefault="00000000" w:rsidRPr="00000000" w14:paraId="00000013">
      <w:pPr>
        <w:rPr>
          <w:b w:val="1"/>
        </w:rPr>
      </w:pPr>
      <w:r w:rsidDel="00000000" w:rsidR="00000000" w:rsidRPr="00000000">
        <w:rPr>
          <w:b w:val="1"/>
          <w:rtl w:val="0"/>
        </w:rPr>
        <w:t xml:space="preserve">4. Board fixing</w:t>
      </w:r>
    </w:p>
    <w:p w:rsidR="00000000" w:rsidDel="00000000" w:rsidP="00000000" w:rsidRDefault="00000000" w:rsidRPr="00000000" w14:paraId="00000014">
      <w:pPr>
        <w:rPr/>
      </w:pPr>
      <w:r w:rsidDel="00000000" w:rsidR="00000000" w:rsidRPr="00000000">
        <w:rPr>
          <w:rtl w:val="0"/>
        </w:rPr>
        <w:t xml:space="preserve">Self-tapping screws are used to fix the boards. Each board needs three screws. Two of them are close to the markers at the end, and the last screw should be approximately at the middle.</w:t>
      </w:r>
    </w:p>
    <w:p w:rsidR="00000000" w:rsidDel="00000000" w:rsidP="00000000" w:rsidRDefault="00000000" w:rsidRPr="00000000" w14:paraId="00000015">
      <w:pPr>
        <w:rPr/>
      </w:pPr>
      <w:r w:rsidDel="00000000" w:rsidR="00000000" w:rsidRPr="00000000">
        <w:rPr>
          <w:rtl w:val="0"/>
        </w:rPr>
        <w:t xml:space="preserve">NOTE: </w:t>
      </w:r>
    </w:p>
    <w:p w:rsidR="00000000" w:rsidDel="00000000" w:rsidP="00000000" w:rsidRDefault="00000000" w:rsidRPr="00000000" w14:paraId="00000016">
      <w:pPr>
        <w:numPr>
          <w:ilvl w:val="0"/>
          <w:numId w:val="3"/>
        </w:numPr>
        <w:spacing w:after="0" w:afterAutospacing="0"/>
        <w:ind w:left="720" w:hanging="360"/>
        <w:rPr>
          <w:u w:val="none"/>
        </w:rPr>
      </w:pPr>
      <w:r w:rsidDel="00000000" w:rsidR="00000000" w:rsidRPr="00000000">
        <w:rPr>
          <w:rtl w:val="0"/>
        </w:rPr>
        <w:t xml:space="preserve">Press the board when screwing.</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Make sure the miller won’t touch the screw.</w:t>
      </w:r>
    </w:p>
    <w:p w:rsidR="00000000" w:rsidDel="00000000" w:rsidP="00000000" w:rsidRDefault="00000000" w:rsidRPr="00000000" w14:paraId="00000018">
      <w:pPr>
        <w:rPr>
          <w:b w:val="1"/>
        </w:rPr>
      </w:pPr>
      <w:r w:rsidDel="00000000" w:rsidR="00000000" w:rsidRPr="00000000">
        <w:rPr>
          <w:b w:val="1"/>
          <w:rtl w:val="0"/>
        </w:rPr>
        <w:t xml:space="preserve">5. Start milling</w:t>
      </w:r>
    </w:p>
    <w:p w:rsidR="00000000" w:rsidDel="00000000" w:rsidP="00000000" w:rsidRDefault="00000000" w:rsidRPr="00000000" w14:paraId="00000019">
      <w:pPr>
        <w:rPr>
          <w:b w:val="1"/>
        </w:rPr>
      </w:pPr>
      <w:r w:rsidDel="00000000" w:rsidR="00000000" w:rsidRPr="00000000">
        <w:rPr>
          <w:b w:val="1"/>
        </w:rPr>
        <w:drawing>
          <wp:inline distB="114300" distT="114300" distL="114300" distR="114300">
            <wp:extent cx="1843088" cy="2451905"/>
            <wp:effectExtent b="0" l="0" r="0" t="0"/>
            <wp:docPr id="1920116566"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1843088" cy="24519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fabrication team will do the milling. The steps are listed below as a reminder.</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Switch on the power of the miller and the fan simultaneously.</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rtl w:val="0"/>
        </w:rPr>
        <w:t xml:space="preserve">Save necessary files in a USB and plug in to the controller.</w:t>
      </w:r>
    </w:p>
    <w:p w:rsidR="00000000" w:rsidDel="00000000" w:rsidP="00000000" w:rsidRDefault="00000000" w:rsidRPr="00000000" w14:paraId="0000001D">
      <w:pPr>
        <w:numPr>
          <w:ilvl w:val="0"/>
          <w:numId w:val="1"/>
        </w:numPr>
        <w:spacing w:after="0" w:afterAutospacing="0"/>
        <w:ind w:left="720" w:hanging="360"/>
        <w:rPr>
          <w:u w:val="none"/>
        </w:rPr>
      </w:pPr>
      <w:r w:rsidDel="00000000" w:rsidR="00000000" w:rsidRPr="00000000">
        <w:rPr>
          <w:rtl w:val="0"/>
        </w:rPr>
        <w:t xml:space="preserve">Switch to expert user group (pwd: kuka)</w:t>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Copy src file to KUKA.</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Press the file, click “select”</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Check E1=3594.03, E2=720 in the src file.</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Turn on the milling motor: Menu - Display - Inputs/outputs - Digital I/O - Output - 16 - Value (hold down left safety button) - close</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If the miller is not heated up, let the fan run for two minutes.</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Switch to automatic mode.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Set a proper speed, and press the start button.</w:t>
      </w:r>
    </w:p>
    <w:p w:rsidR="00000000" w:rsidDel="00000000" w:rsidP="00000000" w:rsidRDefault="00000000" w:rsidRPr="00000000" w14:paraId="00000025">
      <w:pPr>
        <w:rPr>
          <w:b w:val="1"/>
        </w:rPr>
      </w:pPr>
      <w:r w:rsidDel="00000000" w:rsidR="00000000" w:rsidRPr="00000000">
        <w:rPr>
          <w:b w:val="1"/>
          <w:rtl w:val="0"/>
        </w:rPr>
        <w:t xml:space="preserve">6. Board removal</w:t>
      </w:r>
    </w:p>
    <w:p w:rsidR="00000000" w:rsidDel="00000000" w:rsidP="00000000" w:rsidRDefault="00000000" w:rsidRPr="00000000" w14:paraId="00000026">
      <w:pPr>
        <w:rPr/>
      </w:pPr>
      <w:r w:rsidDel="00000000" w:rsidR="00000000" w:rsidRPr="00000000">
        <w:rPr>
          <w:rtl w:val="0"/>
        </w:rPr>
        <w:t xml:space="preserve">Steps to remove the board:</w:t>
      </w:r>
    </w:p>
    <w:p w:rsidR="00000000" w:rsidDel="00000000" w:rsidP="00000000" w:rsidRDefault="00000000" w:rsidRPr="00000000" w14:paraId="00000027">
      <w:pPr>
        <w:numPr>
          <w:ilvl w:val="0"/>
          <w:numId w:val="2"/>
        </w:numPr>
        <w:spacing w:after="0" w:afterAutospacing="0"/>
        <w:ind w:left="720" w:hanging="360"/>
        <w:rPr>
          <w:u w:val="none"/>
        </w:rPr>
      </w:pPr>
      <w:r w:rsidDel="00000000" w:rsidR="00000000" w:rsidRPr="00000000">
        <w:rPr>
          <w:rtl w:val="0"/>
        </w:rPr>
        <w:t xml:space="preserve">Turn off the drilling motor.</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Take out the screws.</w:t>
      </w:r>
    </w:p>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Remove the board.</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Clean the table.</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等线"/>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等线" w:cs="等线" w:eastAsia="等线" w:hAnsi="等线"/>
        <w:sz w:val="22"/>
        <w:szCs w:val="22"/>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0"/>
      <w:jc w:val="both"/>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B69E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styles" Target="styles.xml"/><Relationship Id="rId22" Type="http://schemas.openxmlformats.org/officeDocument/2006/relationships/image" Target="media/image17.png"/><Relationship Id="rId10" Type="http://schemas.openxmlformats.org/officeDocument/2006/relationships/numbering" Target="numbering.xml"/><Relationship Id="rId21"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customXml" Target="../customXML/item1.xml"/><Relationship Id="rId23" Type="http://schemas.openxmlformats.org/officeDocument/2006/relationships/image" Target="media/image10.jp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9" Type="http://schemas.openxmlformats.org/officeDocument/2006/relationships/fontTable" Target="fontTable.xml"/><Relationship Id="rId15" Type="http://schemas.openxmlformats.org/officeDocument/2006/relationships/image" Target="media/image12.jp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1.jpg"/><Relationship Id="rId19" Type="http://schemas.openxmlformats.org/officeDocument/2006/relationships/image" Target="media/image16.png"/><Relationship Id="rId5" Type="http://schemas.openxmlformats.org/officeDocument/2006/relationships/image" Target="media/image6.png"/><Relationship Id="rId18" Type="http://schemas.openxmlformats.org/officeDocument/2006/relationships/image" Target="media/image13.png"/><Relationship Id="rId6" Type="http://schemas.openxmlformats.org/officeDocument/2006/relationships/image" Target="media/image5.png"/><Relationship Id="rId7"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26eQFg2K6TAdEuCd/ihwUj6EA==">CgMxLjA4AHIhMU90OVlnVElUVzVDVnlockYtTFpsUWJWSVlrYkRFcUtX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2023-06-25T06:52:00Z</dcterms:created>
  <dc:creator>Hanlin Dong</dc:creator>
</cp:coreProperties>
</file>