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DDDF" w14:textId="77777777" w:rsidR="00B2130F" w:rsidRDefault="00000000">
      <w:pPr>
        <w:jc w:val="center"/>
      </w:pPr>
      <w:r>
        <w:rPr>
          <w:rFonts w:ascii="楷体" w:eastAsia="楷体" w:hAnsi="楷体" w:cs="Times New Roman"/>
          <w:b/>
          <w:bCs/>
          <w:sz w:val="28"/>
          <w:szCs w:val="28"/>
        </w:rPr>
        <w:t>《灰烬王座》游戏概念设计文档</w:t>
      </w:r>
    </w:p>
    <w:p w14:paraId="5FAD3450" w14:textId="77777777" w:rsidR="00B2130F" w:rsidRDefault="00000000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b/>
          <w:bCs/>
          <w:sz w:val="24"/>
          <w:szCs w:val="24"/>
        </w:rPr>
        <w:t>一、项目核心概念</w:t>
      </w:r>
    </w:p>
    <w:p w14:paraId="71601EC1" w14:textId="77777777" w:rsidR="00B2130F" w:rsidRDefault="00000000">
      <w:pPr>
        <w:pStyle w:val="ae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>"曾经有一位被称为'灰烬骑士'的英雄凯恩。在一场被称为'大灾厄'的浩劫中，他失去了一切——家园、同伴、爱人。绝望中，他发现了神秘的'始源之火'，用这股力量建立了灰烬王座，成为守护者。然而，凯恩对失去的恐惧根深蒂固。他创造了'命令之言'——一种强制他人服从的魔法——命令人民'不要恐惧''不要离开'。他以为这是保护，却不知他的守护变成了牢笼，他的人民一个接一个化为灰烬。当凯恩意识到真相时已经太晚，他将自己封印在王座大殿，只留下空洞的盔甲和永不熄灭的执念。如今，在王座边境的余烬镇，人们学会了用始源之火的残渣让死者以'余烬'的形态苏醒。你就是最新的余烬——没有记忆，只有一个本能：前往灰烬王座，让那位骑士终于能够安息……"</w:t>
      </w:r>
    </w:p>
    <w:p w14:paraId="347AE8D3" w14:textId="77777777" w:rsidR="00B2130F" w:rsidRDefault="00000000">
      <w:pPr>
        <w:pStyle w:val="ae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>《灰烬王座》是一款深暗奇幻风格的动作角色扮演游戏，采用魂系游戏的核心设计理念——高难度战斗、碎片化叙事、环境讲故事。游戏聚焦于一个完整的悲剧故事：一位英雄如何因恐惧而堕落，以及一个余烬如何给予他解脱。</w:t>
      </w:r>
    </w:p>
    <w:p w14:paraId="1AEB7576" w14:textId="77777777" w:rsidR="00B2130F" w:rsidRDefault="00000000">
      <w:r>
        <w:rPr>
          <w:rFonts w:ascii="楷体" w:eastAsia="楷体" w:hAnsi="楷体" w:cs="Times New Roman" w:hint="eastAsia"/>
          <w:b/>
          <w:bCs/>
          <w:sz w:val="24"/>
          <w:szCs w:val="24"/>
        </w:rPr>
        <w:t>二、游戏故事梗概</w:t>
      </w:r>
    </w:p>
    <w:p w14:paraId="3C5108BC" w14:textId="77777777" w:rsidR="00B2130F" w:rsidRDefault="00000000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2.1 故事框架</w:t>
      </w:r>
    </w:p>
    <w:p w14:paraId="3519F543" w14:textId="77777777" w:rsidR="00B2130F" w:rsidRDefault="00000000">
      <w:pPr>
        <w:pStyle w:val="ae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>灰烬骑士凯恩曾是大灾厄后的救世英雄。他用始源之火的力量建立了灰烬王座，守护幸存者。但他对"失去"的恐惧让他创造了"命令之言"，强制人民服从他的"保护"。没有恐惧的人不会躲避危险，不能离开的人无法逃避灾难——他的人民全部化为灰烬。凯恩封印了自己，但他的执念依然徘徊在空洞的盔甲中，永远履行着没有意义的守护。</w:t>
      </w:r>
    </w:p>
    <w:p w14:paraId="7AB632F6" w14:textId="29DFCC92" w:rsidR="00B2130F" w:rsidRDefault="00000000">
      <w:pPr>
        <w:pStyle w:val="ae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>玩家扮演一个在余烬镇苏醒的"余烬"——由死者身体与始源之火残渣融合的存在。</w:t>
      </w:r>
      <w:r w:rsidR="007B7098">
        <w:rPr>
          <w:rFonts w:ascii="楷体" w:hAnsi="楷体" w:cs="Times New Roman" w:hint="eastAsia"/>
        </w:rPr>
        <w:t>余烬镇是这个破败的世界中仅存的净土，</w:t>
      </w:r>
      <w:r w:rsidR="00BA1A49">
        <w:rPr>
          <w:rFonts w:ascii="楷体" w:hAnsi="楷体" w:cs="Times New Roman" w:hint="eastAsia"/>
        </w:rPr>
        <w:t>s</w:t>
      </w:r>
      <w:r>
        <w:rPr>
          <w:rFonts w:ascii="楷体" w:hAnsi="楷体" w:cs="Times New Roman" w:hint="eastAsia"/>
        </w:rPr>
        <w:t>在引导者莉恩的指引下，玩家穿越枯骨矿道，进入灰烬王座，最终面对凯恩的残影，给予这位迷失的守护者最后的解脱。</w:t>
      </w:r>
    </w:p>
    <w:p w14:paraId="0E1C112B" w14:textId="77777777" w:rsidR="00B2130F" w:rsidRDefault="00000000">
      <w:r>
        <w:rPr>
          <w:rFonts w:ascii="楷体" w:eastAsia="楷体" w:hAnsi="楷体" w:cs="Times New Roman" w:hint="eastAsia"/>
          <w:sz w:val="24"/>
          <w:szCs w:val="24"/>
        </w:rPr>
        <w:t>2.2 玩家角色</w:t>
      </w:r>
    </w:p>
    <w:p w14:paraId="475DD51F" w14:textId="77777777" w:rsidR="00B2130F" w:rsidRDefault="00000000">
      <w:pPr>
        <w:pStyle w:val="ae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>玩家扮演的余烬是没有记忆的存在，在余烬墓窖中苏醒。余烬能感知灰火，对命令之言有一定抗性，死亡后会在余烬篝火处重燃。</w:t>
      </w:r>
    </w:p>
    <w:p w14:paraId="41A38918" w14:textId="77777777" w:rsidR="00B2130F" w:rsidRDefault="00000000">
      <w:r>
        <w:rPr>
          <w:rFonts w:ascii="楷体" w:eastAsia="楷体" w:hAnsi="楷体" w:cs="Times New Roman" w:hint="eastAsia"/>
          <w:sz w:val="24"/>
          <w:szCs w:val="24"/>
        </w:rPr>
        <w:t>2.3 玩家角色面临的主要问题</w:t>
      </w:r>
    </w:p>
    <w:p w14:paraId="39CF3490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序章阶段：在余烬墓窖中苏醒，学习基础战斗，遇见引导者莉恩，抵达余烬镇</w:t>
      </w:r>
    </w:p>
    <w:p w14:paraId="5D203FCB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探索阶段：穿越枯骨矿道，击败矿坑监工，找到进入灰烬王座的捷径</w:t>
      </w:r>
    </w:p>
    <w:p w14:paraId="55918148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终局阶段：探索灰烬王座，收集凯恩的过往碎片，击败烬中残影·凯恩</w:t>
      </w:r>
    </w:p>
    <w:p w14:paraId="5136F422" w14:textId="77777777" w:rsidR="00B2130F" w:rsidRDefault="00000000">
      <w:r>
        <w:rPr>
          <w:rFonts w:ascii="楷体" w:eastAsia="楷体" w:hAnsi="楷体" w:cs="Times New Roman" w:hint="eastAsia"/>
          <w:sz w:val="24"/>
          <w:szCs w:val="24"/>
        </w:rPr>
        <w:t>2.4 主要BOSS角色</w:t>
      </w:r>
    </w:p>
    <w:p w14:paraId="7E21D835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hint="eastAsia"/>
        </w:rPr>
        <w:t xml:space="preserve">    </w:t>
      </w:r>
      <w:r>
        <w:rPr>
          <w:b/>
          <w:bCs/>
        </w:rPr>
        <w:t>矿</w:t>
      </w:r>
      <w:r>
        <w:rPr>
          <w:rFonts w:ascii="楷体" w:hAnsi="楷体" w:cs="Times New Roman" w:hint="eastAsia"/>
          <w:b/>
          <w:bCs/>
        </w:rPr>
        <w:t>坑监工</w:t>
      </w:r>
      <w:r>
        <w:rPr>
          <w:rFonts w:ascii="楷体" w:hAnsi="楷体" w:cs="Times New Roman" w:hint="eastAsia"/>
        </w:rPr>
        <w:t>：枯骨矿道的管理者，在命令之言蔓延时封锁矿道，将矿工们困死其中。他与矿坑融为一体，是玩家面对的第一个BOSS，代表"好意导致灾难"主题的初次体现。</w:t>
      </w:r>
    </w:p>
    <w:p w14:paraId="3C566A8F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</w:t>
      </w:r>
      <w:r>
        <w:rPr>
          <w:rFonts w:ascii="楷体" w:hAnsi="楷体" w:cs="Times New Roman" w:hint="eastAsia"/>
          <w:b/>
          <w:bCs/>
        </w:rPr>
        <w:t>灰烬骑士·凯恩</w:t>
      </w:r>
      <w:r>
        <w:rPr>
          <w:rFonts w:ascii="楷体" w:hAnsi="楷体" w:cs="Times New Roman" w:hint="eastAsia"/>
        </w:rPr>
        <w:t>：游戏最终BOS，他的肉体早已燃尽，只剩盔甲和执念。战斗分两阶段：第一阶段是稳健的守护者姿态，第二阶段盔甲崩解，显露空洞与疯</w:t>
      </w:r>
      <w:r>
        <w:rPr>
          <w:rFonts w:ascii="楷体" w:hAnsi="楷体" w:cs="Times New Roman" w:hint="eastAsia"/>
        </w:rPr>
        <w:lastRenderedPageBreak/>
        <w:t>狂。他不是恶人——只是太害怕失去，以至于他的保护变成了牢笼。</w:t>
      </w:r>
    </w:p>
    <w:p w14:paraId="4F2D1D17" w14:textId="77777777" w:rsidR="00B2130F" w:rsidRDefault="00000000">
      <w:r>
        <w:rPr>
          <w:rFonts w:ascii="楷体" w:eastAsia="楷体" w:hAnsi="楷体" w:cs="Times New Roman" w:hint="eastAsia"/>
          <w:sz w:val="24"/>
          <w:szCs w:val="24"/>
        </w:rPr>
        <w:t>2.5 玩家胜利条件</w:t>
      </w:r>
    </w:p>
    <w:p w14:paraId="10C1CF5A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</w:t>
      </w:r>
      <w:r>
        <w:rPr>
          <w:rFonts w:ascii="楷体" w:hAnsi="楷体" w:cs="Times New Roman" w:hint="eastAsia"/>
          <w:b/>
          <w:bCs/>
        </w:rPr>
        <w:t>普通结局「灰烬散尽」：</w:t>
      </w:r>
      <w:r>
        <w:rPr>
          <w:rFonts w:ascii="楷体" w:hAnsi="楷体" w:cs="Times New Roman" w:hint="eastAsia"/>
        </w:rPr>
        <w:t>击败凯恩即可触发。凯恩消散，灰烬王座成为废墟，最终被遗忘。</w:t>
      </w:r>
    </w:p>
    <w:p w14:paraId="3279137C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</w:t>
      </w:r>
      <w:r>
        <w:rPr>
          <w:rFonts w:ascii="楷体" w:hAnsi="楷体" w:cs="Times New Roman" w:hint="eastAsia"/>
          <w:b/>
          <w:bCs/>
        </w:rPr>
        <w:t xml:space="preserve"> 隐藏结局「余火重燃」：</w:t>
      </w:r>
      <w:r>
        <w:rPr>
          <w:rFonts w:ascii="楷体" w:hAnsi="楷体" w:cs="Times New Roman" w:hint="eastAsia"/>
        </w:rPr>
        <w:t>需收集三件遗物（凯恩的忏悔录、枯萎的花、灰婚戒指）并完成铁匠鲁格的支线任务。凯恩托付玩家成为新的守护者，灰烬王座重建为"余烬城"，凯恩的故事被铭记为警示与希望。</w:t>
      </w:r>
    </w:p>
    <w:p w14:paraId="69ED3E48" w14:textId="77777777" w:rsidR="00B2130F" w:rsidRDefault="00000000">
      <w:r>
        <w:rPr>
          <w:rFonts w:ascii="楷体" w:eastAsia="楷体" w:hAnsi="楷体" w:cs="Times New Roman" w:hint="eastAsia"/>
          <w:b/>
          <w:bCs/>
          <w:sz w:val="24"/>
          <w:szCs w:val="24"/>
        </w:rPr>
        <w:t>三、游戏类型与目标平台</w:t>
      </w:r>
    </w:p>
    <w:p w14:paraId="0C4E478D" w14:textId="77777777" w:rsidR="00B2130F" w:rsidRDefault="00000000">
      <w:r>
        <w:rPr>
          <w:rFonts w:ascii="楷体" w:eastAsia="楷体" w:hAnsi="楷体" w:cs="Times New Roman" w:hint="eastAsia"/>
          <w:sz w:val="24"/>
          <w:szCs w:val="24"/>
        </w:rPr>
        <w:t>3.1 类型与平台</w:t>
      </w:r>
    </w:p>
    <w:p w14:paraId="669CC0C9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游戏类型：动作角色扮演类魂游戏（Action RPG / Souls-like）</w:t>
      </w:r>
    </w:p>
    <w:p w14:paraId="6A2F6AC2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目标平台：PC（Windows）</w:t>
      </w:r>
    </w:p>
    <w:p w14:paraId="1F1B7902" w14:textId="77777777" w:rsidR="00B2130F" w:rsidRDefault="00000000">
      <w:pPr>
        <w:rPr>
          <w:rFonts w:ascii="楷体" w:hAnsi="楷体" w:cs="Times New Roman"/>
        </w:rPr>
      </w:pPr>
      <w:r>
        <w:rPr>
          <w:rFonts w:ascii="楷体" w:eastAsia="楷体" w:hAnsi="楷体" w:cs="Times New Roman" w:hint="eastAsia"/>
          <w:sz w:val="24"/>
          <w:szCs w:val="24"/>
        </w:rPr>
        <w:t>3.2 与同类游戏相比的亮点</w:t>
      </w:r>
    </w:p>
    <w:p w14:paraId="7BFE1737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悲剧性BOSS设计：BOSS不是单纯的敌人，而是需要被解救的灵魂</w:t>
      </w:r>
    </w:p>
    <w:p w14:paraId="5DCDA2D9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黑暗幻想风格：用雾气、光影和后处理营造氛围，以氛围弥补素材资源限制</w:t>
      </w:r>
    </w:p>
    <w:p w14:paraId="6A3CCDAB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双结局设计：正常结局与隐藏结局有显著差异，提高探索与多周目价值</w:t>
      </w:r>
    </w:p>
    <w:p w14:paraId="39AB0073" w14:textId="77777777" w:rsidR="00B2130F" w:rsidRDefault="00000000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b/>
          <w:bCs/>
          <w:sz w:val="24"/>
          <w:szCs w:val="24"/>
        </w:rPr>
        <w:t>四、目标玩家群体与玩家动机</w:t>
      </w:r>
    </w:p>
    <w:p w14:paraId="1EBE8EFB" w14:textId="77777777" w:rsidR="00B2130F" w:rsidRDefault="00000000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4.1 目标人群</w:t>
      </w:r>
    </w:p>
    <w:p w14:paraId="0F7FF1E7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年龄：16岁以上</w:t>
      </w:r>
    </w:p>
    <w:p w14:paraId="3A6FDFAB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偏好：魂系游戏、深暗奇幻、动作RPG玩家</w:t>
      </w:r>
    </w:p>
    <w:p w14:paraId="70E47829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ESRB分级：T级（Teen），包含幻想暴力、轻度恐怖元素</w:t>
      </w:r>
    </w:p>
    <w:p w14:paraId="3FF78F2B" w14:textId="77777777" w:rsidR="00B2130F" w:rsidRDefault="00000000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4.2 吸引玩家的因素</w:t>
      </w:r>
    </w:p>
    <w:p w14:paraId="7EE43323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悲剧性BOSS设计：每个BOSS都有完整的背景故事。矿坑监工是为阻止腐化   扩散而将矿工困死的工头；凯恩是因恐惧失去而将人民囚禁至死的守护者。击败他们不是"胜利"，而是"解脱"，给玩家带来独特的情感体验。</w:t>
      </w:r>
    </w:p>
    <w:p w14:paraId="4D1FA265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有挑战性的战斗：采用魂系战斗设计，玩家只有轻击、重击、格挡、闪避等有限动作。BOSS攻击有明确预警，死亡是学习过程。击败BOSS后的成就感强烈。</w:t>
      </w:r>
    </w:p>
    <w:p w14:paraId="51A5D841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碎片化叙事与探索奖励：世界观通过物品描述、环境布置、NPC对话逐步揭示。探索隐藏区域可获得遗物，解锁隐藏结局。</w:t>
      </w:r>
    </w:p>
    <w:p w14:paraId="170F8226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双结局差异：正常结局中凯恩被遗忘；隐藏结局中玩家成为新守护者，凯恩的故事被铭记。显著的结局差异鼓励玩家深入探索。</w:t>
      </w:r>
    </w:p>
    <w:p w14:paraId="41333BDB" w14:textId="77777777" w:rsidR="00B2130F" w:rsidRDefault="00000000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b/>
          <w:bCs/>
          <w:sz w:val="24"/>
          <w:szCs w:val="24"/>
        </w:rPr>
        <w:t>五、游戏挑战与规则</w:t>
      </w:r>
    </w:p>
    <w:p w14:paraId="1DFE0B12" w14:textId="77777777" w:rsidR="00B2130F" w:rsidRDefault="00000000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5.1 玩家需要克服的挑战</w:t>
      </w:r>
    </w:p>
    <w:p w14:paraId="35FB652A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  <w:b/>
          <w:bCs/>
        </w:rPr>
        <w:t xml:space="preserve">  战斗挑战：</w:t>
      </w:r>
    </w:p>
    <w:p w14:paraId="0864DBDF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观察敌人攻击模式，学习闪避和弹反时机</w:t>
      </w:r>
    </w:p>
    <w:p w14:paraId="2053A4CC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管理体力条，避免贪刀</w:t>
      </w:r>
    </w:p>
    <w:p w14:paraId="67F811B3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lastRenderedPageBreak/>
        <w:t xml:space="preserve">    针对不同敌人制定策略</w:t>
      </w:r>
    </w:p>
    <w:p w14:paraId="32CBEF86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  <w:b/>
          <w:bCs/>
        </w:rPr>
        <w:t xml:space="preserve">  探索挑战：</w:t>
      </w:r>
    </w:p>
    <w:p w14:paraId="54B0A5F2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寻找隐藏区域和物品（如忏悔回廊的隐藏房间）</w:t>
      </w:r>
    </w:p>
    <w:p w14:paraId="17DB0C95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收集三件遗物以解锁隐藏结局</w:t>
      </w:r>
    </w:p>
    <w:p w14:paraId="13BCA095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完成NPC支线任务（鲁格的修剑支线、莉恩的身世对话）</w:t>
      </w:r>
    </w:p>
    <w:p w14:paraId="46DE0B27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  <w:b/>
          <w:bCs/>
        </w:rPr>
        <w:t xml:space="preserve">  BOSS挑战：</w:t>
      </w:r>
    </w:p>
    <w:p w14:paraId="4D829B90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矿坑监工：难度适中，转阶段要应对召唤的矿工增援，选择合适的方式处理        群体怪物。</w:t>
      </w:r>
    </w:p>
    <w:p w14:paraId="011F849E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灰烬骑士·凯恩：难度较大，数值高，招式多，有</w:t>
      </w:r>
      <w:r>
        <w:rPr>
          <w:rFonts w:ascii="楷体" w:hAnsi="楷体" w:cs="Times New Roman"/>
        </w:rPr>
        <w:t>”</w:t>
      </w:r>
      <w:r>
        <w:rPr>
          <w:rFonts w:ascii="楷体" w:hAnsi="楷体" w:cs="Times New Roman" w:hint="eastAsia"/>
        </w:rPr>
        <w:t>命令之言</w:t>
      </w:r>
      <w:r>
        <w:rPr>
          <w:rFonts w:ascii="楷体" w:hAnsi="楷体" w:cs="Times New Roman"/>
        </w:rPr>
        <w:t>”</w:t>
      </w:r>
      <w:r>
        <w:rPr>
          <w:rFonts w:ascii="楷体" w:hAnsi="楷体" w:cs="Times New Roman" w:hint="eastAsia"/>
        </w:rPr>
        <w:t>的影响，二阶段攻击欲望更高，变化更多但可以收集关键物品影响boss。</w:t>
      </w:r>
    </w:p>
    <w:p w14:paraId="00D4DBAC" w14:textId="77777777" w:rsidR="00B2130F" w:rsidRDefault="00000000">
      <w:r>
        <w:rPr>
          <w:rFonts w:ascii="楷体" w:eastAsia="楷体" w:hAnsi="楷体" w:cs="Times New Roman" w:hint="eastAsia"/>
          <w:sz w:val="24"/>
          <w:szCs w:val="24"/>
        </w:rPr>
        <w:t>5.2 玩家如何学习规则</w:t>
      </w:r>
    </w:p>
    <w:p w14:paraId="5EFDB1F7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序章教学：在余烬墓窖中通过实际操作学习移动、攻击、拾取、交互</w:t>
      </w:r>
    </w:p>
    <w:p w14:paraId="45A14BC3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NPC引导：莉恩提供方向性提示和世界观信息</w:t>
      </w:r>
    </w:p>
    <w:p w14:paraId="2019501C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失败学习：死亡不是失败，是学习BOSS招式提升自身操作的过程</w:t>
      </w:r>
    </w:p>
    <w:p w14:paraId="0B472428" w14:textId="77777777" w:rsidR="00B2130F" w:rsidRDefault="00000000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b/>
          <w:bCs/>
          <w:sz w:val="24"/>
          <w:szCs w:val="24"/>
        </w:rPr>
        <w:t>六、竞品分析</w:t>
      </w:r>
    </w:p>
    <w:p w14:paraId="73418181" w14:textId="77777777" w:rsidR="00B2130F" w:rsidRDefault="00000000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6.1 同类游戏市场分析</w:t>
      </w:r>
    </w:p>
    <w:p w14:paraId="331227CD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魂系游戏（Souls-like）已成为主流游戏类型。《艾尔登法环》（2022）全球销量超3000万份；《黑暗之魂》系列累计销量超3500万份。市场对高质量、有深度的动作RPG持续有需求。</w:t>
      </w:r>
    </w:p>
    <w:p w14:paraId="589611E6" w14:textId="77777777" w:rsidR="00B2130F" w:rsidRDefault="00000000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6.2 本游戏的优势</w:t>
      </w:r>
    </w:p>
    <w:p w14:paraId="1C7C08CF" w14:textId="77777777" w:rsidR="00B2130F" w:rsidRDefault="00000000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 xml:space="preserve">   《灰烬王座》以精致的短篇体验为目标，用情感深度弥补内容广度，通过极简美学降低开发门槛，同时保持魂系游戏的核心乐趣。</w:t>
      </w:r>
    </w:p>
    <w:p w14:paraId="031983E5" w14:textId="1B24C9C3" w:rsidR="00BF3DF9" w:rsidRDefault="00BF3DF9">
      <w:pPr>
        <w:rPr>
          <w:rFonts w:ascii="楷体" w:eastAsia="楷体" w:hAnsi="楷体" w:cs="Times New Roman"/>
          <w:b/>
          <w:bCs/>
          <w:sz w:val="24"/>
          <w:szCs w:val="24"/>
        </w:rPr>
      </w:pPr>
      <w:r w:rsidRPr="00BF3DF9">
        <w:rPr>
          <w:rFonts w:ascii="楷体" w:eastAsia="楷体" w:hAnsi="楷体" w:cs="Times New Roman" w:hint="eastAsia"/>
          <w:b/>
          <w:bCs/>
          <w:sz w:val="24"/>
          <w:szCs w:val="24"/>
        </w:rPr>
        <w:t>七、项目开发初步计划</w:t>
      </w:r>
    </w:p>
    <w:p w14:paraId="3D431EBF" w14:textId="18F140DC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第一、二周：组建项目团队、确定项目基本创意设计、分工</w:t>
      </w:r>
    </w:p>
    <w:p w14:paraId="32A3E688" w14:textId="13FA0FC2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第三周：开始项目原型设计（搭建场景）</w:t>
      </w:r>
    </w:p>
    <w:p w14:paraId="675DC151" w14:textId="1951C9F5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第四周：继续项目原型设计（场景元素设置）</w:t>
      </w:r>
    </w:p>
    <w:p w14:paraId="71F3BCDA" w14:textId="7EC224BB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第五周：原型设计基本完成，测试原型</w:t>
      </w:r>
    </w:p>
    <w:p w14:paraId="2BE8E9B4" w14:textId="5F92CF9D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第六周：增添更多戏剧元素</w:t>
      </w:r>
    </w:p>
    <w:p w14:paraId="4034D693" w14:textId="2DC415D5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第七周：完善项目细节</w:t>
      </w:r>
    </w:p>
    <w:p w14:paraId="787A58A6" w14:textId="4708354D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第八周：完成项目整体测试、准备课程答辩</w:t>
      </w:r>
    </w:p>
    <w:p w14:paraId="6FC5A2D2" w14:textId="1A8D582A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</w:p>
    <w:p w14:paraId="1F6D282F" w14:textId="263365B2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分工：</w:t>
      </w:r>
    </w:p>
    <w:p w14:paraId="1F9ED4CF" w14:textId="447CB08D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学生A：游戏主策划</w:t>
      </w:r>
    </w:p>
    <w:p w14:paraId="6740F9FA" w14:textId="389193F7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学生B：程序员</w:t>
      </w:r>
      <w:r w:rsidR="00D432F1">
        <w:rPr>
          <w:rFonts w:ascii="楷体" w:eastAsia="楷体" w:hAnsi="楷体" w:cs="Times New Roman" w:hint="eastAsia"/>
          <w:sz w:val="24"/>
          <w:szCs w:val="24"/>
        </w:rPr>
        <w:t>（负责玩家设计与场景搭建）</w:t>
      </w:r>
    </w:p>
    <w:p w14:paraId="76297BFA" w14:textId="178A2D9F" w:rsidR="00D432F1" w:rsidRDefault="00D432F1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学生</w:t>
      </w:r>
      <w:r>
        <w:rPr>
          <w:rFonts w:ascii="楷体" w:eastAsia="楷体" w:hAnsi="楷体" w:cs="Times New Roman"/>
          <w:sz w:val="24"/>
          <w:szCs w:val="24"/>
        </w:rPr>
        <w:t>C</w:t>
      </w:r>
      <w:r>
        <w:rPr>
          <w:rFonts w:ascii="楷体" w:eastAsia="楷体" w:hAnsi="楷体" w:cs="Times New Roman" w:hint="eastAsia"/>
          <w:sz w:val="24"/>
          <w:szCs w:val="24"/>
        </w:rPr>
        <w:t>：程序员（负责敌人设计）</w:t>
      </w:r>
    </w:p>
    <w:p w14:paraId="7379EB5D" w14:textId="6E1687B6" w:rsidR="00D432F1" w:rsidRDefault="00D432F1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学生</w:t>
      </w:r>
      <w:r>
        <w:rPr>
          <w:rFonts w:ascii="楷体" w:eastAsia="楷体" w:hAnsi="楷体" w:cs="Times New Roman"/>
          <w:sz w:val="24"/>
          <w:szCs w:val="24"/>
        </w:rPr>
        <w:t>D</w:t>
      </w:r>
      <w:r>
        <w:rPr>
          <w:rFonts w:ascii="楷体" w:eastAsia="楷体" w:hAnsi="楷体" w:cs="Times New Roman" w:hint="eastAsia"/>
          <w:sz w:val="24"/>
          <w:szCs w:val="24"/>
        </w:rPr>
        <w:t>：程序员、美术（负责</w:t>
      </w:r>
      <w:proofErr w:type="spellStart"/>
      <w:r>
        <w:rPr>
          <w:rFonts w:ascii="楷体" w:eastAsia="楷体" w:hAnsi="楷体" w:cs="Times New Roman"/>
          <w:sz w:val="24"/>
          <w:szCs w:val="24"/>
        </w:rPr>
        <w:t>ui</w:t>
      </w:r>
      <w:proofErr w:type="spellEnd"/>
      <w:r>
        <w:rPr>
          <w:rFonts w:ascii="楷体" w:eastAsia="楷体" w:hAnsi="楷体" w:cs="Times New Roman" w:hint="eastAsia"/>
          <w:sz w:val="24"/>
          <w:szCs w:val="24"/>
        </w:rPr>
        <w:t>设计）</w:t>
      </w:r>
    </w:p>
    <w:p w14:paraId="47208543" w14:textId="3E02250E" w:rsidR="00D515FF" w:rsidRDefault="00D515FF" w:rsidP="00D515FF">
      <w:pPr>
        <w:rPr>
          <w:rFonts w:ascii="楷体" w:eastAsia="楷体" w:hAnsi="楷体" w:cs="Times New Roman"/>
          <w:b/>
          <w:bCs/>
          <w:sz w:val="24"/>
          <w:szCs w:val="24"/>
        </w:rPr>
      </w:pPr>
      <w:r w:rsidRPr="00D515FF">
        <w:rPr>
          <w:rFonts w:ascii="楷体" w:eastAsia="楷体" w:hAnsi="楷体" w:cs="Times New Roman" w:hint="eastAsia"/>
          <w:b/>
          <w:bCs/>
          <w:sz w:val="24"/>
          <w:szCs w:val="24"/>
        </w:rPr>
        <w:t>八、项目风险评估</w:t>
      </w:r>
    </w:p>
    <w:p w14:paraId="09AF5412" w14:textId="3287ACF3" w:rsidR="00D515FF" w:rsidRDefault="00D515FF" w:rsidP="00D515FF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8.1</w:t>
      </w:r>
      <w:r>
        <w:rPr>
          <w:rFonts w:ascii="楷体" w:eastAsia="楷体" w:hAnsi="楷体" w:cs="Times New Roman"/>
          <w:sz w:val="24"/>
          <w:szCs w:val="24"/>
        </w:rPr>
        <w:tab/>
      </w:r>
      <w:r>
        <w:rPr>
          <w:rFonts w:ascii="楷体" w:eastAsia="楷体" w:hAnsi="楷体" w:cs="Times New Roman" w:hint="eastAsia"/>
          <w:sz w:val="24"/>
          <w:szCs w:val="24"/>
        </w:rPr>
        <w:t>创意阶段</w:t>
      </w:r>
    </w:p>
    <w:p w14:paraId="73F90E71" w14:textId="2D7B8EA9" w:rsidR="00D515FF" w:rsidRDefault="00D515FF" w:rsidP="00D515FF">
      <w:pPr>
        <w:ind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/>
          <w:sz w:val="24"/>
          <w:szCs w:val="24"/>
        </w:rPr>
        <w:t>(1)</w:t>
      </w:r>
      <w:r>
        <w:rPr>
          <w:rFonts w:ascii="楷体" w:eastAsia="楷体" w:hAnsi="楷体" w:cs="Times New Roman" w:hint="eastAsia"/>
          <w:sz w:val="24"/>
          <w:szCs w:val="24"/>
        </w:rPr>
        <w:t>成员意见不一，难以达成共识</w:t>
      </w:r>
    </w:p>
    <w:p w14:paraId="3303A271" w14:textId="6EF7E06D" w:rsidR="00D515FF" w:rsidRDefault="00D515FF" w:rsidP="00D515FF">
      <w:pPr>
        <w:ind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/>
          <w:sz w:val="24"/>
          <w:szCs w:val="24"/>
        </w:rPr>
        <w:lastRenderedPageBreak/>
        <w:t>(2)</w:t>
      </w:r>
      <w:r>
        <w:rPr>
          <w:rFonts w:ascii="楷体" w:eastAsia="楷体" w:hAnsi="楷体" w:cs="Times New Roman" w:hint="eastAsia"/>
          <w:sz w:val="24"/>
          <w:szCs w:val="24"/>
        </w:rPr>
        <w:t>可实现性难以评估</w:t>
      </w:r>
    </w:p>
    <w:p w14:paraId="28A18E95" w14:textId="1D8B0511" w:rsidR="00D515FF" w:rsidRDefault="00D515FF" w:rsidP="00D515FF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8.2 设计阶段</w:t>
      </w:r>
    </w:p>
    <w:p w14:paraId="4770B3D5" w14:textId="2AA0B713" w:rsidR="00D515FF" w:rsidRDefault="00D515FF" w:rsidP="00D515FF">
      <w:pPr>
        <w:ind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/>
          <w:sz w:val="24"/>
          <w:szCs w:val="24"/>
        </w:rPr>
        <w:t>(1)</w:t>
      </w:r>
      <w:r>
        <w:rPr>
          <w:rFonts w:ascii="楷体" w:eastAsia="楷体" w:hAnsi="楷体" w:cs="Times New Roman" w:hint="eastAsia"/>
          <w:sz w:val="24"/>
          <w:szCs w:val="24"/>
        </w:rPr>
        <w:t>部分创意实现技术困难</w:t>
      </w:r>
    </w:p>
    <w:p w14:paraId="2B605B71" w14:textId="6B7BCFC5" w:rsidR="00D515FF" w:rsidRPr="00D515FF" w:rsidRDefault="00D515FF" w:rsidP="00D515FF">
      <w:pPr>
        <w:ind w:firstLine="480"/>
        <w:rPr>
          <w:rFonts w:ascii="楷体" w:eastAsia="楷体" w:hAnsi="楷体" w:cs="Times New Roman" w:hint="eastAsia"/>
          <w:sz w:val="24"/>
          <w:szCs w:val="24"/>
        </w:rPr>
      </w:pPr>
      <w:r>
        <w:rPr>
          <w:rFonts w:ascii="楷体" w:eastAsia="楷体" w:hAnsi="楷体" w:cs="Times New Roman"/>
          <w:sz w:val="24"/>
          <w:szCs w:val="24"/>
        </w:rPr>
        <w:t>(2)</w:t>
      </w:r>
      <w:r>
        <w:rPr>
          <w:rFonts w:ascii="楷体" w:eastAsia="楷体" w:hAnsi="楷体" w:cs="Times New Roman" w:hint="eastAsia"/>
          <w:sz w:val="24"/>
          <w:szCs w:val="24"/>
        </w:rPr>
        <w:t>成员之间沟通不及时，导致开发效率低下，浪费资源</w:t>
      </w:r>
    </w:p>
    <w:p w14:paraId="166FBF0D" w14:textId="77777777" w:rsidR="00BF3DF9" w:rsidRPr="00BF3DF9" w:rsidRDefault="00BF3DF9">
      <w:pPr>
        <w:rPr>
          <w:rFonts w:ascii="楷体" w:eastAsia="楷体" w:hAnsi="楷体" w:cs="Times New Roman" w:hint="eastAsia"/>
          <w:b/>
          <w:bCs/>
          <w:sz w:val="24"/>
          <w:szCs w:val="24"/>
        </w:rPr>
      </w:pPr>
    </w:p>
    <w:sectPr w:rsidR="00BF3DF9" w:rsidRPr="00BF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altName w:val="Noto Sans Mono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楷体">
    <w:altName w:val="楷体-简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422"/>
    <w:rsid w:val="DFFEAFF5"/>
    <w:rsid w:val="FA9E7777"/>
    <w:rsid w:val="001943B0"/>
    <w:rsid w:val="00232EB5"/>
    <w:rsid w:val="002638D5"/>
    <w:rsid w:val="002776A3"/>
    <w:rsid w:val="00534342"/>
    <w:rsid w:val="006700F8"/>
    <w:rsid w:val="007B7098"/>
    <w:rsid w:val="009106B0"/>
    <w:rsid w:val="009971DA"/>
    <w:rsid w:val="00B2130F"/>
    <w:rsid w:val="00BA1A49"/>
    <w:rsid w:val="00BF3DF9"/>
    <w:rsid w:val="00D432F1"/>
    <w:rsid w:val="00D515FF"/>
    <w:rsid w:val="00FD1422"/>
    <w:rsid w:val="51B7AAE4"/>
    <w:rsid w:val="72FB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EF7B7"/>
  <w15:docId w15:val="{E542D8A4-80F1-D446-B99C-5FE3FA328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7">
    <w:name w:val="代码块"/>
    <w:basedOn w:val="a"/>
    <w:link w:val="a8"/>
    <w:qFormat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E8E8E8" w:themeFill="background2"/>
      <w:spacing w:before="120" w:after="120" w:line="288" w:lineRule="auto"/>
      <w:jc w:val="left"/>
    </w:pPr>
    <w:rPr>
      <w:rFonts w:ascii="Arial" w:eastAsia="Consolas" w:hAnsi="Arial" w:cs="Arial"/>
      <w:sz w:val="24"/>
    </w:rPr>
  </w:style>
  <w:style w:type="character" w:customStyle="1" w:styleId="a8">
    <w:name w:val="代码块 字符"/>
    <w:basedOn w:val="a0"/>
    <w:link w:val="a7"/>
    <w:qFormat/>
    <w:rPr>
      <w:rFonts w:ascii="Arial" w:eastAsia="Consolas" w:hAnsi="Arial" w:cs="Arial"/>
      <w:sz w:val="24"/>
      <w:shd w:val="clear" w:color="auto" w:fill="E8E8E8" w:themeFill="background2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ae">
    <w:name w:val="文档范例"/>
    <w:basedOn w:val="a"/>
    <w:qFormat/>
    <w:pPr>
      <w:spacing w:beforeLines="50" w:before="156"/>
      <w:ind w:firstLineChars="200" w:firstLine="480"/>
    </w:pPr>
    <w:rPr>
      <w:rFonts w:eastAsia="楷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帅威 朱</dc:creator>
  <cp:lastModifiedBy>林冲 文</cp:lastModifiedBy>
  <cp:revision>9</cp:revision>
  <dcterms:created xsi:type="dcterms:W3CDTF">2026-03-21T11:47:00Z</dcterms:created>
  <dcterms:modified xsi:type="dcterms:W3CDTF">2026-03-21T12:03:00Z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2052-12.1.3.25234</vt:lpwstr>
  </property>
  <property fmtid="{D5CDD505-2E9C-101B-9397-08002B2CF9AE}" pid="3" name="ICV">
    <vt:lpwstr>2BE3BBD7E1488FF60858BE696F3FA619_43</vt:lpwstr>
  </property>
</Properties>
</file>