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Translation Module:</w:t>
        <w:br/>
        <w:t>Translation Interface</w:t>
        <w:br/>
        <w:t>Input:</w:t>
        <w:br/>
        <w:t>{</w:t>
        <w:br/>
        <w:t>Mode: "Academic Mode"/"General Mode",</w:t>
        <w:br/>
        <w:t>original_text: "This is a piece of text that needs to be translated",</w:t>
        <w:br/>
        <w:t>Original_type: "Chinese",</w:t>
        <w:br/>
        <w:t>Translated_type: "English",</w:t>
        <w:br/>
        <w:t>}</w:t>
        <w:br/>
        <w:br/>
        <w:t>Output:</w:t>
        <w:br/>
        <w:t>{</w:t>
        <w:br/>
        <w:t>Mode: "Academic Mode"/"General Mode",</w:t>
        <w:br/>
        <w:t>original_text: "This is a piece of text that needs to be translated",</w:t>
        <w:br/>
        <w:t>Translated_text: "This is the translated text",</w:t>
        <w:br/>
        <w:t>Original_type: "Chinese",</w:t>
        <w:br/>
        <w:t>Translated_type: "English",</w:t>
        <w:br/>
        <w:t>}</w:t>
        <w:br/>
        <w:br/>
        <w:t>Literature Retrieval Module:</w:t>
        <w:br/>
        <w:br/>
        <w:t>Content Summary Module:</w:t>
        <w:br/>
        <w:br/>
        <w:t>Paper Integration Module:</w:t>
        <w:br/>
        <w:br/>
        <w:t>Statistical Analysis Module:</w:t>
        <w:br/>
        <w:br/>
        <w:t>User Login Module: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