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KiCad 多线同步布线技术设计文档</w:t>
      </w:r>
    </w:p>
    <w:p>
      <w:pPr>
        <w:spacing w:after="600"/>
        <w:jc w:val="center"/>
      </w:pPr>
      <w:r>
        <w:rPr>
          <w:i/>
          <w:iCs/>
        </w:rPr>
        <w:t xml:space="preserve">Multi-Track Simultaneous Routing</w:t>
      </w:r>
    </w:p>
    <w:p>
      <w:pPr>
        <w:pStyle w:val="Heading1"/>
      </w:pPr>
      <w:r>
        <w:t xml:space="preserve">1. 功能概述</w:t>
      </w:r>
    </w:p>
    <w:p>
      <w:pPr>
        <w:pStyle w:val="Heading2"/>
      </w:pPr>
      <w:r>
        <w:t xml:space="preserve">1.1 功能定义</w:t>
      </w:r>
    </w:p>
    <w:p>
      <w:pPr>
        <w:spacing w:after="150"/>
      </w:pPr>
      <w:r>
        <w:t xml:space="preserve">多线同步布线是一种交互式 PCB 布线模式，允许用户同时布线 N 条网络（N ≥ 2）。用户选择多个起点后，鼠标移动时所有走线同步生成，自动保持固定间距并尽可能平行。</w:t>
      </w:r>
    </w:p>
    <w:p>
      <w:pPr>
        <w:spacing w:after="200"/>
      </w:pPr>
      <w:r>
        <w:rPr>
          <w:b/>
          <w:bCs/>
        </w:rPr>
        <w:t xml:space="preserve">本功能专注于单层布线</w:t>
      </w:r>
      <w:r>
        <w:t xml:space="preserve">，不考虑布线过程中的换层和过孔放置。</w:t>
      </w:r>
    </w:p>
    <w:p>
      <w:pPr>
        <w:pStyle w:val="Heading2"/>
      </w:pPr>
      <w:r>
        <w:t xml:space="preserve">1.2 目标场景</w:t>
      </w:r>
    </w:p>
    <w:p>
      <w:pPr>
        <w:pStyle w:val="ListParagraph"/>
        <w:numPr>
          <w:ilvl w:val="0"/>
          <w:numId w:val="2"/>
        </w:numPr>
      </w:pPr>
      <w:r>
        <w:t xml:space="preserve">并行数据总线：8-bit/16-bit/32-bit 数据线（D0-D7, A0-A15）</w:t>
      </w:r>
    </w:p>
    <w:p>
      <w:pPr>
        <w:pStyle w:val="ListParagraph"/>
        <w:numPr>
          <w:ilvl w:val="0"/>
          <w:numId w:val="2"/>
        </w:numPr>
      </w:pPr>
      <w:r>
        <w:t xml:space="preserve">地址总线：处理器到存储器的地址线</w:t>
      </w:r>
    </w:p>
    <w:p>
      <w:pPr>
        <w:pStyle w:val="ListParagraph"/>
        <w:numPr>
          <w:ilvl w:val="0"/>
          <w:numId w:val="2"/>
        </w:numPr>
      </w:pPr>
      <w:r>
        <w:t xml:space="preserve">控制信号组：CS, OE, WE 等相关控制信号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多对非耦合差分信号</w:t>
      </w:r>
    </w:p>
    <w:p>
      <w:pPr>
        <w:pStyle w:val="Heading2"/>
      </w:pPr>
      <w:r>
        <w:t xml:space="preserve">1.3 与现有功能对比</w:t>
      </w:r>
    </w:p>
    <w:p>
      <w:pPr>
        <w:pStyle w:val="ListParagraph"/>
        <w:numPr>
          <w:ilvl w:val="0"/>
          <w:numId w:val="2"/>
        </w:numPr>
      </w:pPr>
      <w:r>
        <w:t xml:space="preserve">LINE_PLACER：单条线跟随鼠标，生成新走线</w:t>
      </w:r>
    </w:p>
    <w:p>
      <w:pPr>
        <w:pStyle w:val="ListParagraph"/>
        <w:numPr>
          <w:ilvl w:val="0"/>
          <w:numId w:val="2"/>
        </w:numPr>
      </w:pPr>
      <w:r>
        <w:t xml:space="preserve">DIFF_PAIR_PLACER：2条线同步跟随鼠标，固定耦合间距</w:t>
      </w:r>
    </w:p>
    <w:p>
      <w:pPr>
        <w:pStyle w:val="ListParagraph"/>
        <w:numPr>
          <w:ilvl w:val="0"/>
          <w:numId w:val="2"/>
        </w:numPr>
      </w:pPr>
      <w:r>
        <w:t xml:space="preserve">MULTI_DRAGGER：拖动已存在的多条走线</w:t>
      </w:r>
    </w:p>
    <w:p>
      <w:pPr>
        <w:pStyle w:val="ListParagraph"/>
        <w:numPr>
          <w:ilvl w:val="0"/>
          <w:numId w:val="2"/>
        </w:numPr>
      </w:pPr>
      <w:r>
        <w:t xml:space="preserve">RouteSelected：依次逐条布线，非同步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MULTI_LINE_PLACER（本功能）：N条线同步布线，固定间距【待实现】</w:t>
      </w:r>
    </w:p>
    <w:p>
      <w:pPr>
        <w:pStyle w:val="Heading2"/>
      </w:pPr>
      <w:r>
        <w:t xml:space="preserve">1.4 用户交互流程</w:t>
      </w:r>
    </w:p>
    <w:p>
      <w:pPr>
        <w:spacing w:after="100"/>
      </w:pPr>
      <w:r>
        <w:rPr>
          <w:b/>
          <w:bCs/>
        </w:rPr>
        <w:t xml:space="preserve">步骤1：选择起点</w:t>
      </w:r>
    </w:p>
    <w:p>
      <w:pPr>
        <w:spacing w:after="150"/>
      </w:pPr>
      <w:r>
        <w:t xml:space="preserve">用户在 PCB 编辑器中选择多个 Pad/Via（属于不同网络，且在同一层）。例如选择 U1 的 D0-D7 引脚。系统按照焊盘的空间位置自动确定线的排列顺序。</w:t>
      </w:r>
    </w:p>
    <w:p>
      <w:pPr>
        <w:spacing w:after="100"/>
      </w:pPr>
      <w:r>
        <w:rPr>
          <w:b/>
          <w:bCs/>
        </w:rPr>
        <w:t xml:space="preserve">步骤2：启动多线布线</w:t>
      </w:r>
    </w:p>
    <w:p>
      <w:pPr>
        <w:spacing w:after="150"/>
      </w:pPr>
      <w:r>
        <w:t xml:space="preserve">通过快捷键或菜单 Route → Interactive Multi-Route 启动。系统根据设计规则自动计算各线间的间距。</w:t>
      </w:r>
    </w:p>
    <w:p>
      <w:pPr>
        <w:spacing w:after="100"/>
      </w:pPr>
      <w:r>
        <w:rPr>
          <w:b/>
          <w:bCs/>
        </w:rPr>
        <w:t xml:space="preserve">步骤3：交互式布线</w:t>
      </w:r>
    </w:p>
    <w:p>
      <w:pPr>
        <w:spacing w:after="150"/>
      </w:pPr>
      <w:r>
        <w:t xml:space="preserve">用户移动鼠标，所有走线同步跟随。按 / 或空格切换布线方向，所有走线保持固定间距。各条线可以独立绕开障碍物，不要求路径完全一致。布线过程保持在当前层，不换层。</w:t>
      </w:r>
    </w:p>
    <w:p>
      <w:pPr>
        <w:spacing w:after="100"/>
      </w:pPr>
      <w:r>
        <w:rPr>
          <w:b/>
          <w:bCs/>
        </w:rPr>
        <w:t xml:space="preserve">步骤4：完成或中断</w:t>
      </w:r>
    </w:p>
    <w:p>
      <w:pPr>
        <w:spacing w:after="300"/>
      </w:pPr>
      <w:r>
        <w:t xml:space="preserve">点击终点或按 Enter 完成，按 Esc 取消。</w:t>
      </w:r>
    </w:p>
    <w:p>
      <w:pPr>
        <w:pStyle w:val="Heading1"/>
        <w:pageBreakBefore/>
      </w:pPr>
      <w:r>
        <w:t xml:space="preserve">2. 核心工程难点</w:t>
      </w:r>
    </w:p>
    <w:p>
      <w:pPr>
        <w:pStyle w:val="Heading2"/>
      </w:pPr>
      <w:r>
        <w:t xml:space="preserve">难点1：转角间距维护</w:t>
      </w:r>
    </w:p>
    <w:p>
      <w:pPr>
        <w:spacing w:after="100"/>
      </w:pPr>
      <w:r>
        <w:rPr>
          <w:b/>
          <w:bCs/>
        </w:rPr>
        <w:t xml:space="preserve">问题描述</w:t>
      </w:r>
    </w:p>
    <w:p>
      <w:pPr>
        <w:spacing w:after="100"/>
      </w:pPr>
      <w:r>
        <w:t xml:space="preserve">直线段保持固定间距比较简单，但转角处的间距维护是关键挑战：</w:t>
      </w:r>
    </w:p>
    <w:p>
      <w:pPr>
        <w:pStyle w:val="ListParagraph"/>
        <w:numPr>
          <w:ilvl w:val="0"/>
          <w:numId w:val="2"/>
        </w:numPr>
      </w:pPr>
      <w:r>
        <w:t xml:space="preserve">转角几何：内侧线和外侧线的转角半径不同，简单偏移会导致间距变化</w:t>
      </w:r>
    </w:p>
    <w:p>
      <w:pPr>
        <w:pStyle w:val="ListParagraph"/>
        <w:numPr>
          <w:ilvl w:val="0"/>
          <w:numId w:val="2"/>
        </w:numPr>
      </w:pPr>
      <w:r>
        <w:t xml:space="preserve">路径灵活：各条线可以有不同的路径，不要求拓扑一致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实时计算：每次鼠标移动都需重新计算路径，确保间距不违规</w:t>
      </w:r>
    </w:p>
    <w:p>
      <w:pPr>
        <w:spacing w:after="100"/>
      </w:pPr>
      <w:r>
        <w:rPr>
          <w:b/>
          <w:bCs/>
        </w:rPr>
        <w:t xml:space="preserve">解决方案</w:t>
      </w:r>
    </w:p>
    <w:p>
      <w:pPr>
        <w:spacing w:after="100"/>
      </w:pPr>
      <w:r>
        <w:rPr>
          <w:i/>
          <w:iCs/>
        </w:rPr>
        <w:t xml:space="preserve">方案 A：交错转角</w:t>
      </w:r>
    </w:p>
    <w:p>
      <w:pPr>
        <w:spacing w:after="150"/>
      </w:pPr>
      <w:r>
        <w:t xml:space="preserve">各条线根据其位置（内侧/外侧）计算转角点，内侧线转角半径小，外侧线转角半径大。通过几何计算确保转角前后间距一致。各线可在不同位置转向，只要间距不违规即可。</w:t>
      </w:r>
    </w:p>
    <w:p>
      <w:pPr>
        <w:spacing w:after="100"/>
      </w:pPr>
      <w:r>
        <w:rPr>
          <w:i/>
          <w:iCs/>
        </w:rPr>
        <w:t xml:space="preserve">方案 B：弧形转角</w:t>
      </w:r>
    </w:p>
    <w:p>
      <w:pPr>
        <w:spacing w:after="150"/>
      </w:pPr>
      <w:r>
        <w:t xml:space="preserve">使用圆弧代替直角，各线采用不同半径的同心圆弧。转角处间距天然保持一致，且走线更平滑。需要 KiCad 的圆弧走线支持（已具备）。</w:t>
      </w:r>
    </w:p>
    <w:p>
      <w:pPr>
        <w:spacing w:after="100"/>
      </w:pPr>
      <w:r>
        <w:rPr>
          <w:i/>
          <w:iCs/>
        </w:rPr>
        <w:t xml:space="preserve">方案 C：独立路径</w:t>
      </w:r>
    </w:p>
    <w:p>
      <w:pPr>
        <w:spacing w:after="300"/>
      </w:pPr>
      <w:r>
        <w:t xml:space="preserve">允许各线独立选择路径，只保持与相邻线的间距约束。最灵活，但计算复杂度高。</w:t>
      </w:r>
    </w:p>
    <w:p>
      <w:pPr>
        <w:pStyle w:val="Heading2"/>
      </w:pPr>
      <w:r>
        <w:t xml:space="preserve">难点2：障碍物协同避让</w:t>
      </w:r>
    </w:p>
    <w:p>
      <w:pPr>
        <w:spacing w:after="100"/>
      </w:pPr>
      <w:r>
        <w:rPr>
          <w:b/>
          <w:bCs/>
        </w:rPr>
        <w:t xml:space="preserve">问题描述</w:t>
      </w:r>
    </w:p>
    <w:p>
      <w:pPr>
        <w:spacing w:after="100"/>
      </w:pPr>
      <w:r>
        <w:t xml:space="preserve">当某条线遇到障碍物时，如何处理整个线组的行为？</w:t>
      </w:r>
    </w:p>
    <w:p>
      <w:pPr>
        <w:pStyle w:val="ListParagraph"/>
        <w:numPr>
          <w:ilvl w:val="0"/>
          <w:numId w:val="2"/>
        </w:numPr>
      </w:pPr>
      <w:r>
        <w:t xml:space="preserve">场景1：单一障碍只阻挡部分线</w:t>
      </w:r>
    </w:p>
    <w:p>
      <w:pPr>
        <w:pStyle w:val="ListParagraph"/>
        <w:numPr>
          <w:ilvl w:val="0"/>
          <w:numId w:val="2"/>
        </w:numPr>
      </w:pPr>
      <w:r>
        <w:t xml:space="preserve">场景2：宽障碍阻挡整组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场景3：障碍物在线组中间</w:t>
      </w:r>
    </w:p>
    <w:p>
      <w:pPr>
        <w:spacing w:after="100"/>
      </w:pPr>
      <w:r>
        <w:rPr>
          <w:b/>
          <w:bCs/>
        </w:rPr>
        <w:t xml:space="preserve">解决方案</w:t>
      </w:r>
    </w:p>
    <w:p>
      <w:pPr>
        <w:spacing w:after="100"/>
      </w:pPr>
      <w:r>
        <w:t xml:space="preserve">策略1：STRICT 模式 - 任一线被阻挡则整组停止，用户需手动处理。适用于要求严格平行的场景。</w:t>
      </w:r>
    </w:p>
    <w:p>
      <w:pPr>
        <w:spacing w:after="100"/>
      </w:pPr>
      <w:r>
        <w:t xml:space="preserve">策略2：WALKAROUND 模式（默认）- 整组一起绕行。将整组视为一个胖走线计算绕行路径。简单高效，适合大多数场景。</w:t>
      </w:r>
    </w:p>
    <w:p>
      <w:pPr>
        <w:spacing w:after="100"/>
      </w:pPr>
      <w:r>
        <w:t xml:space="preserve">策略3：SPLIT_MERGE 模式 - 被阻挡的线临时分离绕行，之后重新汇合。适用于复杂障碍场景。</w:t>
      </w:r>
    </w:p>
    <w:p>
      <w:pPr>
        <w:spacing w:after="300"/>
      </w:pPr>
      <w:r>
        <w:t xml:space="preserve">策略4：PUSH_SHOVE 模式 - 推开可移动的障碍物（如其他走线）。适用于激进布线。</w:t>
      </w:r>
    </w:p>
    <w:p>
      <w:pPr>
        <w:pStyle w:val="Heading2"/>
      </w:pPr>
      <w:r>
        <w:t xml:space="preserve">难点3：动态间距计算与规则遵守</w:t>
      </w:r>
    </w:p>
    <w:p>
      <w:pPr>
        <w:spacing w:after="100"/>
      </w:pPr>
      <w:r>
        <w:rPr>
          <w:b/>
          <w:bCs/>
        </w:rPr>
        <w:t xml:space="preserve">问题描述</w:t>
      </w:r>
    </w:p>
    <w:p>
      <w:pPr>
        <w:pStyle w:val="ListParagraph"/>
        <w:numPr>
          <w:ilvl w:val="0"/>
          <w:numId w:val="2"/>
        </w:numPr>
      </w:pPr>
      <w:r>
        <w:t xml:space="preserve">不同网络间的间距规则可能不同：Net_A 到 Net_B 需要 0.2mm，Net_B 到 Net_C 需要 0.3mm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走线宽度可能不同：需要计算中心线间距，而非边缘间距</w:t>
      </w:r>
    </w:p>
    <w:p>
      <w:pPr>
        <w:spacing w:after="100"/>
      </w:pPr>
      <w:r>
        <w:rPr>
          <w:b/>
          <w:bCs/>
        </w:rPr>
        <w:t xml:space="preserve">解决方案</w:t>
      </w:r>
    </w:p>
    <w:p>
      <w:pPr>
        <w:spacing w:after="150"/>
      </w:pPr>
      <w:r>
        <w:t xml:space="preserve">初始化时构建间距矩阵：查询当前层的设计规则，获取每对网络间的间距要求，加上各自走线宽度的一半，得到中心线间距。计算累积偏移，使线组整体居中。</w:t>
      </w:r>
    </w:p>
    <w:p>
      <w:pPr>
        <w:spacing w:after="300"/>
      </w:pPr>
      <w:r>
        <w:t xml:space="preserve">布线时实时查表，确保每条线与相邻线的间距满足设计规则。</w:t>
      </w:r>
    </w:p>
    <w:p>
      <w:pPr>
        <w:pStyle w:val="Heading2"/>
      </w:pPr>
      <w:r>
        <w:t xml:space="preserve">难点4：实时性能优化</w:t>
      </w:r>
    </w:p>
    <w:p>
      <w:pPr>
        <w:spacing w:after="100"/>
      </w:pPr>
      <w:r>
        <w:rPr>
          <w:b/>
          <w:bCs/>
        </w:rPr>
        <w:t xml:space="preserve">问题描述</w:t>
      </w:r>
    </w:p>
    <w:p>
      <w:pPr>
        <w:spacing w:after="150"/>
      </w:pPr>
      <w:r>
        <w:t xml:space="preserve">每次鼠标移动（约 60Hz）都需要计算 N 条线的新路径、碰撞检测、可能的 Push-and-Shove、图形预览更新。当 N = 16 时，计算量是单线的 16 倍。</w:t>
      </w:r>
    </w:p>
    <w:p>
      <w:pPr>
        <w:spacing w:after="100"/>
      </w:pPr>
      <w:r>
        <w:rPr>
          <w:b/>
          <w:bCs/>
        </w:rPr>
        <w:t xml:space="preserve">解决方案</w:t>
      </w:r>
    </w:p>
    <w:p>
      <w:pPr>
        <w:spacing w:after="100"/>
      </w:pPr>
      <w:r>
        <w:t xml:space="preserve">优化1：增量计算 - 只计算变化部分，复用不变部分。鼠标移动很小时跳过计算。</w:t>
      </w:r>
    </w:p>
    <w:p>
      <w:pPr>
        <w:spacing w:after="100"/>
      </w:pPr>
      <w:r>
        <w:t xml:space="preserve">优化2：空间索引 - 使用 R-tree 预过滤，只检查可能碰撞的障碍物。</w:t>
      </w:r>
    </w:p>
    <w:p>
      <w:pPr>
        <w:spacing w:after="100"/>
      </w:pPr>
      <w:r>
        <w:t xml:space="preserve">优化3：延迟精确计算 - 快速显示粗略预览，异步进行精确验证。</w:t>
      </w:r>
    </w:p>
    <w:p>
      <w:pPr>
        <w:spacing w:after="300"/>
      </w:pPr>
      <w:r>
        <w:t xml:space="preserve">优化4：并行计算 - 对于大量线（N &gt; 8），使用多线程并行计算各线的路径。</w:t>
      </w:r>
    </w:p>
    <w:p>
      <w:pPr>
        <w:pStyle w:val="Heading1"/>
        <w:pageBreakBefore/>
      </w:pPr>
      <w:r>
        <w:t xml:space="preserve">3. 整体架构设计</w:t>
      </w:r>
    </w:p>
    <w:p>
      <w:pPr>
        <w:pStyle w:val="Heading2"/>
      </w:pPr>
      <w:r>
        <w:t xml:space="preserve">3.1 核心类设计</w:t>
      </w:r>
    </w:p>
    <w:p>
      <w:pPr>
        <w:spacing w:after="200"/>
      </w:pPr>
      <w:r>
        <w:t xml:space="preserve">MULTI_LINE_PLACER 类继承自 PLACEMENT_ALGO，实现多线同步布线功能。该类管理多条线的状态（网络、起点、当前路径、偏移量等），提供线路调整和间距管理接口。</w:t>
      </w:r>
    </w:p>
    <w:p>
      <w:pPr>
        <w:spacing w:after="100"/>
      </w:pPr>
      <w:r>
        <w:t xml:space="preserve">核心接口：</w:t>
      </w:r>
    </w:p>
    <w:p>
      <w:pPr>
        <w:pStyle w:val="ListParagraph"/>
        <w:numPr>
          <w:ilvl w:val="0"/>
          <w:numId w:val="2"/>
        </w:numPr>
      </w:pPr>
      <w:r>
        <w:t xml:space="preserve">Start() - 初始化 N 条线的起点</w:t>
      </w:r>
    </w:p>
    <w:p>
      <w:pPr>
        <w:pStyle w:val="ListParagraph"/>
        <w:numPr>
          <w:ilvl w:val="0"/>
          <w:numId w:val="2"/>
        </w:numPr>
      </w:pPr>
      <w:r>
        <w:t xml:space="preserve">Move() - 计算各线的新路径段</w:t>
      </w:r>
    </w:p>
    <w:p>
      <w:pPr>
        <w:pStyle w:val="ListParagraph"/>
        <w:numPr>
          <w:ilvl w:val="0"/>
          <w:numId w:val="2"/>
        </w:numPr>
      </w:pPr>
      <w:r>
        <w:t xml:space="preserve">FixRoute() - 提交当前路径段</w:t>
      </w:r>
    </w:p>
    <w:p>
      <w:pPr>
        <w:pStyle w:val="ListParagraph"/>
        <w:numPr>
          <w:ilvl w:val="0"/>
          <w:numId w:val="2"/>
        </w:numPr>
      </w:pPr>
      <w:r>
        <w:t xml:space="preserve">Traces() - 返回所有线的集合</w:t>
      </w:r>
    </w:p>
    <w:p>
      <w:pPr>
        <w:pStyle w:val="ListParagraph"/>
        <w:numPr>
          <w:ilvl w:val="0"/>
          <w:numId w:val="2"/>
        </w:numPr>
      </w:pPr>
      <w:r>
        <w:t xml:space="preserve">AddNet() - 添加待布线网络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SetMode() - 设置避障模式（WALKAROUND, PUSH_SHOVE, STRICT）</w:t>
      </w:r>
    </w:p>
    <w:p>
      <w:pPr>
        <w:pStyle w:val="Heading2"/>
      </w:pPr>
      <w:r>
        <w:t xml:space="preserve">3.2 参考现有代码</w:t>
      </w:r>
    </w:p>
    <w:p>
      <w:pPr>
        <w:pStyle w:val="ListParagraph"/>
        <w:numPr>
          <w:ilvl w:val="0"/>
          <w:numId w:val="2"/>
        </w:numPr>
      </w:pPr>
      <w:r>
        <w:t xml:space="preserve">pns_diff_pair_placer.cpp - 2条线同步布线，可扩展到 N 条</w:t>
      </w:r>
    </w:p>
    <w:p>
      <w:pPr>
        <w:pStyle w:val="ListParagraph"/>
        <w:numPr>
          <w:ilvl w:val="0"/>
          <w:numId w:val="2"/>
        </w:numPr>
      </w:pPr>
      <w:r>
        <w:t xml:space="preserve">pns_multi_dragger.cpp - 多线拖动的偏移计算</w:t>
      </w:r>
    </w:p>
    <w:p>
      <w:pPr>
        <w:pStyle w:val="ListParagraph"/>
        <w:numPr>
          <w:ilvl w:val="0"/>
          <w:numId w:val="2"/>
        </w:numPr>
      </w:pPr>
      <w:r>
        <w:t xml:space="preserve">pns_line_placer.cpp - 单线布线核心逻辑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pns_walkaround.cpp - Walkaround 绕行算法</w:t>
      </w:r>
    </w:p>
    <w:p>
      <w:pPr>
        <w:pStyle w:val="Heading1"/>
        <w:pageBreakBefore/>
      </w:pPr>
      <w:r>
        <w:t xml:space="preserve">4. 实现路线图</w:t>
      </w:r>
    </w:p>
    <w:p>
      <w:pPr>
        <w:pStyle w:val="Heading2"/>
      </w:pPr>
      <w:r>
        <w:t xml:space="preserve">Phase 1：基础框架（MVP）</w:t>
      </w:r>
    </w:p>
    <w:p>
      <w:pPr>
        <w:spacing w:after="100"/>
      </w:pPr>
      <w:r>
        <w:t xml:space="preserve">目标：实现基本的多线同步布线</w:t>
      </w:r>
    </w:p>
    <w:p>
      <w:pPr>
        <w:pStyle w:val="ListParagraph"/>
        <w:numPr>
          <w:ilvl w:val="0"/>
          <w:numId w:val="2"/>
        </w:numPr>
      </w:pPr>
      <w:r>
        <w:t xml:space="preserve">创建 MULTI_LINE_PLACER 类，实现 PLACEMENT_ALGO 接口</w:t>
      </w:r>
    </w:p>
    <w:p>
      <w:pPr>
        <w:pStyle w:val="ListParagraph"/>
        <w:numPr>
          <w:ilvl w:val="0"/>
          <w:numId w:val="2"/>
        </w:numPr>
      </w:pPr>
      <w:r>
        <w:t xml:space="preserve">从选中的 Pad 创建多线起点，按空间位置排序</w:t>
      </w:r>
    </w:p>
    <w:p>
      <w:pPr>
        <w:pStyle w:val="ListParagraph"/>
        <w:numPr>
          <w:ilvl w:val="0"/>
          <w:numId w:val="2"/>
        </w:numPr>
      </w:pPr>
      <w:r>
        <w:t xml:space="preserve">实现基本的同步跟随：鼠标移动时各线保持固定偏移</w:t>
      </w:r>
    </w:p>
    <w:p>
      <w:pPr>
        <w:pStyle w:val="ListParagraph"/>
        <w:numPr>
          <w:ilvl w:val="0"/>
          <w:numId w:val="2"/>
        </w:numPr>
      </w:pPr>
      <w:r>
        <w:t xml:space="preserve">仅支持直线段，暂不处理转角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基础预览显示</w:t>
      </w:r>
    </w:p>
    <w:p>
      <w:pPr>
        <w:spacing w:after="300"/>
      </w:pPr>
      <w:r>
        <w:t xml:space="preserve">验收标准：用户选择多个 Pad，启动多线布线，直线拖动时所有线同步移动并保持间距。</w:t>
      </w:r>
    </w:p>
    <w:p>
      <w:pPr>
        <w:pStyle w:val="Heading2"/>
      </w:pPr>
      <w:r>
        <w:t xml:space="preserve">Phase 2：转角处理</w:t>
      </w:r>
    </w:p>
    <w:p>
      <w:pPr>
        <w:spacing w:after="100"/>
      </w:pPr>
      <w:r>
        <w:t xml:space="preserve">目标：正确处理转角间距</w:t>
      </w:r>
    </w:p>
    <w:p>
      <w:pPr>
        <w:pStyle w:val="ListParagraph"/>
        <w:numPr>
          <w:ilvl w:val="0"/>
          <w:numId w:val="2"/>
        </w:numPr>
      </w:pPr>
      <w:r>
        <w:t xml:space="preserve">支持 45°/90° 标准转角</w:t>
      </w:r>
    </w:p>
    <w:p>
      <w:pPr>
        <w:pStyle w:val="ListParagraph"/>
        <w:numPr>
          <w:ilvl w:val="0"/>
          <w:numId w:val="2"/>
        </w:numPr>
      </w:pPr>
      <w:r>
        <w:t xml:space="preserve">实现交错转角算法，内外侧线转角半径不同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验证转角处间距不违反设计规则</w:t>
      </w:r>
    </w:p>
    <w:p>
      <w:pPr>
        <w:pStyle w:val="Heading2"/>
      </w:pPr>
      <w:r>
        <w:t xml:space="preserve">Phase 3：障碍物处理</w:t>
      </w:r>
    </w:p>
    <w:p>
      <w:pPr>
        <w:spacing w:after="100"/>
      </w:pPr>
      <w:r>
        <w:t xml:space="preserve">目标：基本的障碍物避让</w:t>
      </w:r>
    </w:p>
    <w:p>
      <w:pPr>
        <w:pStyle w:val="ListParagraph"/>
        <w:numPr>
          <w:ilvl w:val="0"/>
          <w:numId w:val="2"/>
        </w:numPr>
      </w:pPr>
      <w:r>
        <w:t xml:space="preserve">实现整组碰撞检测</w:t>
      </w:r>
    </w:p>
    <w:p>
      <w:pPr>
        <w:pStyle w:val="ListParagraph"/>
        <w:numPr>
          <w:ilvl w:val="0"/>
          <w:numId w:val="2"/>
        </w:numPr>
      </w:pPr>
      <w:r>
        <w:t xml:space="preserve">实现 WALKAROUND 模式：整组绕行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无法通过时显示阻塞提示</w:t>
      </w:r>
    </w:p>
    <w:p>
      <w:pPr>
        <w:pStyle w:val="Heading2"/>
      </w:pPr>
      <w:r>
        <w:t xml:space="preserve">Phase 4：优化与完善</w:t>
      </w:r>
    </w:p>
    <w:p>
      <w:pPr>
        <w:spacing w:after="100"/>
      </w:pPr>
      <w:r>
        <w:t xml:space="preserve">目标：性能优化和用户体验</w:t>
      </w:r>
    </w:p>
    <w:p>
      <w:pPr>
        <w:pStyle w:val="ListParagraph"/>
        <w:numPr>
          <w:ilvl w:val="0"/>
          <w:numId w:val="2"/>
        </w:numPr>
      </w:pPr>
      <w:r>
        <w:t xml:space="preserve">增量计算和空间索引优化</w:t>
      </w:r>
    </w:p>
    <w:p>
      <w:pPr>
        <w:pStyle w:val="ListParagraph"/>
        <w:numPr>
          <w:ilvl w:val="0"/>
          <w:numId w:val="2"/>
        </w:numPr>
      </w:pPr>
      <w:r>
        <w:t xml:space="preserve">实现 PUSH_SHOVE 模式</w:t>
      </w:r>
    </w:p>
    <w:p>
      <w:pPr>
        <w:pStyle w:val="ListParagraph"/>
        <w:numPr>
          <w:ilvl w:val="0"/>
          <w:numId w:val="2"/>
        </w:numPr>
      </w:pPr>
      <w:r>
        <w:t xml:space="preserve">添加快捷键支持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Undo/Redo 支持</w:t>
      </w:r>
    </w:p>
    <w:p>
      <w:pPr>
        <w:pStyle w:val="Heading1"/>
        <w:pageBreakBefore/>
      </w:pPr>
      <w:r>
        <w:t xml:space="preserve">5. 参考资源</w:t>
      </w:r>
    </w:p>
    <w:p>
      <w:pPr>
        <w:pStyle w:val="Heading2"/>
      </w:pPr>
      <w:r>
        <w:t xml:space="preserve">5.1 KiCad 现有代码</w:t>
      </w:r>
    </w:p>
    <w:p>
      <w:pPr>
        <w:pStyle w:val="ListParagraph"/>
        <w:numPr>
          <w:ilvl w:val="0"/>
          <w:numId w:val="2"/>
        </w:numPr>
      </w:pPr>
      <w:r>
        <w:t xml:space="preserve">pns_diff_pair_placer.cpp - 2条线同步布线的完整实现</w:t>
      </w:r>
    </w:p>
    <w:p>
      <w:pPr>
        <w:pStyle w:val="ListParagraph"/>
        <w:numPr>
          <w:ilvl w:val="0"/>
          <w:numId w:val="2"/>
        </w:numPr>
      </w:pPr>
      <w:r>
        <w:t xml:space="preserve">pns_multi_dragger.cpp - 多线拖动的偏移计算逻辑</w:t>
      </w:r>
    </w:p>
    <w:p>
      <w:pPr>
        <w:pStyle w:val="ListParagraph"/>
        <w:numPr>
          <w:ilvl w:val="0"/>
          <w:numId w:val="2"/>
        </w:numPr>
      </w:pPr>
      <w:r>
        <w:t xml:space="preserve">pns_line_placer.cpp - 单线布线核心算法</w:t>
      </w:r>
    </w:p>
    <w:p>
      <w:pPr>
        <w:pStyle w:val="ListParagraph"/>
        <w:numPr>
          <w:ilvl w:val="0"/>
          <w:numId w:val="2"/>
        </w:numPr>
      </w:pPr>
      <w:r>
        <w:t xml:space="preserve">pns_walkaround.cpp - Walkaround 绕行算法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pns_shove.cpp - Push-and-Shove 推挤算法</w:t>
      </w:r>
    </w:p>
    <w:p>
      <w:pPr>
        <w:pStyle w:val="Heading2"/>
      </w:pPr>
      <w:r>
        <w:t xml:space="preserve">5.2 学术论文</w:t>
      </w:r>
    </w:p>
    <w:p>
      <w:pPr>
        <w:pStyle w:val="ListParagraph"/>
        <w:numPr>
          <w:ilvl w:val="0"/>
          <w:numId w:val="2"/>
        </w:numPr>
      </w:pPr>
      <w:r>
        <w:t xml:space="preserve">Hsu et al., DAC 2019 - DOI: 10.1145/3316781.3317740（DAG 拓扑匹配）</w:t>
      </w:r>
    </w:p>
    <w:p>
      <w:pPr>
        <w:pStyle w:val="ListParagraph"/>
        <w:numPr>
          <w:ilvl w:val="0"/>
          <w:numId w:val="2"/>
        </w:numPr>
      </w:pPr>
      <w:r>
        <w:t xml:space="preserve">Chen et al., DAC 2019 - DOI: 10.1145/3316781.3317860（并发总线布线）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Ozdal &amp; Wong, TODAES 2006 - ACM TODAES 11(2)（长度匹配基础）</w:t>
      </w:r>
    </w:p>
    <w:p>
      <w:pPr>
        <w:pStyle w:val="Heading2"/>
      </w:pPr>
      <w:r>
        <w:t xml:space="preserve">5.3 商业工具参考</w:t>
      </w:r>
    </w:p>
    <w:p>
      <w:pPr>
        <w:pStyle w:val="ListParagraph"/>
        <w:numPr>
          <w:ilvl w:val="0"/>
          <w:numId w:val="2"/>
        </w:numPr>
      </w:pPr>
      <w:r>
        <w:t xml:space="preserve">Altium Designer - Interactive Multi-Routing（用户交互流程）</w:t>
      </w:r>
    </w:p>
    <w:p>
      <w:pPr>
        <w:pStyle w:val="ListParagraph"/>
        <w:numPr>
          <w:ilvl w:val="0"/>
          <w:numId w:val="2"/>
        </w:numPr>
      </w:pPr>
      <w:r>
        <w:t xml:space="preserve">Cadence Allegro - Group Routing（Push-Shove 集成）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Zuken eCADSTAR - Bus Route（Sketch 模式）</w:t>
      </w:r>
    </w:p>
    <w:p>
      <w:pPr>
        <w:pStyle w:val="Heading1"/>
        <w:pageBreakBefore/>
      </w:pPr>
      <w:r>
        <w:t xml:space="preserve">6. MVP 实现范围说明</w:t>
      </w:r>
    </w:p>
    <w:p>
      <w:pPr>
        <w:spacing w:after="150"/>
      </w:pPr>
      <w:r>
        <w:t xml:space="preserve">MVP 聚焦几何正确性（间距和平行），专注于单层布线。</w:t>
      </w:r>
    </w:p>
    <w:p>
      <w:pPr>
        <w:spacing w:after="100"/>
      </w:pPr>
      <w:r>
        <w:rPr>
          <w:b/>
          <w:bCs/>
        </w:rPr>
        <w:t xml:space="preserve">MVP 包含：</w:t>
      </w:r>
    </w:p>
    <w:p>
      <w:pPr>
        <w:pStyle w:val="ListParagraph"/>
        <w:numPr>
          <w:ilvl w:val="0"/>
          <w:numId w:val="2"/>
        </w:numPr>
      </w:pPr>
      <w:r>
        <w:t xml:space="preserve">单层布线：所有走线保持在同一层</w:t>
      </w:r>
    </w:p>
    <w:p>
      <w:pPr>
        <w:pStyle w:val="ListParagraph"/>
        <w:numPr>
          <w:ilvl w:val="0"/>
          <w:numId w:val="2"/>
        </w:numPr>
      </w:pPr>
      <w:r>
        <w:t xml:space="preserve">用户选择 N 条网络启动多线布线</w:t>
      </w:r>
    </w:p>
    <w:p>
      <w:pPr>
        <w:pStyle w:val="ListParagraph"/>
        <w:numPr>
          <w:ilvl w:val="0"/>
          <w:numId w:val="2"/>
        </w:numPr>
      </w:pPr>
      <w:r>
        <w:t xml:space="preserve">鼠标移动时 N 条线同步跟随</w:t>
      </w:r>
    </w:p>
    <w:p>
      <w:pPr>
        <w:pStyle w:val="ListParagraph"/>
        <w:numPr>
          <w:ilvl w:val="0"/>
          <w:numId w:val="2"/>
        </w:numPr>
      </w:pPr>
      <w:r>
        <w:t xml:space="preserve">保持固定间距（来自设计规则）</w:t>
      </w:r>
    </w:p>
    <w:p>
      <w:pPr>
        <w:pStyle w:val="ListParagraph"/>
        <w:numPr>
          <w:ilvl w:val="0"/>
          <w:numId w:val="2"/>
        </w:numPr>
      </w:pPr>
      <w:r>
        <w:t xml:space="preserve">基本障碍物避让（WALKAROUND 模式）</w:t>
      </w:r>
    </w:p>
    <w:p>
      <w:pPr>
        <w:pStyle w:val="ListParagraph"/>
        <w:numPr>
          <w:ilvl w:val="0"/>
          <w:numId w:val="2"/>
        </w:numPr>
      </w:pPr>
      <w:r>
        <w:t xml:space="preserve">45°/90° 角度约束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转角间距维护</w:t>
      </w:r>
    </w:p>
    <w:p>
      <w:pPr>
        <w:spacing w:after="100"/>
      </w:pPr>
      <w:r>
        <w:rPr>
          <w:b/>
          <w:bCs/>
        </w:rPr>
        <w:t xml:space="preserve">MVP 不包含（后续扩展）：</w:t>
      </w:r>
    </w:p>
    <w:p>
      <w:pPr>
        <w:pStyle w:val="ListParagraph"/>
        <w:numPr>
          <w:ilvl w:val="0"/>
          <w:numId w:val="2"/>
        </w:numPr>
      </w:pPr>
      <w:r>
        <w:t xml:space="preserve">换层和过孔：保持单层布线，不支持布线过程中换层</w:t>
      </w:r>
    </w:p>
    <w:p>
      <w:pPr>
        <w:pStyle w:val="ListParagraph"/>
        <w:numPr>
          <w:ilvl w:val="0"/>
          <w:numId w:val="2"/>
        </w:numPr>
      </w:pPr>
      <w:r>
        <w:t xml:space="preserve">线段长度匹配：不要求各线长度一致</w:t>
      </w:r>
    </w:p>
    <w:p>
      <w:pPr>
        <w:pStyle w:val="ListParagraph"/>
        <w:numPr>
          <w:ilvl w:val="0"/>
          <w:numId w:val="2"/>
        </w:numPr>
      </w:pPr>
      <w:r>
        <w:t xml:space="preserve">信号完整性分析</w:t>
      </w:r>
    </w:p>
    <w:p>
      <w:pPr>
        <w:pStyle w:val="ListParagraph"/>
        <w:numPr>
          <w:ilvl w:val="0"/>
          <w:numId w:val="2"/>
        </w:numPr>
      </w:pPr>
      <w:r>
        <w:t xml:space="preserve">差分对耦合</w:t>
      </w:r>
    </w:p>
    <w:p>
      <w:pPr>
        <w:pStyle w:val="ListParagraph"/>
        <w:numPr>
          <w:ilvl w:val="0"/>
          <w:numId w:val="2"/>
        </w:numPr>
      </w:pPr>
      <w:r>
        <w:t xml:space="preserve">动态间距调整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自动网络重排序</w:t>
      </w:r>
    </w:p>
    <w:p>
      <w:pPr>
        <w:spacing w:after="200"/>
      </w:pPr>
      <w:r>
        <w:t xml:space="preserve">这样的 MVP 范围可以快速验证核心功能，专注于单层布线的几何约束问题，后续再根据使用情况扩展多层支持。</w:t>
      </w:r>
    </w:p>
    <w:p>
      <w:pPr>
        <w:pStyle w:val="Heading1"/>
        <w:pageBreakBefore/>
      </w:pPr>
      <w:r>
        <w:t xml:space="preserve">7. 风险与缓解</w:t>
      </w:r>
    </w:p>
    <w:p>
      <w:pPr>
        <w:pStyle w:val="ListParagraph"/>
        <w:numPr>
          <w:ilvl w:val="0"/>
          <w:numId w:val="2"/>
        </w:numPr>
      </w:pPr>
      <w:r>
        <w:t xml:space="preserve">性能不足：可能导致卡顿。缓解：渐进式实现，先限制线数（N ≤ 8）</w:t>
      </w:r>
    </w:p>
    <w:p>
      <w:pPr>
        <w:pStyle w:val="ListParagraph"/>
        <w:numPr>
          <w:ilvl w:val="0"/>
          <w:numId w:val="2"/>
        </w:numPr>
      </w:pPr>
      <w:r>
        <w:t xml:space="preserve">边界情况多：可能导致开发周期长。缓解：MVP 优先，复杂场景迭代处理</w:t>
      </w:r>
    </w:p>
    <w:p>
      <w:pPr>
        <w:pStyle w:val="ListParagraph"/>
        <w:numPr>
          <w:ilvl w:val="0"/>
          <w:numId w:val="2"/>
        </w:numPr>
      </w:pPr>
      <w:r>
        <w:t xml:space="preserve">与现有代码耦合：可能引入 bug。缓解：充分复用 DIFF_PAIR_PLACER 模式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用户习惯差异：可能不符合预期。缓解：参考 Altium 交互，提供配置选项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2026-02-03T03:31:23.967Z</dcterms:created>
  <dcterms:modified xsi:type="dcterms:W3CDTF">2026-02-03T03:31:23.968Z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