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──人，是小说所要表达的主题，不管作家是想要表达理念或是想法，都是以人为主体而扩展的。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　　小说活动的主体是「人物」，它不是「人」，它是作家所创造的「物」，一个不存在我们生活周遭的「人物」，但是一个好的作家所创造的好人物，就是这麽奇特，让我们伴随着他们喜怒爱乐，让我们跟随着他们心情起伏，也让我们以为他们就是真的存在这世间一样。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　　小说写的是人，小说离不开人，没有人，小说就没有所谓的文学性质，所以身为一个作家的我们就要表现好一个人。一个人，我们所看到的是什麽？不外乎是容貌外表、穿着、身高、体型等等，这是属於外在眼睛看到的，我们归类於外在感官。有些小说喜欢在人物的外在大下笔墨，写人物如何俊美、如何漂亮等等，这是人之常情，人长的漂亮，心地又善良的人谁不喜欢。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　　但请记住！我後面有说到一个善良的字眼喔！没错，善良是属於人物内在部分，我们是要如何看到人物的内在部分呢？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　　在现实世界中，我们是经由这一个人的对话与动作得知，然後再判断这个人是好是坏，小说世界也是一样，不同的是读者可以看到作者多描述的另一样东西，那就是内心。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　　现在，我们来整理我上面的发言吧！由上述的内容，我们不难得知，要表现好小说人物，不外乎三样事物的文字描写，那就是对话、动作、内心，我们谈谈这三样吧！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　　※※※※※ 对话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　　──对话，人说话是要对一件事说话，有的人是自言自语（对我），有的人是感叹过去（对事），有的人是在辱骂天理（对天）……等等，不管是对什麽说话，这都是「对他」的依据。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　　要表现好对话对话，一定有「自我（自我意识）」「情绪（表达於外的感觉）」「对他（一定有个主题吧）」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　　没有这三样，对话读起来如嚼蜡，没味道。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　　☆小小警惕：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　　就我所看到，有一些作家的对话只有做到其中的情绪与对他，没有小说人物的自我，这个自我说起来简单，但做起来可就难了，自我可以说是小说人物的灵魂，也是小说人物的最重要部分，若是没有让人物有更鲜明的个性，写的差一些的，更会产生人格分裂的状况出现，轻忽不可，大意不可。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　　要如何写好一个人物呢？我建议作家在描写人物的时候不妨忘了自己，把自己融入在小说人物之中，将自己当作是小说人物，我所说可不是单纯的2D拟态，是所谓的3D虚拟。在对话方面，我发现许多人的对话表达的有些的平板，不够生动，没有所谓达到情绪、自我、对他三样互相互动的要件。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　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　※※※※※ 动作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　　──动作，人物的动作是一个很重要的一环，动作与对话可以说是相扶相持，动作因为对话而有了气势，对话也因为动作而有了气势，所谓的动作不能只是走、停、跑、跳、站等等，要有更多元化一点的描写，动作要有气势，要有人物的情绪与感觉表现在其中，要有作家的描写在其中。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　　但动作的表达，最主要也是依恃两样的存在，这分别为小说人物的情绪以及个性，这要先看作者的设定为何，慢慢的在虚拟出人物的动作为何。像是生气的人会捏拳头、顿足，个性内向害羞的人常会手足无措的抓头发或低头，这些动作是会为小说人物添加许多色彩，使小说人物更加的鲜明，读者更能融入其中。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　　小小警惕：在描写动的时候，不要只是单纯的一昧表达坐、站、跑、跳，最好是善用文字修饰，让每一个动作都涉及到姿势、态度和表情，使其生动活泼。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　　※※※※※ 实例一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　　在下就用倾天作家穆子乔之《青玉玦》第二回□阴晴难测女药师来作个错误示范：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　　☆文绿凤急忙解释道：「姑娘，请别误会，我们无意打扰丁药师的清幽，只因我家少爷重伤垂危，方会冒昧造访，恳请丁药师前辈施援手，救我家少爷一命...」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　　那名白衫少女看着她们搀扶着不省人事的上官出云，开口问道：「你们为他求医而来？」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　　文雪烟心急如焚，冲口说道：「只要能救他，要我们做什麽都行...」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　　──再看看真正的成功例子：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　　☆文绿凤闻言，急忙解释道：「姑娘，请别误会，我们无意打扰丁药师的清幽，只因我家少爷重伤垂危，方会冒昧造访，恳请丁药师前辈施援手，救我家少爷一命...」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　　那名白衫少女早已看见，她们搀扶着不省人事的上官出云，睨视了她一眼，遂皱起秀眉，开口问道：「你们为他求医而来？」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　　文雪烟眼瞧上官出云气息渐弱，芳心焦急似火焚，不禁冲口说道：「只要能救他，要我们做什麽都行...」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　　感觉如何呢？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　　※※※※※ 实例二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　　《内心》：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　　──在这一层面之中，大约分为两种，分别为感情描述、内心独白。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　　内心独白方面，其实需要注意的和对话无两样，相差只在於对话是互相的，而内心独白是自我的﹔而在感情描述方面，则为作者将自己立於人物的立场，将人物的内心以人物的角度阐述开来﹔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　　对於这方面的描写，每个人的笔法大有不同，其复杂性也非三两语所能解释一二，以景写情，直述写情，这种种许许多多的方式，因作家的不同，其实也有所不同。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　　※※※※※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　　小说最忌讳作者的影子，将小说写入自我，这是最要不得的，但有些人是认为写的高兴就好，反正读者喜欢看就好。但我是这麽认为，作家写小说，就是要保持客观，避免将自己主观意见加入其中，要让读者有思考的空间，思考内中的人物为何，而不是一昧的看作者在小说的旁白赞扬这人是大英雄或是高手怎样。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　　我看的书少，就举一个大家都知道熟悉的例子，笑傲江湖的万里独行田伯光，金庸在其人人旁白方面并无所谓的大骂田伯光是淫贼，或者是在田伯光被不戒去势後，强迫他当和尚，取法号不可不戒，金庸有在旁边一直说他死有余辜，恶有恶报，奸淫妇女最终有如此的下场是最好……等等此类的话吗？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　　没有，因为金大师让读者有去思考的空间，让读者自己去思考这人物，我们在想想，田伯光虽是诸恶多做，但後因认识令狐冲这个华山名门正派的弟子，两人曾经殊死恶斗，两人後却相知相惜，金庸有用许多笔墨描述吗？也是没有啊！几笔带过而已。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　　反观之我们，有多少作者因心爱自己所创造的人物，不惜用许多旁白赞扬他的人物……但要清楚，我们是作者，不是说书人，我们是要写小说，表现人，表现以人为主的小说世界，这是我们作者自己的创作，是我们虚构初种种的剧情、人物、环境等﹔说书人是在讲故事，所有的故事不是人家写好的，便是历史故事，皆是有所根据，说书人只需要赞扬英烈，说出一个早已准备好的剧本，高兴的时候可以稍微穿凿附会，这是很主观的。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　　这麽说好了，我们想想啊！想想说书人，说书人在讲到三国历史的时候，一定会大力赞扬勇冠三军，义薄云天的关羽，一定会讲到历史上有名的三英战吕布，这大家都知道吧！刘关张三英战吕布，一定会说兄弟三人义胆忠云，不离不弃，兄弟情深，武功高强，勇猛无惧……等等废话我就先不说了，但我们若仔细想想，我们是不是被说书人所说的话给唬成白痴了？三英战吕布，三人合力围炉一个人，居然还让他全身而退，我要是关羽，我真是羞愧到自尽已谢苍天。说书人是在说故事，他只是传达一些故事给人们，但写手不是写故事，是写以人为主体的小说，说书人可以加入自己的主观，但作家万万不能加入自己的主观，不然小说毁矣。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　　反过头来，作家的旁白要尽量少，我却看到很多写手大力赞扬自己心爱的人物，说了一堆啦里拉杂的话，这不就和说书人是一样吗？人物因此黯淡失色，变的不耐看，甚至可以真的应上一句自谦词，拙作。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　　一个角色个性冷并不是作者说他个性冷他就个性冷，要真是这麽简单，读者不就是耳根子软，喜欢听道听涂说的谣言了？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　　小楼在文学网上也厮混过一段日子，身为网路作家的我们，说真的，有许多作家的构思有新意、有创新。但是有一个情形，那就是写手写文写的很随心所欲、很爽，读者看的也是很爽，但这爽也只是看过一次，第二次之後就不耐看了。这可以说是和网路间的色文是一样的，网路色文第一次看会很兴奋，但第二次就不保证了。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　　※※※※※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　　《剑宗与气宗》：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　　俗话说的好，练功不能不练基本功。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　　剑宗、气宗两大宗派，虽然练剑宗是很爽，快意潇洒，但若是没有气宗的辅助，这是不长久的，迟早是江郎才尽，所以我认为是气剑双修。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　　何为气宗？何为剑宗？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　　我个人是这样定义：气宗重质，剑宗重形。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　　我会说网路上许多人大多是剑宗之人当然是有我的考据，剑宗重外形，注重剧情、文笔优美等等一些外在的表现，这就是剑宗，但依我看来是华而不实。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　　气宗重内质，重视其涵义、意境、考据、铺排等等一些内质的隐含，这就是气宗。我个人是重视气宗，但我却是以气练剑，但剑宗并不是说不好，但你若是无气宗作为辅助，後继无力，迟早江郎才尽。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　　依我所想，新派武侠四大家之中，气宗有金大与梁大，剑宗有古大与温大。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　　但他们後来都做到气剑双修，以气御剑或是以剑练气，气宗剑宗，同属一宗，但端看你如何去修练。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7EE09A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Office_10.1.0.6489_F1E327BC-269C-435d-A152-05C5408002CA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2017-08-11T12:08:23Z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2052-10.1.0.6489</vt:lpwstr>
  </property>
</Properties>
</file>