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FEF5" w14:textId="1786FD25" w:rsidR="00517074" w:rsidRPr="005B1B29" w:rsidRDefault="001918D2" w:rsidP="005B1B29">
      <w:pPr>
        <w:pStyle w:val="3"/>
        <w:widowControl/>
        <w:jc w:val="center"/>
        <w:rPr>
          <w:rFonts w:ascii="方正小标宋简体" w:eastAsia="方正小标宋简体" w:hAnsi="方正小标宋简体" w:cs="Segoe UI" w:hint="eastAsia"/>
          <w:color w:val="404040"/>
          <w:sz w:val="36"/>
          <w:szCs w:val="36"/>
        </w:rPr>
      </w:pPr>
      <w:r w:rsidRPr="005B1B29">
        <w:rPr>
          <w:rStyle w:val="af"/>
          <w:rFonts w:ascii="方正小标宋简体" w:eastAsia="方正小标宋简体" w:hAnsi="方正小标宋简体" w:cs="微软雅黑" w:hint="eastAsia"/>
          <w:b w:val="0"/>
          <w:color w:val="404040"/>
          <w:sz w:val="36"/>
          <w:szCs w:val="36"/>
        </w:rPr>
        <w:t>专题</w:t>
      </w:r>
      <w:r w:rsidR="00517074" w:rsidRPr="005B1B29">
        <w:rPr>
          <w:rStyle w:val="af"/>
          <w:rFonts w:ascii="方正小标宋简体" w:eastAsia="方正小标宋简体" w:hAnsi="方正小标宋简体" w:cs="Segoe UI" w:hint="eastAsia"/>
          <w:b w:val="0"/>
          <w:color w:val="404040"/>
          <w:sz w:val="36"/>
          <w:szCs w:val="36"/>
        </w:rPr>
        <w:t>：信息系统概述（选修）</w:t>
      </w:r>
    </w:p>
    <w:p w14:paraId="055ADDD1" w14:textId="77777777" w:rsidR="00517074" w:rsidRPr="005B1B29" w:rsidRDefault="00517074" w:rsidP="005B1B29">
      <w:pPr>
        <w:pStyle w:val="4"/>
        <w:widowControl/>
        <w:rPr>
          <w:rFonts w:ascii="黑体" w:eastAsia="黑体" w:hAnsi="黑体" w:cs="Segoe UI" w:hint="eastAsia"/>
          <w:color w:val="404040"/>
        </w:rPr>
      </w:pPr>
      <w:r w:rsidRPr="005B1B29">
        <w:rPr>
          <w:rStyle w:val="af"/>
          <w:rFonts w:ascii="黑体" w:eastAsia="黑体" w:hAnsi="黑体" w:cs="Segoe UI" w:hint="eastAsia"/>
          <w:b w:val="0"/>
          <w:color w:val="404040"/>
        </w:rPr>
        <w:t>知识点汇总</w:t>
      </w:r>
    </w:p>
    <w:p w14:paraId="09FC421E" w14:textId="77777777" w:rsidR="00517074" w:rsidRPr="005B1B29" w:rsidRDefault="00517074" w:rsidP="005B1B29">
      <w:pPr>
        <w:pStyle w:val="ae"/>
        <w:widowControl/>
        <w:spacing w:beforeAutospacing="0" w:after="6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一、信息系统的组成</w:t>
      </w:r>
    </w:p>
    <w:p w14:paraId="162EE665" w14:textId="6567160D" w:rsidR="001918D2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cs="Segoe UI" w:hint="eastAsia"/>
          <w:color w:val="404040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1.硬件</w:t>
      </w:r>
      <w:r w:rsidRPr="005B1B29">
        <w:rPr>
          <w:rFonts w:ascii="仿宋_GB2312" w:eastAsia="仿宋_GB2312" w:hAnsiTheme="minorEastAsia" w:cs="Segoe UI" w:hint="eastAsia"/>
          <w:color w:val="404040"/>
        </w:rPr>
        <w:t>：</w:t>
      </w:r>
      <w:r w:rsidR="001918D2" w:rsidRPr="005B1B29">
        <w:rPr>
          <w:rFonts w:ascii="仿宋_GB2312" w:eastAsia="仿宋_GB2312" w:hAnsiTheme="minorEastAsia" w:cs="微软雅黑" w:hint="eastAsia"/>
          <w:color w:val="404040"/>
        </w:rPr>
        <w:t>（冯诺伊曼</w:t>
      </w:r>
      <w:r w:rsidR="006D443B" w:rsidRPr="005B1B29">
        <w:rPr>
          <w:rFonts w:ascii="仿宋_GB2312" w:eastAsia="仿宋_GB2312" w:hAnsiTheme="minorEastAsia" w:cs="微软雅黑" w:hint="eastAsia"/>
          <w:color w:val="404040"/>
        </w:rPr>
        <w:t>体系</w:t>
      </w:r>
      <w:r w:rsidR="001918D2" w:rsidRPr="005B1B29">
        <w:rPr>
          <w:rFonts w:ascii="仿宋_GB2312" w:eastAsia="仿宋_GB2312" w:hAnsiTheme="minorEastAsia" w:cs="微软雅黑" w:hint="eastAsia"/>
          <w:color w:val="404040"/>
        </w:rPr>
        <w:t>结构）</w:t>
      </w:r>
    </w:p>
    <w:p w14:paraId="23B3B1FA" w14:textId="77777777" w:rsidR="005B1B29" w:rsidRPr="005B1B29" w:rsidRDefault="005B7C05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（1）</w:t>
      </w:r>
      <w:r w:rsidR="006D443B" w:rsidRPr="00303FAC">
        <w:rPr>
          <w:rFonts w:ascii="仿宋_GB2312" w:eastAsia="仿宋_GB2312" w:hAnsiTheme="minorEastAsia" w:cs="Segoe UI" w:hint="eastAsia"/>
          <w:b/>
          <w:bCs/>
          <w:color w:val="404040"/>
        </w:rPr>
        <w:t>运算器</w:t>
      </w:r>
      <w:r w:rsidR="006D443B" w:rsidRPr="005B1B29">
        <w:rPr>
          <w:rFonts w:ascii="仿宋_GB2312" w:eastAsia="仿宋_GB2312" w:hAnsiTheme="minorEastAsia" w:cs="Segoe UI" w:hint="eastAsia"/>
          <w:color w:val="404040"/>
        </w:rPr>
        <w:t>：</w:t>
      </w:r>
      <w:r w:rsidRPr="005B1B29">
        <w:rPr>
          <w:rFonts w:ascii="仿宋_GB2312" w:eastAsia="仿宋_GB2312" w:hAnsiTheme="minorEastAsia" w:cs="Segoe UI" w:hint="eastAsia"/>
          <w:color w:val="404040"/>
        </w:rPr>
        <w:t>用于完成各种算术运算、逻辑运算和数据传送等数据加工处理</w:t>
      </w:r>
    </w:p>
    <w:p w14:paraId="7006898D" w14:textId="087580CF" w:rsidR="006D443B" w:rsidRPr="005B1B29" w:rsidRDefault="005B1B29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（2）</w:t>
      </w:r>
      <w:r w:rsidR="006D443B" w:rsidRPr="00303FAC">
        <w:rPr>
          <w:rFonts w:ascii="仿宋_GB2312" w:eastAsia="仿宋_GB2312" w:hAnsiTheme="minorEastAsia" w:cs="Segoe UI" w:hint="eastAsia"/>
          <w:b/>
          <w:bCs/>
          <w:color w:val="404040"/>
        </w:rPr>
        <w:t>控制器</w:t>
      </w:r>
      <w:r w:rsidR="006D443B" w:rsidRPr="005B1B29">
        <w:rPr>
          <w:rFonts w:ascii="仿宋_GB2312" w:eastAsia="仿宋_GB2312" w:hAnsiTheme="minorEastAsia" w:cs="Segoe UI" w:hint="eastAsia"/>
          <w:color w:val="404040"/>
        </w:rPr>
        <w:t>：控制程序执行。</w:t>
      </w:r>
      <w:r w:rsidR="005B7C05" w:rsidRPr="005B1B29">
        <w:rPr>
          <w:rFonts w:ascii="仿宋_GB2312" w:eastAsia="仿宋_GB2312" w:hAnsiTheme="minorEastAsia" w:cs="Segoe UI" w:hint="eastAsia"/>
          <w:color w:val="404040"/>
        </w:rPr>
        <w:t>运算器和控制器组合</w:t>
      </w:r>
      <w:r w:rsidR="00303FAC">
        <w:rPr>
          <w:rFonts w:ascii="仿宋_GB2312" w:eastAsia="仿宋_GB2312" w:hAnsiTheme="minorEastAsia" w:cs="Segoe UI" w:hint="eastAsia"/>
          <w:color w:val="404040"/>
        </w:rPr>
        <w:t>成</w:t>
      </w:r>
      <w:r w:rsidR="005B7C05" w:rsidRPr="005B1B29">
        <w:rPr>
          <w:rFonts w:ascii="仿宋_GB2312" w:eastAsia="仿宋_GB2312" w:hAnsiTheme="minorEastAsia" w:cs="Segoe UI" w:hint="eastAsia"/>
          <w:color w:val="404040"/>
        </w:rPr>
        <w:t>计算机的中央处理器（CPU）</w:t>
      </w:r>
    </w:p>
    <w:p w14:paraId="3C6DC42D" w14:textId="2EE6E6A7" w:rsidR="00226108" w:rsidRPr="005B1B29" w:rsidRDefault="005B7C05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（</w:t>
      </w:r>
      <w:r w:rsidR="005B1B29" w:rsidRPr="005B1B29">
        <w:rPr>
          <w:rFonts w:ascii="仿宋_GB2312" w:eastAsia="仿宋_GB2312" w:hAnsiTheme="minorEastAsia" w:cs="Segoe UI" w:hint="eastAsia"/>
          <w:color w:val="404040"/>
        </w:rPr>
        <w:t>3</w:t>
      </w:r>
      <w:r w:rsidRPr="005B1B29">
        <w:rPr>
          <w:rFonts w:ascii="仿宋_GB2312" w:eastAsia="仿宋_GB2312" w:hAnsiTheme="minorEastAsia" w:cs="Segoe UI" w:hint="eastAsia"/>
          <w:color w:val="404040"/>
        </w:rPr>
        <w:t>）</w:t>
      </w:r>
      <w:r w:rsidR="00226108" w:rsidRPr="00303FAC">
        <w:rPr>
          <w:rFonts w:ascii="仿宋_GB2312" w:eastAsia="仿宋_GB2312" w:hAnsiTheme="minorEastAsia" w:cs="Segoe UI" w:hint="eastAsia"/>
          <w:b/>
          <w:bCs/>
          <w:color w:val="404040"/>
        </w:rPr>
        <w:t>存储设备</w:t>
      </w:r>
      <w:r w:rsidR="00226108" w:rsidRPr="005B1B29">
        <w:rPr>
          <w:rFonts w:ascii="仿宋_GB2312" w:eastAsia="仿宋_GB2312" w:hAnsiTheme="minorEastAsia" w:cs="Segoe UI" w:hint="eastAsia"/>
          <w:color w:val="404040"/>
        </w:rPr>
        <w:t>：存储程序和数据。</w:t>
      </w:r>
      <w:r w:rsidR="005B1B29" w:rsidRPr="005B1B29">
        <w:rPr>
          <w:rFonts w:ascii="仿宋_GB2312" w:eastAsia="仿宋_GB2312" w:hAnsiTheme="minorEastAsia" w:cs="Segoe UI" w:hint="eastAsia"/>
          <w:color w:val="404040"/>
        </w:rPr>
        <w:t>包括内部存储设备和外部存储设备。</w:t>
      </w:r>
    </w:p>
    <w:p w14:paraId="1D9C98EE" w14:textId="0F4630D3" w:rsidR="005B7C05" w:rsidRPr="005B1B29" w:rsidRDefault="005B7C05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303FAC">
        <w:rPr>
          <w:rFonts w:ascii="仿宋_GB2312" w:eastAsia="仿宋_GB2312" w:hAnsiTheme="minorEastAsia" w:cs="Segoe UI" w:hint="eastAsia"/>
          <w:b/>
          <w:bCs/>
          <w:color w:val="404040"/>
        </w:rPr>
        <w:t>内部存储</w:t>
      </w:r>
      <w:r w:rsidR="005B1B29" w:rsidRPr="00303FAC">
        <w:rPr>
          <w:rFonts w:ascii="仿宋_GB2312" w:eastAsia="仿宋_GB2312" w:hAnsiTheme="minorEastAsia" w:cs="Segoe UI" w:hint="eastAsia"/>
          <w:b/>
          <w:bCs/>
          <w:color w:val="404040"/>
        </w:rPr>
        <w:t>设备</w:t>
      </w:r>
      <w:r w:rsidRPr="005B1B29">
        <w:rPr>
          <w:rFonts w:ascii="仿宋_GB2312" w:eastAsia="仿宋_GB2312" w:hAnsiTheme="minorEastAsia" w:cs="Segoe UI" w:hint="eastAsia"/>
          <w:color w:val="404040"/>
        </w:rPr>
        <w:t>：</w:t>
      </w:r>
      <w:r w:rsidRPr="00303FAC">
        <w:rPr>
          <w:rFonts w:ascii="仿宋_GB2312" w:eastAsia="仿宋_GB2312" w:hAnsiTheme="minorEastAsia" w:cs="Segoe UI" w:hint="eastAsia"/>
          <w:b/>
          <w:bCs/>
          <w:color w:val="404040"/>
        </w:rPr>
        <w:t>随机存储器</w:t>
      </w:r>
      <w:r w:rsidRPr="005B1B29">
        <w:rPr>
          <w:rFonts w:ascii="仿宋_GB2312" w:eastAsia="仿宋_GB2312" w:hAnsiTheme="minorEastAsia" w:cs="Segoe UI" w:hint="eastAsia"/>
          <w:color w:val="404040"/>
        </w:rPr>
        <w:t>（RAM，断电清零），</w:t>
      </w:r>
      <w:r w:rsidRPr="00303FAC">
        <w:rPr>
          <w:rFonts w:ascii="仿宋_GB2312" w:eastAsia="仿宋_GB2312" w:hAnsiTheme="minorEastAsia" w:cs="Segoe UI" w:hint="eastAsia"/>
          <w:b/>
          <w:bCs/>
          <w:color w:val="404040"/>
        </w:rPr>
        <w:t>只读存储器</w:t>
      </w:r>
      <w:r w:rsidRPr="005B1B29">
        <w:rPr>
          <w:rFonts w:ascii="仿宋_GB2312" w:eastAsia="仿宋_GB2312" w:hAnsiTheme="minorEastAsia" w:cs="Segoe UI" w:hint="eastAsia"/>
          <w:color w:val="404040"/>
        </w:rPr>
        <w:t>（ROM，一旦存储不可修改其内容，断电数据</w:t>
      </w:r>
      <w:r w:rsidR="008E4D76">
        <w:rPr>
          <w:rFonts w:ascii="仿宋_GB2312" w:eastAsia="仿宋_GB2312" w:hAnsiTheme="minorEastAsia" w:cs="Segoe UI" w:hint="eastAsia"/>
          <w:color w:val="404040"/>
        </w:rPr>
        <w:t>不丢失</w:t>
      </w:r>
      <w:r w:rsidRPr="005B1B29">
        <w:rPr>
          <w:rFonts w:ascii="仿宋_GB2312" w:eastAsia="仿宋_GB2312" w:hAnsiTheme="minorEastAsia" w:cs="Segoe UI" w:hint="eastAsia"/>
          <w:color w:val="404040"/>
        </w:rPr>
        <w:t>。</w:t>
      </w:r>
    </w:p>
    <w:p w14:paraId="29A2CF2E" w14:textId="5B033C78" w:rsidR="005B7C05" w:rsidRPr="005B1B29" w:rsidRDefault="005B7C05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303FAC">
        <w:rPr>
          <w:rFonts w:ascii="仿宋_GB2312" w:eastAsia="仿宋_GB2312" w:hAnsiTheme="minorEastAsia" w:cs="Segoe UI" w:hint="eastAsia"/>
          <w:b/>
          <w:bCs/>
          <w:color w:val="404040"/>
        </w:rPr>
        <w:t>外部存储</w:t>
      </w:r>
      <w:r w:rsidR="005B1B29" w:rsidRPr="00303FAC">
        <w:rPr>
          <w:rFonts w:ascii="仿宋_GB2312" w:eastAsia="仿宋_GB2312" w:hAnsiTheme="minorEastAsia" w:cs="Segoe UI" w:hint="eastAsia"/>
          <w:b/>
          <w:bCs/>
          <w:color w:val="404040"/>
        </w:rPr>
        <w:t>设备</w:t>
      </w:r>
      <w:r w:rsidRPr="005B1B29">
        <w:rPr>
          <w:rFonts w:ascii="仿宋_GB2312" w:eastAsia="仿宋_GB2312" w:hAnsiTheme="minorEastAsia" w:cs="Segoe UI" w:hint="eastAsia"/>
          <w:color w:val="404040"/>
        </w:rPr>
        <w:t>：比如硬盘、光盘、</w:t>
      </w:r>
      <w:r w:rsidR="00303FAC">
        <w:rPr>
          <w:rFonts w:ascii="仿宋_GB2312" w:eastAsia="仿宋_GB2312" w:hAnsiTheme="minorEastAsia" w:cs="Segoe UI" w:hint="eastAsia"/>
          <w:color w:val="404040"/>
        </w:rPr>
        <w:t>U盘、</w:t>
      </w:r>
      <w:r w:rsidRPr="005B1B29">
        <w:rPr>
          <w:rFonts w:ascii="仿宋_GB2312" w:eastAsia="仿宋_GB2312" w:hAnsiTheme="minorEastAsia" w:cs="Segoe UI" w:hint="eastAsia"/>
          <w:color w:val="404040"/>
        </w:rPr>
        <w:t>磁带等。</w:t>
      </w:r>
    </w:p>
    <w:p w14:paraId="3309DE54" w14:textId="5A7676A1" w:rsidR="005B7C05" w:rsidRPr="005B1B29" w:rsidRDefault="005B7C05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通常说的手机内存实际指手机外部存储器，手机运行内存指内部存储器（RAM）</w:t>
      </w:r>
    </w:p>
    <w:p w14:paraId="0E1DB170" w14:textId="4B395414" w:rsidR="001918D2" w:rsidRPr="005B1B29" w:rsidRDefault="005B7C05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（4）</w:t>
      </w:r>
      <w:r w:rsidR="001918D2" w:rsidRPr="00303FAC">
        <w:rPr>
          <w:rFonts w:ascii="仿宋_GB2312" w:eastAsia="仿宋_GB2312" w:hAnsiTheme="minorEastAsia" w:cs="Segoe UI" w:hint="eastAsia"/>
          <w:b/>
          <w:bCs/>
          <w:color w:val="404040"/>
        </w:rPr>
        <w:t>输入设备</w:t>
      </w:r>
      <w:r w:rsidR="006D443B" w:rsidRPr="005B1B29">
        <w:rPr>
          <w:rFonts w:ascii="仿宋_GB2312" w:eastAsia="仿宋_GB2312" w:hAnsiTheme="minorEastAsia" w:cs="Segoe UI" w:hint="eastAsia"/>
          <w:color w:val="404040"/>
        </w:rPr>
        <w:t>：用于将数据或程序输入到计算机中。如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>键盘、鼠标、麦克风、触控设备</w:t>
      </w:r>
    </w:p>
    <w:p w14:paraId="3B5A73BF" w14:textId="4FEF094C" w:rsidR="001918D2" w:rsidRPr="005B1B29" w:rsidRDefault="005B7C05" w:rsidP="005B1B29">
      <w:pPr>
        <w:pStyle w:val="ae"/>
        <w:widowControl/>
        <w:spacing w:beforeAutospacing="0" w:afterAutospacing="0"/>
        <w:ind w:firstLine="420"/>
        <w:rPr>
          <w:rFonts w:ascii="仿宋_GB2312" w:eastAsia="仿宋_GB2312" w:hAnsiTheme="minorEastAsia" w:cs="Segoe UI" w:hint="eastAsia"/>
          <w:color w:val="404040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（5）</w:t>
      </w:r>
      <w:r w:rsidR="001918D2" w:rsidRPr="00303FAC">
        <w:rPr>
          <w:rFonts w:ascii="仿宋_GB2312" w:eastAsia="仿宋_GB2312" w:hAnsiTheme="minorEastAsia" w:cs="Segoe UI" w:hint="eastAsia"/>
          <w:b/>
          <w:bCs/>
          <w:color w:val="404040"/>
        </w:rPr>
        <w:t>输出设备</w:t>
      </w:r>
      <w:r w:rsidR="006D443B" w:rsidRPr="005B1B29">
        <w:rPr>
          <w:rFonts w:ascii="仿宋_GB2312" w:eastAsia="仿宋_GB2312" w:hAnsiTheme="minorEastAsia" w:cs="Segoe UI" w:hint="eastAsia"/>
          <w:color w:val="404040"/>
        </w:rPr>
        <w:t>：将数据或程序的处理结果展示给用户。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>如显示器、音箱、电子屏幕等）</w:t>
      </w:r>
    </w:p>
    <w:p w14:paraId="4F8D50AD" w14:textId="534A3443" w:rsidR="00517074" w:rsidRPr="005B1B29" w:rsidRDefault="00517074" w:rsidP="005B1B29">
      <w:pPr>
        <w:pStyle w:val="ae"/>
        <w:widowControl/>
        <w:spacing w:beforeAutospacing="0" w:afterAutospacing="0"/>
        <w:ind w:left="964" w:hangingChars="400" w:hanging="964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2.软件</w:t>
      </w:r>
      <w:r w:rsidRPr="005B1B29">
        <w:rPr>
          <w:rFonts w:ascii="仿宋_GB2312" w:eastAsia="仿宋_GB2312" w:hAnsiTheme="minorEastAsia" w:cs="Segoe UI" w:hint="eastAsia"/>
          <w:color w:val="404040"/>
        </w:rPr>
        <w:t>：</w:t>
      </w:r>
      <w:r w:rsidR="001918D2" w:rsidRPr="005B1B29">
        <w:rPr>
          <w:rFonts w:ascii="仿宋_GB2312" w:eastAsia="仿宋_GB2312" w:hAnsiTheme="minorEastAsia" w:cs="微软雅黑" w:hint="eastAsia"/>
          <w:color w:val="404040"/>
        </w:rPr>
        <w:t>系统软件：包括</w:t>
      </w:r>
      <w:r w:rsidRPr="005B1B29">
        <w:rPr>
          <w:rFonts w:ascii="仿宋_GB2312" w:eastAsia="仿宋_GB2312" w:hAnsiTheme="minorEastAsia" w:cs="Segoe UI" w:hint="eastAsia"/>
          <w:color w:val="404040"/>
        </w:rPr>
        <w:t>操作系统（如Windows</w:t>
      </w:r>
      <w:r w:rsidR="001918D2" w:rsidRPr="005B1B29">
        <w:rPr>
          <w:rFonts w:ascii="仿宋_GB2312" w:eastAsia="仿宋_GB2312" w:hAnsiTheme="minorEastAsia" w:cs="微软雅黑" w:hint="eastAsia"/>
          <w:color w:val="404040"/>
        </w:rPr>
        <w:t>、Android、IOS等</w:t>
      </w:r>
      <w:r w:rsidRPr="005B1B29">
        <w:rPr>
          <w:rFonts w:ascii="仿宋_GB2312" w:eastAsia="仿宋_GB2312" w:hAnsiTheme="minorEastAsia" w:cs="Segoe UI" w:hint="eastAsia"/>
          <w:color w:val="404040"/>
        </w:rPr>
        <w:t>）、</w:t>
      </w:r>
      <w:r w:rsidR="001918D2" w:rsidRPr="005B1B29">
        <w:rPr>
          <w:rFonts w:ascii="仿宋_GB2312" w:eastAsia="仿宋_GB2312" w:hAnsiTheme="minorEastAsia" w:cs="微软雅黑" w:hint="eastAsia"/>
          <w:color w:val="404040"/>
        </w:rPr>
        <w:t>数据库软件</w:t>
      </w:r>
      <w:r w:rsidRPr="005B1B29">
        <w:rPr>
          <w:rFonts w:ascii="仿宋_GB2312" w:eastAsia="仿宋_GB2312" w:hAnsiTheme="minorEastAsia" w:cs="微软雅黑" w:hint="eastAsia"/>
          <w:color w:val="404040"/>
        </w:rPr>
        <w:t>应用软件</w:t>
      </w:r>
      <w:r w:rsidR="006D443B" w:rsidRPr="005B1B29">
        <w:rPr>
          <w:rFonts w:ascii="仿宋_GB2312" w:eastAsia="仿宋_GB2312" w:hAnsiTheme="minorEastAsia" w:cs="微软雅黑" w:hint="eastAsia"/>
          <w:color w:val="404040"/>
        </w:rPr>
        <w:t>：构建在系统软件之上，完成具体功能的程序。</w:t>
      </w:r>
      <w:r w:rsidRPr="005B1B29">
        <w:rPr>
          <w:rFonts w:ascii="仿宋_GB2312" w:eastAsia="仿宋_GB2312" w:hAnsiTheme="minorEastAsia" w:cs="微软雅黑" w:hint="eastAsia"/>
          <w:color w:val="404040"/>
        </w:rPr>
        <w:t>（如微信</w:t>
      </w:r>
      <w:r w:rsidR="001918D2" w:rsidRPr="005B1B29">
        <w:rPr>
          <w:rFonts w:ascii="仿宋_GB2312" w:eastAsia="仿宋_GB2312" w:hAnsiTheme="minorEastAsia" w:cs="微软雅黑" w:hint="eastAsia"/>
          <w:color w:val="404040"/>
        </w:rPr>
        <w:t>、QQ</w:t>
      </w:r>
      <w:r w:rsidRPr="005B1B29">
        <w:rPr>
          <w:rFonts w:ascii="仿宋_GB2312" w:eastAsia="仿宋_GB2312" w:hAnsiTheme="minorEastAsia" w:cs="微软雅黑" w:hint="eastAsia"/>
          <w:color w:val="404040"/>
        </w:rPr>
        <w:t>）。</w:t>
      </w:r>
    </w:p>
    <w:p w14:paraId="7B5CDA5B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3.数据</w:t>
      </w:r>
      <w:r w:rsidRPr="005B1B29">
        <w:rPr>
          <w:rFonts w:ascii="仿宋_GB2312" w:eastAsia="仿宋_GB2312" w:hAnsiTheme="minorEastAsia" w:cs="Segoe UI" w:hint="eastAsia"/>
          <w:color w:val="404040"/>
        </w:rPr>
        <w:t>：系统处理的核心对象（如用户信息、交易记录）。</w:t>
      </w:r>
    </w:p>
    <w:p w14:paraId="3431C946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4.用户</w:t>
      </w:r>
      <w:r w:rsidRPr="005B1B29">
        <w:rPr>
          <w:rFonts w:ascii="仿宋_GB2312" w:eastAsia="仿宋_GB2312" w:hAnsiTheme="minorEastAsia" w:cs="Segoe UI" w:hint="eastAsia"/>
          <w:color w:val="404040"/>
        </w:rPr>
        <w:t>：系统使用者（普通用户、管理员）。</w:t>
      </w:r>
    </w:p>
    <w:p w14:paraId="750351C7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5.通信网络</w:t>
      </w:r>
      <w:r w:rsidRPr="005B1B29">
        <w:rPr>
          <w:rFonts w:ascii="仿宋_GB2312" w:eastAsia="仿宋_GB2312" w:hAnsiTheme="minorEastAsia" w:cs="Segoe UI" w:hint="eastAsia"/>
          <w:color w:val="404040"/>
        </w:rPr>
        <w:t>：数据传输的媒介（如光纤、Wi-Fi）。</w:t>
      </w:r>
    </w:p>
    <w:p w14:paraId="1B6526D9" w14:textId="77777777" w:rsidR="00517074" w:rsidRPr="005B1B29" w:rsidRDefault="00517074" w:rsidP="005B1B29">
      <w:pPr>
        <w:pStyle w:val="ae"/>
        <w:widowControl/>
        <w:spacing w:beforeAutospacing="0" w:after="6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二、信息系统的分类</w:t>
      </w:r>
    </w:p>
    <w:p w14:paraId="12900782" w14:textId="6F776C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1.事务处理系统（TPS）</w:t>
      </w:r>
      <w:r w:rsidRPr="005B1B29">
        <w:rPr>
          <w:rFonts w:ascii="仿宋_GB2312" w:eastAsia="仿宋_GB2312" w:hAnsiTheme="minorEastAsia" w:cs="Segoe UI" w:hint="eastAsia"/>
          <w:color w:val="404040"/>
        </w:rPr>
        <w:t>：处理日常事务（如超市收银系统</w:t>
      </w:r>
      <w:r w:rsidR="005B1B29">
        <w:rPr>
          <w:rFonts w:ascii="仿宋_GB2312" w:eastAsia="仿宋_GB2312" w:hAnsiTheme="minorEastAsia" w:cs="Segoe UI" w:hint="eastAsia"/>
          <w:color w:val="404040"/>
        </w:rPr>
        <w:t>、</w:t>
      </w:r>
      <w:proofErr w:type="gramStart"/>
      <w:r w:rsidR="005B1B29">
        <w:rPr>
          <w:rFonts w:ascii="仿宋_GB2312" w:eastAsia="仿宋_GB2312" w:hAnsiTheme="minorEastAsia" w:cs="Segoe UI" w:hint="eastAsia"/>
          <w:color w:val="404040"/>
        </w:rPr>
        <w:t>一</w:t>
      </w:r>
      <w:proofErr w:type="gramEnd"/>
      <w:r w:rsidR="005B1B29">
        <w:rPr>
          <w:rFonts w:ascii="仿宋_GB2312" w:eastAsia="仿宋_GB2312" w:hAnsiTheme="minorEastAsia" w:cs="Segoe UI" w:hint="eastAsia"/>
          <w:color w:val="404040"/>
        </w:rPr>
        <w:t>卡通系统</w:t>
      </w:r>
      <w:r w:rsidRPr="005B1B29">
        <w:rPr>
          <w:rFonts w:ascii="仿宋_GB2312" w:eastAsia="仿宋_GB2312" w:hAnsiTheme="minorEastAsia" w:cs="Segoe UI" w:hint="eastAsia"/>
          <w:color w:val="404040"/>
        </w:rPr>
        <w:t>）。</w:t>
      </w:r>
    </w:p>
    <w:p w14:paraId="3A7CD44D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2.管理信息系统（MIS）</w:t>
      </w:r>
      <w:r w:rsidRPr="005B1B29">
        <w:rPr>
          <w:rFonts w:ascii="仿宋_GB2312" w:eastAsia="仿宋_GB2312" w:hAnsiTheme="minorEastAsia" w:cs="Segoe UI" w:hint="eastAsia"/>
          <w:color w:val="404040"/>
        </w:rPr>
        <w:t>：辅助管理决策（如库存管理系统）。</w:t>
      </w:r>
    </w:p>
    <w:p w14:paraId="61E97226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3.决策支持系统（DSS）</w:t>
      </w:r>
      <w:r w:rsidRPr="005B1B29">
        <w:rPr>
          <w:rFonts w:ascii="仿宋_GB2312" w:eastAsia="仿宋_GB2312" w:hAnsiTheme="minorEastAsia" w:cs="Segoe UI" w:hint="eastAsia"/>
          <w:color w:val="404040"/>
        </w:rPr>
        <w:t>：提供数据分析支持（如销售预测系统）。</w:t>
      </w:r>
    </w:p>
    <w:p w14:paraId="53CD1663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4.专家系统（ES）</w:t>
      </w:r>
      <w:r w:rsidRPr="005B1B29">
        <w:rPr>
          <w:rFonts w:ascii="仿宋_GB2312" w:eastAsia="仿宋_GB2312" w:hAnsiTheme="minorEastAsia" w:cs="Segoe UI" w:hint="eastAsia"/>
          <w:color w:val="404040"/>
        </w:rPr>
        <w:t>：模拟专家决策（如医疗诊断系统）。</w:t>
      </w:r>
    </w:p>
    <w:p w14:paraId="7DE0B418" w14:textId="77777777" w:rsidR="00517074" w:rsidRPr="005B1B29" w:rsidRDefault="00517074" w:rsidP="005B1B29">
      <w:pPr>
        <w:pStyle w:val="ae"/>
        <w:widowControl/>
        <w:spacing w:beforeAutospacing="0" w:after="6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三、信息系统安全威胁与防护</w:t>
      </w:r>
    </w:p>
    <w:p w14:paraId="3069FEA5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威胁</w:t>
      </w:r>
      <w:r w:rsidRPr="005B1B29">
        <w:rPr>
          <w:rFonts w:ascii="仿宋_GB2312" w:eastAsia="仿宋_GB2312" w:hAnsiTheme="minorEastAsia" w:cs="Segoe UI" w:hint="eastAsia"/>
          <w:color w:val="404040"/>
        </w:rPr>
        <w:t>：病毒、木马、DDoS攻击、数据泄露。</w:t>
      </w:r>
    </w:p>
    <w:p w14:paraId="6D5AD894" w14:textId="77777777" w:rsidR="00517074" w:rsidRPr="005B1B29" w:rsidRDefault="00517074" w:rsidP="005B1B29">
      <w:pPr>
        <w:pStyle w:val="ae"/>
        <w:widowControl/>
        <w:spacing w:beforeAutospacing="0" w:afterAutospacing="0"/>
        <w:rPr>
          <w:rFonts w:ascii="仿宋_GB2312" w:eastAsia="仿宋_GB2312" w:hAnsiTheme="minorEastAsia" w:hint="eastAsia"/>
        </w:rPr>
      </w:pPr>
      <w:r w:rsidRPr="005B1B29">
        <w:rPr>
          <w:rStyle w:val="af"/>
          <w:rFonts w:ascii="仿宋_GB2312" w:eastAsia="仿宋_GB2312" w:hAnsiTheme="minorEastAsia" w:cs="Segoe UI" w:hint="eastAsia"/>
          <w:color w:val="404040"/>
        </w:rPr>
        <w:t>防护措施</w:t>
      </w:r>
      <w:r w:rsidRPr="005B1B29">
        <w:rPr>
          <w:rFonts w:ascii="仿宋_GB2312" w:eastAsia="仿宋_GB2312" w:hAnsiTheme="minorEastAsia" w:cs="Segoe UI" w:hint="eastAsia"/>
          <w:color w:val="404040"/>
        </w:rPr>
        <w:t>：防火墙、数据加密、权限管理、定期备份。</w:t>
      </w:r>
    </w:p>
    <w:p w14:paraId="5133A166" w14:textId="2CD7BF72" w:rsidR="00517074" w:rsidRPr="005B1B29" w:rsidRDefault="00517074" w:rsidP="005B1B29">
      <w:pPr>
        <w:widowControl/>
        <w:rPr>
          <w:rFonts w:ascii="仿宋_GB2312" w:eastAsia="仿宋_GB2312" w:hAnsiTheme="minorEastAsia" w:cs="Segoe UI" w:hint="eastAsia"/>
          <w:color w:val="404040"/>
          <w:sz w:val="24"/>
        </w:rPr>
      </w:pPr>
    </w:p>
    <w:p w14:paraId="574A4BB9" w14:textId="77777777" w:rsidR="00226108" w:rsidRPr="005B1B29" w:rsidRDefault="00226108" w:rsidP="005B1B29">
      <w:pPr>
        <w:widowControl/>
        <w:rPr>
          <w:rFonts w:ascii="仿宋_GB2312" w:eastAsia="仿宋_GB2312" w:hAnsiTheme="minorEastAsia" w:cs="Segoe UI" w:hint="eastAsia"/>
          <w:color w:val="404040"/>
          <w:sz w:val="24"/>
        </w:rPr>
      </w:pPr>
    </w:p>
    <w:p w14:paraId="559CD02E" w14:textId="77777777" w:rsidR="00226108" w:rsidRPr="005B1B29" w:rsidRDefault="00226108" w:rsidP="005B1B29">
      <w:pPr>
        <w:widowControl/>
        <w:rPr>
          <w:rFonts w:ascii="仿宋_GB2312" w:eastAsia="仿宋_GB2312" w:hAnsiTheme="minorEastAsia" w:cs="Segoe UI" w:hint="eastAsia"/>
          <w:color w:val="404040"/>
          <w:sz w:val="24"/>
        </w:rPr>
      </w:pPr>
    </w:p>
    <w:p w14:paraId="0BC9F910" w14:textId="77777777" w:rsidR="00226108" w:rsidRPr="005B1B29" w:rsidRDefault="00226108" w:rsidP="005B1B29">
      <w:pPr>
        <w:widowControl/>
        <w:rPr>
          <w:rFonts w:ascii="仿宋_GB2312" w:eastAsia="仿宋_GB2312" w:hAnsiTheme="minorEastAsia" w:cs="Segoe UI" w:hint="eastAsia"/>
          <w:color w:val="404040"/>
          <w:sz w:val="24"/>
        </w:rPr>
      </w:pPr>
    </w:p>
    <w:p w14:paraId="551AA2E1" w14:textId="77777777" w:rsidR="00226108" w:rsidRPr="005B1B29" w:rsidRDefault="00226108" w:rsidP="005B1B29">
      <w:pPr>
        <w:widowControl/>
        <w:rPr>
          <w:rFonts w:ascii="仿宋_GB2312" w:eastAsia="仿宋_GB2312" w:hAnsiTheme="minorEastAsia" w:cs="Segoe UI" w:hint="eastAsia"/>
          <w:color w:val="404040"/>
          <w:sz w:val="24"/>
        </w:rPr>
      </w:pPr>
    </w:p>
    <w:p w14:paraId="3E16DE70" w14:textId="77777777" w:rsidR="00226108" w:rsidRPr="005B1B29" w:rsidRDefault="00226108" w:rsidP="005B1B29">
      <w:pPr>
        <w:widowControl/>
        <w:rPr>
          <w:rFonts w:ascii="仿宋_GB2312" w:eastAsia="仿宋_GB2312" w:hAnsiTheme="minorEastAsia" w:cs="Segoe UI" w:hint="eastAsia"/>
          <w:color w:val="404040"/>
          <w:sz w:val="24"/>
        </w:rPr>
      </w:pPr>
    </w:p>
    <w:p w14:paraId="64CBDD6D" w14:textId="77777777" w:rsidR="00226108" w:rsidRPr="005B1B29" w:rsidRDefault="00226108" w:rsidP="005B1B29">
      <w:pPr>
        <w:widowControl/>
        <w:rPr>
          <w:rFonts w:ascii="仿宋_GB2312" w:eastAsia="仿宋_GB2312" w:hAnsiTheme="minorEastAsia" w:cs="Segoe UI" w:hint="eastAsia"/>
          <w:color w:val="404040"/>
          <w:sz w:val="24"/>
        </w:rPr>
      </w:pPr>
    </w:p>
    <w:p w14:paraId="3F0EEED4" w14:textId="77777777" w:rsidR="00226108" w:rsidRPr="005B1B29" w:rsidRDefault="00517074" w:rsidP="005B1B29">
      <w:pPr>
        <w:pStyle w:val="4"/>
        <w:widowControl/>
        <w:spacing w:before="0" w:after="0" w:line="216" w:lineRule="auto"/>
        <w:rPr>
          <w:rFonts w:ascii="仿宋_GB2312" w:eastAsia="仿宋_GB2312" w:hint="eastAsia"/>
          <w:sz w:val="24"/>
          <w:szCs w:val="24"/>
        </w:rPr>
      </w:pPr>
      <w:r w:rsidRPr="005B1B29">
        <w:rPr>
          <w:rStyle w:val="af"/>
          <w:rFonts w:ascii="黑体" w:eastAsia="黑体" w:hAnsi="黑体" w:cs="Segoe UI" w:hint="eastAsia"/>
          <w:b w:val="0"/>
          <w:color w:val="404040"/>
        </w:rPr>
        <w:lastRenderedPageBreak/>
        <w:t>典型真题解析（10道）</w:t>
      </w:r>
      <w:r w:rsidR="00F12A43">
        <w:rPr>
          <w:rFonts w:ascii="仿宋_GB2312" w:eastAsia="仿宋_GB2312" w:hAnsiTheme="minorEastAsia"/>
          <w:sz w:val="24"/>
          <w:szCs w:val="24"/>
        </w:rPr>
        <w:pict w14:anchorId="6BD84630">
          <v:rect id="_x0000_i1025" style="width:6in;height:1.5pt" o:hralign="center" o:hrstd="t" o:hrnoshade="t" o:hr="t" fillcolor="#404040" stroked="f"/>
        </w:pict>
      </w:r>
      <w:r w:rsidR="00226108" w:rsidRPr="005B1B29">
        <w:rPr>
          <w:rFonts w:ascii="仿宋_GB2312" w:eastAsia="仿宋_GB2312" w:hint="eastAsia"/>
          <w:color w:val="auto"/>
          <w:sz w:val="24"/>
          <w:szCs w:val="24"/>
        </w:rPr>
        <w:t>1.</w:t>
      </w:r>
      <w:r w:rsidRPr="005B1B29">
        <w:rPr>
          <w:rFonts w:ascii="仿宋_GB2312" w:eastAsia="仿宋_GB2312" w:hint="eastAsia"/>
          <w:color w:val="auto"/>
          <w:sz w:val="24"/>
          <w:szCs w:val="24"/>
        </w:rPr>
        <w:t>（2023山东真题）</w:t>
      </w:r>
      <w:r w:rsidRPr="005B1B29">
        <w:rPr>
          <w:rFonts w:ascii="仿宋_GB2312" w:eastAsia="仿宋_GB2312" w:hint="eastAsia"/>
          <w:color w:val="auto"/>
          <w:sz w:val="24"/>
          <w:szCs w:val="24"/>
        </w:rPr>
        <w:t> </w:t>
      </w:r>
      <w:r w:rsidRPr="005B1B29">
        <w:rPr>
          <w:rFonts w:ascii="仿宋_GB2312" w:eastAsia="仿宋_GB2312" w:hint="eastAsia"/>
          <w:color w:val="auto"/>
          <w:sz w:val="24"/>
          <w:szCs w:val="24"/>
        </w:rPr>
        <w:t>超市收银系统属于（ ）。</w:t>
      </w:r>
      <w:r w:rsidRPr="005B1B29">
        <w:rPr>
          <w:rFonts w:ascii="仿宋_GB2312" w:eastAsia="仿宋_GB2312" w:hint="eastAsia"/>
          <w:color w:val="auto"/>
          <w:sz w:val="24"/>
          <w:szCs w:val="24"/>
        </w:rPr>
        <w:br/>
        <w:t>A. 决策支持系统 B. 事务处理系统 C. 专家系统 D. 人工智能系统</w:t>
      </w:r>
      <w:r w:rsidRPr="005B1B29">
        <w:rPr>
          <w:rFonts w:ascii="仿宋_GB2312" w:eastAsia="仿宋_GB2312" w:hint="eastAsia"/>
          <w:color w:val="auto"/>
          <w:sz w:val="24"/>
          <w:szCs w:val="24"/>
        </w:rPr>
        <w:br/>
        <w:t>答案与解析：B。事务处理系统用于处理日常交易。</w:t>
      </w:r>
    </w:p>
    <w:p w14:paraId="449EF0DB" w14:textId="43E18DEF" w:rsidR="00517074" w:rsidRPr="005B1B29" w:rsidRDefault="00226108" w:rsidP="005B1B29">
      <w:pPr>
        <w:spacing w:line="216" w:lineRule="auto"/>
        <w:rPr>
          <w:rFonts w:ascii="仿宋_GB2312" w:eastAsia="仿宋_GB2312" w:hint="eastAsia"/>
          <w:sz w:val="24"/>
        </w:rPr>
      </w:pPr>
      <w:r w:rsidRPr="005B1B29">
        <w:rPr>
          <w:rFonts w:ascii="仿宋_GB2312" w:eastAsia="仿宋_GB2312" w:hint="eastAsia"/>
          <w:sz w:val="24"/>
        </w:rPr>
        <w:t>2.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（2022山东真题）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防止数据被篡改的</w:t>
      </w:r>
      <w:proofErr w:type="gramStart"/>
      <w:r w:rsidR="00517074" w:rsidRPr="005B1B29">
        <w:rPr>
          <w:rFonts w:ascii="仿宋_GB2312" w:eastAsia="仿宋_GB2312" w:hint="eastAsia"/>
          <w:sz w:val="24"/>
        </w:rPr>
        <w:t>最佳措施</w:t>
      </w:r>
      <w:proofErr w:type="gramEnd"/>
      <w:r w:rsidR="00517074" w:rsidRPr="005B1B29">
        <w:rPr>
          <w:rFonts w:ascii="仿宋_GB2312" w:eastAsia="仿宋_GB2312" w:hint="eastAsia"/>
          <w:sz w:val="24"/>
        </w:rPr>
        <w:t>是（ ）。</w:t>
      </w:r>
      <w:r w:rsidR="00517074" w:rsidRPr="005B1B29">
        <w:rPr>
          <w:rFonts w:ascii="仿宋_GB2312" w:eastAsia="仿宋_GB2312" w:hint="eastAsia"/>
          <w:sz w:val="24"/>
        </w:rPr>
        <w:br/>
        <w:t>A. 定期备份B. 安装杀毒软件C. 数据加密D. 限制用户权限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解析</w:t>
      </w:r>
      <w:r w:rsidR="00517074" w:rsidRPr="005B1B29">
        <w:rPr>
          <w:rFonts w:ascii="仿宋_GB2312" w:eastAsia="仿宋_GB2312" w:hint="eastAsia"/>
          <w:sz w:val="24"/>
        </w:rPr>
        <w:t>：数据加密可确保数据在传输和存储时不被篡改，答案C。</w:t>
      </w:r>
    </w:p>
    <w:p w14:paraId="208AE511" w14:textId="08F3C598" w:rsidR="00517074" w:rsidRPr="005B1B29" w:rsidRDefault="005B1B29" w:rsidP="005B1B29">
      <w:pPr>
        <w:spacing w:line="216" w:lineRule="auto"/>
        <w:rPr>
          <w:rFonts w:ascii="仿宋_GB2312" w:eastAsia="仿宋_GB2312" w:hint="eastAsia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3.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（2021山东真题）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以下属于信息系统硬件的是（ ）。</w:t>
      </w:r>
      <w:r w:rsidR="00517074" w:rsidRPr="005B1B29">
        <w:rPr>
          <w:rFonts w:ascii="仿宋_GB2312" w:eastAsia="仿宋_GB2312" w:hint="eastAsia"/>
          <w:sz w:val="24"/>
        </w:rPr>
        <w:br/>
        <w:t>A. 微信</w:t>
      </w:r>
      <w:proofErr w:type="gramStart"/>
      <w:r w:rsidR="00517074" w:rsidRPr="005B1B29">
        <w:rPr>
          <w:rFonts w:ascii="仿宋_GB2312" w:eastAsia="仿宋_GB2312" w:hint="eastAsia"/>
          <w:sz w:val="24"/>
        </w:rPr>
        <w:t>APP  B.</w:t>
      </w:r>
      <w:proofErr w:type="gramEnd"/>
      <w:r w:rsidR="00517074" w:rsidRPr="005B1B29">
        <w:rPr>
          <w:rFonts w:ascii="仿宋_GB2312" w:eastAsia="仿宋_GB2312" w:hint="eastAsia"/>
          <w:sz w:val="24"/>
        </w:rPr>
        <w:t xml:space="preserve"> Windows操作系统 C. 服务器 D. 用户手册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答案</w:t>
      </w:r>
      <w:r w:rsidR="00517074" w:rsidRPr="005B1B29">
        <w:rPr>
          <w:rFonts w:ascii="仿宋_GB2312" w:eastAsia="仿宋_GB2312" w:hint="eastAsia"/>
          <w:sz w:val="24"/>
        </w:rPr>
        <w:t>：C</w:t>
      </w:r>
    </w:p>
    <w:p w14:paraId="0B82790C" w14:textId="00F9F009" w:rsidR="00517074" w:rsidRPr="005B1B29" w:rsidRDefault="005B1B29" w:rsidP="005B1B29">
      <w:pPr>
        <w:spacing w:line="216" w:lineRule="auto"/>
        <w:rPr>
          <w:rFonts w:ascii="仿宋_GB2312" w:eastAsia="仿宋_GB2312" w:cstheme="majorBidi" w:hint="eastAsia"/>
          <w:color w:val="2E74B5" w:themeColor="accent1" w:themeShade="BF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4.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（2023山东真题）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专家系统的核心功能是（ ）。</w:t>
      </w:r>
      <w:r w:rsidR="00517074" w:rsidRPr="005B1B29">
        <w:rPr>
          <w:rFonts w:ascii="仿宋_GB2312" w:eastAsia="仿宋_GB2312" w:hint="eastAsia"/>
          <w:sz w:val="24"/>
        </w:rPr>
        <w:br/>
        <w:t xml:space="preserve">A. 处理日常交易 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>B. 模拟人类专家决</w:t>
      </w:r>
      <w:r>
        <w:rPr>
          <w:rFonts w:ascii="仿宋_GB2312" w:eastAsia="仿宋_GB2312" w:hint="eastAsia"/>
          <w:sz w:val="24"/>
        </w:rPr>
        <w:t xml:space="preserve"> </w:t>
      </w:r>
      <w:r w:rsidR="006A0D63">
        <w:rPr>
          <w:rFonts w:ascii="仿宋_GB2312" w:eastAsia="仿宋_GB2312" w:hint="eastAsia"/>
          <w:sz w:val="24"/>
        </w:rPr>
        <w:t xml:space="preserve">  </w:t>
      </w:r>
      <w:r w:rsidR="00517074" w:rsidRPr="005B1B29">
        <w:rPr>
          <w:rFonts w:ascii="仿宋_GB2312" w:eastAsia="仿宋_GB2312" w:hint="eastAsia"/>
          <w:sz w:val="24"/>
        </w:rPr>
        <w:t>C. 存储海量数据</w:t>
      </w:r>
      <w:r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>D. 提供网络通信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答案</w:t>
      </w:r>
      <w:r w:rsidR="00517074" w:rsidRPr="005B1B29">
        <w:rPr>
          <w:rFonts w:ascii="仿宋_GB2312" w:eastAsia="仿宋_GB2312" w:hint="eastAsia"/>
          <w:sz w:val="24"/>
        </w:rPr>
        <w:t>：B</w:t>
      </w:r>
    </w:p>
    <w:p w14:paraId="276A79DB" w14:textId="0C76CF84" w:rsidR="00517074" w:rsidRPr="005B1B29" w:rsidRDefault="005B1B29" w:rsidP="005B1B29">
      <w:pPr>
        <w:spacing w:line="216" w:lineRule="auto"/>
        <w:rPr>
          <w:rFonts w:ascii="仿宋_GB2312" w:eastAsia="仿宋_GB2312" w:hint="eastAsia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5.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（2022山东真题）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DDoS攻击的目的是（ ）。</w:t>
      </w:r>
      <w:r w:rsidR="00517074" w:rsidRPr="005B1B29">
        <w:rPr>
          <w:rFonts w:ascii="仿宋_GB2312" w:eastAsia="仿宋_GB2312" w:hint="eastAsia"/>
          <w:sz w:val="24"/>
        </w:rPr>
        <w:br/>
        <w:t xml:space="preserve">A. 窃取用户密码 </w:t>
      </w:r>
      <w:r w:rsidR="006A0D63">
        <w:rPr>
          <w:rFonts w:ascii="仿宋_GB2312" w:eastAsia="仿宋_GB2312" w:hint="eastAsia"/>
          <w:sz w:val="24"/>
        </w:rPr>
        <w:t xml:space="preserve">  </w:t>
      </w:r>
      <w:r w:rsidR="00517074" w:rsidRPr="005B1B29">
        <w:rPr>
          <w:rFonts w:ascii="仿宋_GB2312" w:eastAsia="仿宋_GB2312" w:hint="eastAsia"/>
          <w:sz w:val="24"/>
        </w:rPr>
        <w:t xml:space="preserve">B. 瘫痪目标服务器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 xml:space="preserve"> C. 传播病毒 D. 篡改数据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解析</w:t>
      </w:r>
      <w:r w:rsidR="00517074" w:rsidRPr="005B1B29">
        <w:rPr>
          <w:rFonts w:ascii="仿宋_GB2312" w:eastAsia="仿宋_GB2312" w:hint="eastAsia"/>
          <w:sz w:val="24"/>
        </w:rPr>
        <w:t>：DDoS通过大量请求耗尽服务器资源，答案B。</w:t>
      </w:r>
    </w:p>
    <w:p w14:paraId="468AD57F" w14:textId="69855DAE" w:rsidR="005B1B29" w:rsidRDefault="005B1B29" w:rsidP="005B1B29">
      <w:pPr>
        <w:spacing w:line="216" w:lineRule="auto"/>
        <w:rPr>
          <w:rFonts w:ascii="仿宋_GB2312" w:eastAsia="仿宋_GB2312" w:hint="eastAsia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6.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（2021山东真题）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管理信息系统（MIS）主要用于（ ）。</w:t>
      </w:r>
      <w:r w:rsidR="00517074" w:rsidRPr="005B1B29">
        <w:rPr>
          <w:rFonts w:ascii="仿宋_GB2312" w:eastAsia="仿宋_GB2312" w:hint="eastAsia"/>
          <w:sz w:val="24"/>
        </w:rPr>
        <w:br/>
        <w:t>A. 自动化生产流程</w:t>
      </w:r>
      <w:r w:rsidR="00517074" w:rsidRPr="005B1B29">
        <w:rPr>
          <w:rFonts w:ascii="仿宋_GB2312" w:eastAsia="仿宋_GB2312" w:hint="eastAsia"/>
          <w:sz w:val="24"/>
        </w:rPr>
        <w:tab/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ab/>
      </w:r>
      <w:r w:rsidR="00517074" w:rsidRPr="005B1B29">
        <w:rPr>
          <w:rFonts w:ascii="仿宋_GB2312" w:eastAsia="仿宋_GB2312" w:hint="eastAsia"/>
          <w:sz w:val="24"/>
        </w:rPr>
        <w:t>B. 辅助管理层决策</w:t>
      </w:r>
      <w:r>
        <w:rPr>
          <w:rFonts w:ascii="仿宋_GB2312" w:eastAsia="仿宋_GB2312" w:hint="eastAsia"/>
          <w:sz w:val="24"/>
        </w:rPr>
        <w:t xml:space="preserve"> </w:t>
      </w:r>
    </w:p>
    <w:p w14:paraId="3AD19EC0" w14:textId="000D2FE0" w:rsidR="00517074" w:rsidRPr="005B1B29" w:rsidRDefault="00517074" w:rsidP="005B1B29">
      <w:pPr>
        <w:spacing w:line="216" w:lineRule="auto"/>
        <w:rPr>
          <w:rFonts w:ascii="仿宋_GB2312" w:eastAsia="仿宋_GB2312" w:cstheme="majorBidi" w:hint="eastAsia"/>
          <w:color w:val="2E74B5" w:themeColor="accent1" w:themeShade="BF"/>
          <w:sz w:val="24"/>
        </w:rPr>
      </w:pPr>
      <w:r w:rsidRPr="005B1B29">
        <w:rPr>
          <w:rFonts w:ascii="仿宋_GB2312" w:eastAsia="仿宋_GB2312" w:hint="eastAsia"/>
          <w:sz w:val="24"/>
        </w:rPr>
        <w:t>C. 娱乐游戏开发</w:t>
      </w:r>
      <w:r w:rsidR="005B1B29">
        <w:rPr>
          <w:rFonts w:ascii="仿宋_GB2312" w:eastAsia="仿宋_GB2312" w:hint="eastAsia"/>
          <w:sz w:val="24"/>
        </w:rPr>
        <w:t xml:space="preserve"> </w:t>
      </w:r>
      <w:r w:rsidR="005B1B29">
        <w:rPr>
          <w:rFonts w:ascii="仿宋_GB2312" w:eastAsia="仿宋_GB2312"/>
          <w:sz w:val="24"/>
        </w:rPr>
        <w:tab/>
      </w:r>
      <w:r w:rsidR="005B1B29">
        <w:rPr>
          <w:rFonts w:ascii="仿宋_GB2312" w:eastAsia="仿宋_GB2312"/>
          <w:sz w:val="24"/>
        </w:rPr>
        <w:tab/>
      </w:r>
      <w:r w:rsidRPr="005B1B29">
        <w:rPr>
          <w:rFonts w:ascii="仿宋_GB2312" w:eastAsia="仿宋_GB2312" w:hint="eastAsia"/>
          <w:sz w:val="24"/>
        </w:rPr>
        <w:t>D. 个人文件存储</w:t>
      </w:r>
      <w:r w:rsidRPr="005B1B29">
        <w:rPr>
          <w:rFonts w:ascii="仿宋_GB2312" w:eastAsia="仿宋_GB2312" w:hint="eastAsia"/>
          <w:sz w:val="24"/>
        </w:rPr>
        <w:br/>
      </w:r>
      <w:r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答案</w:t>
      </w:r>
      <w:r w:rsidRPr="005B1B29">
        <w:rPr>
          <w:rFonts w:ascii="仿宋_GB2312" w:eastAsia="仿宋_GB2312" w:hint="eastAsia"/>
          <w:sz w:val="24"/>
        </w:rPr>
        <w:t>：B</w:t>
      </w:r>
    </w:p>
    <w:p w14:paraId="16C3FD93" w14:textId="4B698D22" w:rsidR="00517074" w:rsidRPr="005B1B29" w:rsidRDefault="005B1B29" w:rsidP="005B1B29">
      <w:pPr>
        <w:spacing w:line="216" w:lineRule="auto"/>
        <w:rPr>
          <w:rFonts w:ascii="仿宋_GB2312" w:eastAsia="仿宋_GB2312" w:hint="eastAsia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7.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（2023山东真题）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以下属于信息系统用户角色的是（ ）。</w:t>
      </w:r>
      <w:r w:rsidR="00517074" w:rsidRPr="005B1B29">
        <w:rPr>
          <w:rFonts w:ascii="仿宋_GB2312" w:eastAsia="仿宋_GB2312" w:hint="eastAsia"/>
          <w:sz w:val="24"/>
        </w:rPr>
        <w:br/>
        <w:t xml:space="preserve">A. 服务器  </w:t>
      </w:r>
      <w:r w:rsidR="006A0D63">
        <w:rPr>
          <w:rFonts w:ascii="仿宋_GB2312" w:eastAsia="仿宋_GB2312" w:hint="eastAsia"/>
          <w:sz w:val="24"/>
        </w:rPr>
        <w:t xml:space="preserve">  </w:t>
      </w:r>
      <w:r w:rsidR="00517074" w:rsidRPr="005B1B29">
        <w:rPr>
          <w:rFonts w:ascii="仿宋_GB2312" w:eastAsia="仿宋_GB2312" w:hint="eastAsia"/>
          <w:sz w:val="24"/>
        </w:rPr>
        <w:t xml:space="preserve">B. 数据库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 xml:space="preserve"> C. 管理员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 xml:space="preserve"> D. 光纤网络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答案</w:t>
      </w:r>
      <w:r w:rsidR="00517074" w:rsidRPr="005B1B29">
        <w:rPr>
          <w:rFonts w:ascii="仿宋_GB2312" w:eastAsia="仿宋_GB2312" w:hint="eastAsia"/>
          <w:sz w:val="24"/>
        </w:rPr>
        <w:t>：C</w:t>
      </w:r>
    </w:p>
    <w:p w14:paraId="77E3B15D" w14:textId="19AC6ECC" w:rsidR="00517074" w:rsidRPr="005B1B29" w:rsidRDefault="005B1B29" w:rsidP="005B1B29">
      <w:pPr>
        <w:spacing w:line="216" w:lineRule="auto"/>
        <w:rPr>
          <w:rFonts w:ascii="仿宋_GB2312" w:eastAsia="仿宋_GB2312" w:hint="eastAsia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8.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（2022山东真题）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防火墙的主要作用是（ ）。</w:t>
      </w:r>
      <w:r w:rsidR="00517074" w:rsidRPr="005B1B29">
        <w:rPr>
          <w:rFonts w:ascii="仿宋_GB2312" w:eastAsia="仿宋_GB2312" w:hint="eastAsia"/>
          <w:sz w:val="24"/>
        </w:rPr>
        <w:br/>
        <w:t xml:space="preserve">A. </w:t>
      </w:r>
      <w:proofErr w:type="gramStart"/>
      <w:r w:rsidR="00517074" w:rsidRPr="005B1B29">
        <w:rPr>
          <w:rFonts w:ascii="仿宋_GB2312" w:eastAsia="仿宋_GB2312" w:hint="eastAsia"/>
          <w:sz w:val="24"/>
        </w:rPr>
        <w:t>提高网速  B.</w:t>
      </w:r>
      <w:proofErr w:type="gramEnd"/>
      <w:r w:rsidR="00517074" w:rsidRPr="005B1B29">
        <w:rPr>
          <w:rFonts w:ascii="仿宋_GB2312" w:eastAsia="仿宋_GB2312" w:hint="eastAsia"/>
          <w:sz w:val="24"/>
        </w:rPr>
        <w:t xml:space="preserve"> </w:t>
      </w:r>
      <w:proofErr w:type="gramStart"/>
      <w:r w:rsidR="00517074" w:rsidRPr="005B1B29">
        <w:rPr>
          <w:rFonts w:ascii="仿宋_GB2312" w:eastAsia="仿宋_GB2312" w:hint="eastAsia"/>
          <w:sz w:val="24"/>
        </w:rPr>
        <w:t>防止外部非法访问  C.</w:t>
      </w:r>
      <w:proofErr w:type="gramEnd"/>
      <w:r w:rsidR="00517074" w:rsidRPr="005B1B29">
        <w:rPr>
          <w:rFonts w:ascii="仿宋_GB2312" w:eastAsia="仿宋_GB2312" w:hint="eastAsia"/>
          <w:sz w:val="24"/>
        </w:rPr>
        <w:t xml:space="preserve"> </w:t>
      </w:r>
      <w:proofErr w:type="gramStart"/>
      <w:r w:rsidR="00517074" w:rsidRPr="005B1B29">
        <w:rPr>
          <w:rFonts w:ascii="仿宋_GB2312" w:eastAsia="仿宋_GB2312" w:hint="eastAsia"/>
          <w:sz w:val="24"/>
        </w:rPr>
        <w:t>加密数据  D.</w:t>
      </w:r>
      <w:proofErr w:type="gramEnd"/>
      <w:r w:rsidR="00517074" w:rsidRPr="005B1B29">
        <w:rPr>
          <w:rFonts w:ascii="仿宋_GB2312" w:eastAsia="仿宋_GB2312" w:hint="eastAsia"/>
          <w:sz w:val="24"/>
        </w:rPr>
        <w:t xml:space="preserve"> 备份文件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答案</w:t>
      </w:r>
      <w:r w:rsidR="00517074" w:rsidRPr="005B1B29">
        <w:rPr>
          <w:rFonts w:ascii="仿宋_GB2312" w:eastAsia="仿宋_GB2312" w:hint="eastAsia"/>
          <w:sz w:val="24"/>
        </w:rPr>
        <w:t>：B</w:t>
      </w:r>
    </w:p>
    <w:p w14:paraId="75182921" w14:textId="331BFB32" w:rsidR="00517074" w:rsidRPr="005B1B29" w:rsidRDefault="005B1B29" w:rsidP="005B1B29">
      <w:pPr>
        <w:spacing w:line="216" w:lineRule="auto"/>
        <w:rPr>
          <w:rFonts w:ascii="仿宋_GB2312" w:eastAsia="仿宋_GB2312" w:hint="eastAsia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9.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（2021山东真题）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以下属于通信网络组件的是（ ）。</w:t>
      </w:r>
      <w:r w:rsidR="00517074" w:rsidRPr="005B1B29">
        <w:rPr>
          <w:rFonts w:ascii="仿宋_GB2312" w:eastAsia="仿宋_GB2312" w:hint="eastAsia"/>
          <w:sz w:val="24"/>
        </w:rPr>
        <w:br/>
        <w:t xml:space="preserve">A. 路由器 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 xml:space="preserve">B. Excel表格 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 xml:space="preserve">C. 用户密码 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>D. 杀毒软件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答案</w:t>
      </w:r>
      <w:r w:rsidR="00517074" w:rsidRPr="005B1B29">
        <w:rPr>
          <w:rFonts w:ascii="仿宋_GB2312" w:eastAsia="仿宋_GB2312" w:hint="eastAsia"/>
          <w:sz w:val="24"/>
        </w:rPr>
        <w:t>：A</w:t>
      </w:r>
    </w:p>
    <w:p w14:paraId="75C85B4E" w14:textId="35078702" w:rsidR="00517074" w:rsidRPr="005B1B29" w:rsidRDefault="005B1B29" w:rsidP="005B1B29">
      <w:pPr>
        <w:spacing w:line="216" w:lineRule="auto"/>
        <w:rPr>
          <w:rFonts w:ascii="仿宋_GB2312" w:eastAsia="仿宋_GB2312" w:cstheme="majorBidi" w:hint="eastAsia"/>
          <w:color w:val="2E74B5" w:themeColor="accent1" w:themeShade="BF"/>
          <w:sz w:val="24"/>
        </w:rPr>
      </w:pPr>
      <w:r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10.</w:t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（2023山东真题）</w:t>
      </w:r>
      <w:r w:rsidR="00517074" w:rsidRPr="005B1B29">
        <w:rPr>
          <w:rFonts w:ascii="仿宋_GB2312" w:eastAsia="仿宋_GB2312" w:hint="eastAsia"/>
          <w:sz w:val="24"/>
        </w:rPr>
        <w:t> </w:t>
      </w:r>
      <w:r w:rsidR="00517074" w:rsidRPr="005B1B29">
        <w:rPr>
          <w:rFonts w:ascii="仿宋_GB2312" w:eastAsia="仿宋_GB2312" w:hint="eastAsia"/>
          <w:sz w:val="24"/>
        </w:rPr>
        <w:t>信息系统安全的“完整性”指（ ）。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br/>
        <w:t xml:space="preserve">A. 数据不被泄露 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 xml:space="preserve">B. 数据不被篡改 </w:t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 xml:space="preserve"> C. 系统持续可用</w:t>
      </w:r>
      <w:r>
        <w:rPr>
          <w:rFonts w:ascii="仿宋_GB2312" w:eastAsia="仿宋_GB2312"/>
          <w:sz w:val="24"/>
        </w:rPr>
        <w:tab/>
      </w:r>
      <w:r w:rsidR="006A0D63">
        <w:rPr>
          <w:rFonts w:ascii="仿宋_GB2312" w:eastAsia="仿宋_GB2312" w:hint="eastAsia"/>
          <w:sz w:val="24"/>
        </w:rPr>
        <w:t xml:space="preserve"> </w:t>
      </w:r>
      <w:r w:rsidR="00517074" w:rsidRPr="005B1B29">
        <w:rPr>
          <w:rFonts w:ascii="仿宋_GB2312" w:eastAsia="仿宋_GB2312" w:hint="eastAsia"/>
          <w:sz w:val="24"/>
        </w:rPr>
        <w:t>D. 用户身份真实</w:t>
      </w:r>
      <w:r w:rsidR="00517074" w:rsidRPr="005B1B29">
        <w:rPr>
          <w:rFonts w:ascii="仿宋_GB2312" w:eastAsia="仿宋_GB2312" w:hint="eastAsia"/>
          <w:sz w:val="24"/>
        </w:rPr>
        <w:br/>
      </w:r>
      <w:r w:rsidR="00517074" w:rsidRPr="005B1B29">
        <w:rPr>
          <w:rStyle w:val="af"/>
          <w:rFonts w:ascii="仿宋_GB2312" w:eastAsia="仿宋_GB2312" w:hAnsiTheme="minorEastAsia" w:cs="Segoe UI" w:hint="eastAsia"/>
          <w:b w:val="0"/>
          <w:color w:val="404040"/>
          <w:sz w:val="24"/>
        </w:rPr>
        <w:t>答案</w:t>
      </w:r>
      <w:r w:rsidR="00517074" w:rsidRPr="005B1B29">
        <w:rPr>
          <w:rFonts w:ascii="仿宋_GB2312" w:eastAsia="仿宋_GB2312" w:hint="eastAsia"/>
          <w:sz w:val="24"/>
        </w:rPr>
        <w:t>：B</w:t>
      </w:r>
    </w:p>
    <w:p w14:paraId="2263C276" w14:textId="26BCEAE8" w:rsidR="00517074" w:rsidRPr="005B1B29" w:rsidRDefault="00517074" w:rsidP="005B1B29">
      <w:pPr>
        <w:pStyle w:val="4"/>
        <w:widowControl/>
        <w:rPr>
          <w:rFonts w:ascii="仿宋_GB2312" w:eastAsia="仿宋_GB2312" w:hAnsiTheme="minorEastAsia" w:cs="Segoe UI" w:hint="eastAsia"/>
          <w:color w:val="404040"/>
          <w:sz w:val="24"/>
          <w:szCs w:val="24"/>
        </w:rPr>
      </w:pPr>
      <w:r w:rsidRPr="005B1B29">
        <w:rPr>
          <w:rStyle w:val="af"/>
          <w:rFonts w:ascii="黑体" w:eastAsia="黑体" w:hAnsi="黑体" w:cs="Segoe UI" w:hint="eastAsia"/>
          <w:b w:val="0"/>
          <w:color w:val="404040"/>
        </w:rPr>
        <w:lastRenderedPageBreak/>
        <w:t>真题练习（30题）</w:t>
      </w:r>
      <w:r w:rsidR="00F12A43">
        <w:rPr>
          <w:rFonts w:ascii="仿宋_GB2312" w:eastAsia="仿宋_GB2312" w:hAnsiTheme="minorEastAsia"/>
          <w:sz w:val="24"/>
          <w:szCs w:val="24"/>
        </w:rPr>
        <w:pict w14:anchorId="39267E9B">
          <v:rect id="_x0000_i1026" style="width:6in;height:1.5pt" o:hralign="center" o:hrstd="t" o:hrnoshade="t" o:hr="t" fillcolor="#404040" stroked="f"/>
        </w:pict>
      </w:r>
    </w:p>
    <w:p w14:paraId="6827FDE9" w14:textId="0FBA6025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信息系统的核心组成部分是（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 xml:space="preserve">A. 硬件 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 xml:space="preserve"> B. 数据 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 xml:space="preserve"> C. 用户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软件</w:t>
      </w:r>
    </w:p>
    <w:p w14:paraId="6144B3B3" w14:textId="6D52CD78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以下属于事务处理系统的是（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医院挂号系统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天气预报系统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人脸识别系统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股票分析软件</w:t>
      </w:r>
    </w:p>
    <w:p w14:paraId="23AED4FD" w14:textId="05843FB7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防止数据泄露的有效措施是（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定期清理硬盘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数据加密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安装屏幕保护程序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使用无线鼠标</w:t>
      </w:r>
    </w:p>
    <w:p w14:paraId="052DA42A" w14:textId="477F1879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专家系统依赖的核心技术是（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数据库管理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人工智能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图形处理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网络通信</w:t>
      </w:r>
    </w:p>
    <w:p w14:paraId="42FF7FDA" w14:textId="17C82A99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以下属于信息系统软件的是（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路由器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Android系统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光纤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身份证读卡器</w:t>
      </w:r>
    </w:p>
    <w:p w14:paraId="5ED8A88F" w14:textId="585DD4CC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DDoS攻击针对的是信息系统的（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硬件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数据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通信网络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用户权限</w:t>
      </w:r>
    </w:p>
    <w:p w14:paraId="38C75209" w14:textId="374EB545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管理信息系统（MIS）的输出通常是（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原始数据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分析报告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物理设备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加密文件</w:t>
      </w:r>
    </w:p>
    <w:p w14:paraId="51A3062D" w14:textId="1DA148B1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信息系统中“权限管理”的目的是（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提高处理速度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限制非法访问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美化界面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减少存储空间</w:t>
      </w:r>
    </w:p>
    <w:p w14:paraId="7630BD31" w14:textId="5B8A19D7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以下属于信息系统通信网络组件的是（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交换机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键盘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打印机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U盘</w:t>
      </w:r>
    </w:p>
    <w:p w14:paraId="46D700A1" w14:textId="118D1DFC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数据备份的主要意义是（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提高系统性能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防止数据丢失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美化数据格式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减少网络延迟</w:t>
      </w:r>
    </w:p>
    <w:p w14:paraId="413FF5D5" w14:textId="2001EA0C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信息系统的用户角色不包括（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普通用户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系统管理员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数据库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访客</w:t>
      </w:r>
    </w:p>
    <w:p w14:paraId="4DC6C1F2" w14:textId="1E3DFEBE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以下属于信息系统安全威胁的是（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数据加密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防火墙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木马程序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权限管理</w:t>
      </w:r>
    </w:p>
    <w:p w14:paraId="5D0B4B63" w14:textId="7D8F3478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医院CT影像分析系统属于（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事务处理系统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决策支持系统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专家系统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管理信息系统</w:t>
      </w:r>
    </w:p>
    <w:p w14:paraId="1557F314" w14:textId="4935424A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信息系统中“数据”可以是（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数字、文字、图像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仅数字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仅文字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仅图像</w:t>
      </w:r>
    </w:p>
    <w:p w14:paraId="6A14FF22" w14:textId="5AFF2F5D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以下不属于信息系统硬件的是（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服务器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智能手机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MySQL数据库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温度传感器</w:t>
      </w:r>
    </w:p>
    <w:p w14:paraId="428CB662" w14:textId="201B40E0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信息系统的“可用性”强调（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数据真实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系统持续服务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用户隐私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界面美观</w:t>
      </w:r>
    </w:p>
    <w:p w14:paraId="2B3DB12F" w14:textId="7C032B8B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防止病毒入侵的有效措施是（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定期更换密码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安装杀毒软件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使用复杂图表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关闭显示器</w:t>
      </w:r>
    </w:p>
    <w:p w14:paraId="78C31AE8" w14:textId="5AB0976E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在线购物平台的核心系统是（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决策支持系统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事务处理系统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专家系统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人工智能系统</w:t>
      </w:r>
    </w:p>
    <w:p w14:paraId="6FEC3761" w14:textId="635B00F5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lastRenderedPageBreak/>
        <w:t>信息系统中“用户手册”属于（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硬件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软件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数据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文档</w:t>
      </w:r>
    </w:p>
    <w:p w14:paraId="5415833E" w14:textId="314C19AB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以下属于信息系统数据的是（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用户登录密码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电脑机箱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网线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鼠标</w:t>
      </w:r>
    </w:p>
    <w:p w14:paraId="5858B6DE" w14:textId="79A7BC62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信息系统的开发步骤中，首先应进行（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系统设计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B. 需求分析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C. 系统测试</w:t>
      </w:r>
      <w:r w:rsidRPr="005B1B29">
        <w:rPr>
          <w:rFonts w:ascii="仿宋_GB2312" w:eastAsia="仿宋_GB2312" w:hAnsiTheme="minorEastAsia" w:cs="Segoe UI" w:hint="eastAsia"/>
          <w:color w:val="404040"/>
        </w:rPr>
        <w:tab/>
        <w:t>D. 硬件采购</w:t>
      </w:r>
    </w:p>
    <w:p w14:paraId="5E6C3837" w14:textId="29B1B654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信息系统中“传感器”属于（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输入设备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输出设备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存储设备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处理设备</w:t>
      </w:r>
    </w:p>
    <w:p w14:paraId="78B58073" w14:textId="7C6AF2AE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以下属于信息系统防护措施的是（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开放所有端口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默认共享文件夹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定期更新补丁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使用简单密码</w:t>
      </w:r>
    </w:p>
    <w:p w14:paraId="660DC040" w14:textId="123FD6F5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信息系统的“决策支持系统”主要用于（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自动化流水线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辅助制定战略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存储客户信息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播放音乐</w:t>
      </w:r>
    </w:p>
    <w:p w14:paraId="3895367C" w14:textId="6192AB0F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信息系统中“数据库”的作用是（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管理硬件资源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存储和检索数据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提供网络连接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美化用户界面</w:t>
      </w:r>
    </w:p>
    <w:p w14:paraId="4F5807B7" w14:textId="3333F03E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以下属于信息系统网络组件的是（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防火墙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CPU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键盘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电源线</w:t>
      </w:r>
    </w:p>
    <w:p w14:paraId="7F2CDB0E" w14:textId="3AFF2D4D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信息系统安全的“机密性”指（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数据不被篡改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数据不被泄露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系统持续运行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用户身份真实</w:t>
      </w:r>
    </w:p>
    <w:p w14:paraId="76DCB7A5" w14:textId="483B2AF5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学校选课系统属于（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专家系统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事务处理系统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决策支持系统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人工智能系统</w:t>
      </w:r>
    </w:p>
    <w:p w14:paraId="0C7E360C" w14:textId="4889A42C" w:rsidR="00517074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以下属于信息系统输入设备的是（ ）。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打印机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显示器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扫描仪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音箱</w:t>
      </w:r>
    </w:p>
    <w:p w14:paraId="1CE44085" w14:textId="036DF102" w:rsidR="00A343C7" w:rsidRPr="005B1B29" w:rsidRDefault="00517074" w:rsidP="005B1B29">
      <w:pPr>
        <w:pStyle w:val="ae"/>
        <w:widowControl/>
        <w:numPr>
          <w:ilvl w:val="0"/>
          <w:numId w:val="2"/>
        </w:numPr>
        <w:spacing w:beforeAutospacing="0" w:afterAutospacing="0" w:line="276" w:lineRule="auto"/>
        <w:rPr>
          <w:rFonts w:ascii="仿宋_GB2312" w:eastAsia="仿宋_GB2312" w:hAnsiTheme="minorEastAsia" w:hint="eastAsia"/>
        </w:rPr>
      </w:pPr>
      <w:r w:rsidRPr="005B1B29">
        <w:rPr>
          <w:rFonts w:ascii="仿宋_GB2312" w:eastAsia="仿宋_GB2312" w:hAnsiTheme="minorEastAsia" w:cs="Segoe UI" w:hint="eastAsia"/>
          <w:color w:val="404040"/>
        </w:rPr>
        <w:t>信息系统中“权限管理”通常通过（ ）实现。</w:t>
      </w:r>
      <w:r w:rsidRPr="005B1B29">
        <w:rPr>
          <w:rFonts w:ascii="仿宋_GB2312" w:eastAsia="仿宋_GB2312" w:hAnsiTheme="minorEastAsia" w:cs="Segoe UI" w:hint="eastAsia"/>
          <w:color w:val="404040"/>
        </w:rPr>
        <w:br/>
        <w:t>A. 设置用户账号和密码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B. 更换硬件设备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C. 提高网速</w:t>
      </w:r>
      <w:r w:rsidR="001918D2" w:rsidRPr="005B1B29">
        <w:rPr>
          <w:rFonts w:ascii="仿宋_GB2312" w:eastAsia="仿宋_GB2312" w:hAnsiTheme="minorEastAsia" w:cs="Segoe UI" w:hint="eastAsia"/>
          <w:color w:val="404040"/>
        </w:rPr>
        <w:tab/>
      </w:r>
      <w:r w:rsidRPr="005B1B29">
        <w:rPr>
          <w:rFonts w:ascii="仿宋_GB2312" w:eastAsia="仿宋_GB2312" w:hAnsiTheme="minorEastAsia" w:cs="Segoe UI" w:hint="eastAsia"/>
          <w:color w:val="404040"/>
        </w:rPr>
        <w:t>D. 美化界面</w:t>
      </w:r>
    </w:p>
    <w:sectPr w:rsidR="00A343C7" w:rsidRPr="005B1B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39A0A" w14:textId="77777777" w:rsidR="007108F3" w:rsidRDefault="007108F3" w:rsidP="001918D2">
      <w:pPr>
        <w:rPr>
          <w:rFonts w:hint="eastAsia"/>
        </w:rPr>
      </w:pPr>
      <w:r>
        <w:separator/>
      </w:r>
    </w:p>
  </w:endnote>
  <w:endnote w:type="continuationSeparator" w:id="0">
    <w:p w14:paraId="5A5677E4" w14:textId="77777777" w:rsidR="007108F3" w:rsidRDefault="007108F3" w:rsidP="00191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A00002BF" w:usb1="184F6CFA" w:usb2="00000012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15906" w14:textId="77777777" w:rsidR="00F12A43" w:rsidRDefault="00F12A43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4661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412147" w14:textId="4FFA15A7" w:rsidR="001918D2" w:rsidRDefault="001918D2">
            <w:pPr>
              <w:pStyle w:val="af2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02479D" w14:textId="77777777" w:rsidR="001918D2" w:rsidRDefault="001918D2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6291B" w14:textId="77777777" w:rsidR="00F12A43" w:rsidRDefault="00F12A43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72D35" w14:textId="77777777" w:rsidR="007108F3" w:rsidRDefault="007108F3" w:rsidP="001918D2">
      <w:pPr>
        <w:rPr>
          <w:rFonts w:hint="eastAsia"/>
        </w:rPr>
      </w:pPr>
      <w:r>
        <w:separator/>
      </w:r>
    </w:p>
  </w:footnote>
  <w:footnote w:type="continuationSeparator" w:id="0">
    <w:p w14:paraId="304B2413" w14:textId="77777777" w:rsidR="007108F3" w:rsidRDefault="007108F3" w:rsidP="001918D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C30B2" w14:textId="77777777" w:rsidR="00F12A43" w:rsidRDefault="00F12A43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63A3E" w14:textId="2B7C5FFA" w:rsidR="001918D2" w:rsidRPr="00F12A43" w:rsidRDefault="001918D2" w:rsidP="00F12A43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5B62A" w14:textId="77777777" w:rsidR="00F12A43" w:rsidRDefault="00F12A43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A104DA"/>
    <w:multiLevelType w:val="multilevel"/>
    <w:tmpl w:val="EE76C0A0"/>
    <w:lvl w:ilvl="0">
      <w:start w:val="1"/>
      <w:numFmt w:val="decimal"/>
      <w:lvlText w:val="%1."/>
      <w:lvlJc w:val="left"/>
      <w:pPr>
        <w:tabs>
          <w:tab w:val="left" w:pos="453"/>
        </w:tabs>
      </w:pPr>
    </w:lvl>
    <w:lvl w:ilvl="1" w:tentative="1">
      <w:start w:val="1"/>
      <w:numFmt w:val="decimal"/>
      <w:lvlText w:val="%2."/>
      <w:lvlJc w:val="left"/>
      <w:pPr>
        <w:tabs>
          <w:tab w:val="num" w:pos="1581"/>
        </w:tabs>
        <w:ind w:left="1581" w:hanging="360"/>
      </w:pPr>
    </w:lvl>
    <w:lvl w:ilvl="2" w:tentative="1">
      <w:start w:val="1"/>
      <w:numFmt w:val="decimal"/>
      <w:lvlText w:val="%3."/>
      <w:lvlJc w:val="left"/>
      <w:pPr>
        <w:tabs>
          <w:tab w:val="num" w:pos="2301"/>
        </w:tabs>
        <w:ind w:left="2301" w:hanging="360"/>
      </w:pPr>
    </w:lvl>
    <w:lvl w:ilvl="3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entative="1">
      <w:start w:val="1"/>
      <w:numFmt w:val="decimal"/>
      <w:lvlText w:val="%5."/>
      <w:lvlJc w:val="left"/>
      <w:pPr>
        <w:tabs>
          <w:tab w:val="num" w:pos="3741"/>
        </w:tabs>
        <w:ind w:left="3741" w:hanging="360"/>
      </w:pPr>
    </w:lvl>
    <w:lvl w:ilvl="5" w:tentative="1">
      <w:start w:val="1"/>
      <w:numFmt w:val="decimal"/>
      <w:lvlText w:val="%6."/>
      <w:lvlJc w:val="left"/>
      <w:pPr>
        <w:tabs>
          <w:tab w:val="num" w:pos="4461"/>
        </w:tabs>
        <w:ind w:left="4461" w:hanging="360"/>
      </w:pPr>
    </w:lvl>
    <w:lvl w:ilvl="6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entative="1">
      <w:start w:val="1"/>
      <w:numFmt w:val="decimal"/>
      <w:lvlText w:val="%8."/>
      <w:lvlJc w:val="left"/>
      <w:pPr>
        <w:tabs>
          <w:tab w:val="num" w:pos="5901"/>
        </w:tabs>
        <w:ind w:left="5901" w:hanging="360"/>
      </w:pPr>
    </w:lvl>
    <w:lvl w:ilvl="8" w:tentative="1">
      <w:start w:val="1"/>
      <w:numFmt w:val="decimal"/>
      <w:lvlText w:val="%9."/>
      <w:lvlJc w:val="left"/>
      <w:pPr>
        <w:tabs>
          <w:tab w:val="num" w:pos="6621"/>
        </w:tabs>
        <w:ind w:left="6621" w:hanging="360"/>
      </w:pPr>
    </w:lvl>
  </w:abstractNum>
  <w:abstractNum w:abstractNumId="1" w15:restartNumberingAfterBreak="0">
    <w:nsid w:val="4A80CAD0"/>
    <w:multiLevelType w:val="singleLevel"/>
    <w:tmpl w:val="4A80CAD0"/>
    <w:lvl w:ilvl="0">
      <w:start w:val="1"/>
      <w:numFmt w:val="decimal"/>
      <w:suff w:val="space"/>
      <w:lvlText w:val="%1."/>
      <w:lvlJc w:val="left"/>
    </w:lvl>
  </w:abstractNum>
  <w:num w:numId="1" w16cid:durableId="2015061165">
    <w:abstractNumId w:val="0"/>
  </w:num>
  <w:num w:numId="2" w16cid:durableId="27413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80"/>
    <w:rsid w:val="000B5856"/>
    <w:rsid w:val="000E41E8"/>
    <w:rsid w:val="001918D2"/>
    <w:rsid w:val="001A07C7"/>
    <w:rsid w:val="001B0336"/>
    <w:rsid w:val="00226108"/>
    <w:rsid w:val="00241082"/>
    <w:rsid w:val="00303FAC"/>
    <w:rsid w:val="00517074"/>
    <w:rsid w:val="005B1B29"/>
    <w:rsid w:val="005B7C05"/>
    <w:rsid w:val="006A0D63"/>
    <w:rsid w:val="006D443B"/>
    <w:rsid w:val="007108F3"/>
    <w:rsid w:val="0078677F"/>
    <w:rsid w:val="008A4180"/>
    <w:rsid w:val="008E4D76"/>
    <w:rsid w:val="00941DC8"/>
    <w:rsid w:val="00A343C7"/>
    <w:rsid w:val="00C036E9"/>
    <w:rsid w:val="00DD450B"/>
    <w:rsid w:val="00EF5001"/>
    <w:rsid w:val="00F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6DCA65E"/>
  <w15:chartTrackingRefBased/>
  <w15:docId w15:val="{7742A54A-F19B-46E9-B57D-53BE9C11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7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A4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8A4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418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18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18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18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1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18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18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418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1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1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1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1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1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1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18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1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18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A4180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rsid w:val="0051707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">
    <w:name w:val="Strong"/>
    <w:basedOn w:val="a0"/>
    <w:qFormat/>
    <w:rsid w:val="00517074"/>
    <w:rPr>
      <w:b/>
    </w:rPr>
  </w:style>
  <w:style w:type="paragraph" w:styleId="af0">
    <w:name w:val="header"/>
    <w:basedOn w:val="a"/>
    <w:link w:val="af1"/>
    <w:uiPriority w:val="99"/>
    <w:unhideWhenUsed/>
    <w:rsid w:val="00191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918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91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918D2"/>
    <w:rPr>
      <w:sz w:val="18"/>
      <w:szCs w:val="18"/>
    </w:rPr>
  </w:style>
  <w:style w:type="character" w:styleId="af4">
    <w:name w:val="Hyperlink"/>
    <w:basedOn w:val="a0"/>
    <w:uiPriority w:val="99"/>
    <w:unhideWhenUsed/>
    <w:rsid w:val="005B7C05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B7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8</cp:revision>
  <dcterms:created xsi:type="dcterms:W3CDTF">2025-03-10T01:32:00Z</dcterms:created>
  <dcterms:modified xsi:type="dcterms:W3CDTF">2025-03-27T02:28:00Z</dcterms:modified>
</cp:coreProperties>
</file>