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3223" w14:textId="28C5C116" w:rsidR="00EC41A2" w:rsidRDefault="00EC41A2">
      <w:r>
        <w:rPr>
          <w:rFonts w:hint="eastAsia"/>
        </w:rPr>
        <w:t>测试用例的</w:t>
      </w:r>
      <w:proofErr w:type="gramStart"/>
      <w:r>
        <w:rPr>
          <w:rFonts w:hint="eastAsia"/>
        </w:rPr>
        <w:t>的</w:t>
      </w:r>
      <w:proofErr w:type="gramEnd"/>
      <w:r>
        <w:rPr>
          <w:rFonts w:hint="eastAsia"/>
        </w:rPr>
        <w:t>方法</w:t>
      </w:r>
    </w:p>
    <w:p w14:paraId="3D0C3457" w14:textId="7D146668" w:rsidR="00EC41A2" w:rsidRDefault="002223B5" w:rsidP="00EC41A2">
      <w:r>
        <w:rPr>
          <w:rFonts w:hint="eastAsia"/>
        </w:rPr>
        <w:t>1</w:t>
      </w:r>
      <w:r w:rsidR="00EC41A2">
        <w:rPr>
          <w:rFonts w:hint="eastAsia"/>
        </w:rPr>
        <w:t>：等价类划分法：所有的输入数据对于揭露软件中错误都是等效的 所有可以输入的数据都是等价类</w:t>
      </w:r>
    </w:p>
    <w:p w14:paraId="4512EE57" w14:textId="0FE1BD96" w:rsidR="00EC41A2" w:rsidRDefault="00EC41A2" w:rsidP="00EC41A2">
      <w:pPr>
        <w:ind w:firstLineChars="400" w:firstLine="840"/>
      </w:pPr>
      <w:r>
        <w:rPr>
          <w:rFonts w:hint="eastAsia"/>
        </w:rPr>
        <w:t>1有效等价类：输入的数据符合需求的合理合法的</w:t>
      </w:r>
    </w:p>
    <w:p w14:paraId="01A1BDF4" w14:textId="77777777" w:rsidR="002223B5" w:rsidRDefault="00EC41A2">
      <w:r>
        <w:rPr>
          <w:rFonts w:hint="eastAsia"/>
        </w:rPr>
        <w:t xml:space="preserve"> </w:t>
      </w:r>
      <w:r>
        <w:t xml:space="preserve">       </w:t>
      </w:r>
      <w:r>
        <w:rPr>
          <w:rFonts w:hint="eastAsia"/>
        </w:rPr>
        <w:t>2无效等价类：输入的数据是不符合需求，不合理不合法的</w:t>
      </w:r>
    </w:p>
    <w:p w14:paraId="57934BC4" w14:textId="0D53889F" w:rsidR="00EE2C55" w:rsidRDefault="002223B5" w:rsidP="002223B5">
      <w:r>
        <w:rPr>
          <w:rFonts w:hint="eastAsia"/>
        </w:rPr>
        <w:t>等价类划分用例的设计原则1</w:t>
      </w:r>
      <w:r>
        <w:t>:</w:t>
      </w:r>
      <w:r>
        <w:rPr>
          <w:rFonts w:hint="eastAsia"/>
        </w:rPr>
        <w:t>划分有效和无效，为每一个等价类拟定编号2：设计一条测试用例尽可能多的覆盖尚未被覆盖的有效等价类，重复这个步骤直到所有的有效等价类被覆盖，3：</w:t>
      </w:r>
      <w:r>
        <w:rPr>
          <w:rStyle w:val="a5"/>
        </w:rPr>
        <w:endnoteReference w:id="1"/>
      </w:r>
      <w:r>
        <w:rPr>
          <w:rFonts w:hint="eastAsia"/>
        </w:rPr>
        <w:t>设计一条测试用例只能覆盖一个尚未被覆盖的无效等价类，重复这个步骤，知道所有的无效等价类被覆盖，</w:t>
      </w:r>
      <w:r w:rsidR="00DF20C6">
        <w:rPr>
          <w:rFonts w:hint="eastAsia"/>
        </w:rPr>
        <w:t>测试用例覆盖一条无效，其他数据是有效的，</w:t>
      </w:r>
      <w:r>
        <w:rPr>
          <w:rFonts w:hint="eastAsia"/>
        </w:rPr>
        <w:t>（为什么不能多覆盖，因为若出现问题无法判断是哪个测试用例）</w:t>
      </w:r>
    </w:p>
    <w:p w14:paraId="309B56C8" w14:textId="65B54CB2" w:rsidR="008B0B15" w:rsidRDefault="008B0B15" w:rsidP="002223B5">
      <w:r>
        <w:rPr>
          <w:rFonts w:hint="eastAsia"/>
        </w:rPr>
        <w:t>2：边界值分析法：是补充等价类的一种方法，边界值一般都是从等价类的边缘去寻找（基本思想：等于 刚小于</w:t>
      </w:r>
      <w:r>
        <w:t xml:space="preserve"> </w:t>
      </w:r>
      <w:r>
        <w:rPr>
          <w:rFonts w:hint="eastAsia"/>
        </w:rPr>
        <w:t>刚大于边界的值作为测试数据，注：0是一个特殊值，要考虑这个特殊值。负数，作用：大量错误会出现在边界上如此可以查出更多的错误。</w:t>
      </w:r>
    </w:p>
    <w:p w14:paraId="6BFF4A75" w14:textId="699A0E02" w:rsidR="00A36DD2" w:rsidRDefault="008B0B15" w:rsidP="002223B5">
      <w:r>
        <w:rPr>
          <w:rFonts w:hint="eastAsia"/>
        </w:rPr>
        <w:t>边界值的应用场景：如果需求规定了取值范围或规定了取值个数时，可利用边界值进行测试</w:t>
      </w:r>
    </w:p>
    <w:p w14:paraId="56185C69" w14:textId="5558FC88" w:rsidR="00DF20C6" w:rsidRDefault="00DF20C6" w:rsidP="002223B5">
      <w:pPr>
        <w:rPr>
          <w:color w:val="FF0000"/>
        </w:rPr>
      </w:pPr>
      <w:r w:rsidRPr="00DF20C6">
        <w:rPr>
          <w:rFonts w:hint="eastAsia"/>
          <w:color w:val="FF0000"/>
        </w:rPr>
        <w:t>注：等价类和边界值都是属于单个功能的测试</w:t>
      </w:r>
    </w:p>
    <w:p w14:paraId="51DCDBA0" w14:textId="2A471E4E" w:rsidR="0033432A" w:rsidRPr="00DF20C6" w:rsidRDefault="0033432A" w:rsidP="002223B5">
      <w:pPr>
        <w:rPr>
          <w:color w:val="FF0000"/>
        </w:rPr>
      </w:pPr>
      <w:r>
        <w:rPr>
          <w:noProof/>
        </w:rPr>
        <w:drawing>
          <wp:inline distT="0" distB="0" distL="0" distR="0" wp14:anchorId="3AB71240" wp14:editId="25F3A982">
            <wp:extent cx="2508250" cy="21272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8250" cy="2127250"/>
                    </a:xfrm>
                    <a:prstGeom prst="rect">
                      <a:avLst/>
                    </a:prstGeom>
                  </pic:spPr>
                </pic:pic>
              </a:graphicData>
            </a:graphic>
          </wp:inline>
        </w:drawing>
      </w:r>
      <w:r>
        <w:rPr>
          <w:noProof/>
        </w:rPr>
        <w:drawing>
          <wp:inline distT="0" distB="0" distL="0" distR="0" wp14:anchorId="64DBFD58" wp14:editId="62518069">
            <wp:extent cx="1104900" cy="2095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5011" cy="2095711"/>
                    </a:xfrm>
                    <a:prstGeom prst="rect">
                      <a:avLst/>
                    </a:prstGeom>
                  </pic:spPr>
                </pic:pic>
              </a:graphicData>
            </a:graphic>
          </wp:inline>
        </w:drawing>
      </w:r>
      <w:r w:rsidR="0062757B">
        <w:rPr>
          <w:noProof/>
        </w:rPr>
        <w:drawing>
          <wp:inline distT="0" distB="0" distL="0" distR="0" wp14:anchorId="05625BCC" wp14:editId="00A8BEA1">
            <wp:extent cx="1435100" cy="2230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5232" cy="2230325"/>
                    </a:xfrm>
                    <a:prstGeom prst="rect">
                      <a:avLst/>
                    </a:prstGeom>
                  </pic:spPr>
                </pic:pic>
              </a:graphicData>
            </a:graphic>
          </wp:inline>
        </w:drawing>
      </w:r>
    </w:p>
    <w:p w14:paraId="774C40C5" w14:textId="21220F80" w:rsidR="008B0B15" w:rsidRDefault="00A36DD2" w:rsidP="002223B5">
      <w:r>
        <w:rPr>
          <w:rFonts w:hint="eastAsia"/>
        </w:rPr>
        <w:t>3场景法：通过场景描述的业务流程，也包括代码实现逻辑，用例设计遍历场景，验证软件功能的正确性，</w:t>
      </w:r>
    </w:p>
    <w:p w14:paraId="32B966F6" w14:textId="6E5BA006" w:rsidR="00A36DD2" w:rsidRPr="00DF20C6" w:rsidRDefault="00A36DD2" w:rsidP="002223B5">
      <w:r>
        <w:rPr>
          <w:rFonts w:hint="eastAsia"/>
        </w:rPr>
        <w:t xml:space="preserve"> </w:t>
      </w:r>
      <w:r>
        <w:t xml:space="preserve">  </w:t>
      </w:r>
      <w:r>
        <w:rPr>
          <w:rFonts w:hint="eastAsia"/>
        </w:rPr>
        <w:t xml:space="preserve">如何使用场景法：画出流程图 </w:t>
      </w:r>
      <w:r>
        <w:t xml:space="preserve"> </w:t>
      </w:r>
      <w:r>
        <w:rPr>
          <w:rFonts w:hint="eastAsia"/>
        </w:rPr>
        <w:t>矩形表示步骤（操作，输入，输出，）菱形表示判断 y/n</w:t>
      </w:r>
      <w:r>
        <w:t xml:space="preserve"> </w:t>
      </w:r>
      <w:r>
        <w:rPr>
          <w:rFonts w:hint="eastAsia"/>
        </w:rPr>
        <w:t>。箭头表示流向</w:t>
      </w:r>
    </w:p>
    <w:p w14:paraId="4C16EC02" w14:textId="58ACE7D2" w:rsidR="00A36DD2" w:rsidRDefault="00A36DD2" w:rsidP="002223B5">
      <w:pPr>
        <w:rPr>
          <w:color w:val="FF0000"/>
        </w:rPr>
      </w:pPr>
      <w:r>
        <w:rPr>
          <w:rFonts w:hint="eastAsia"/>
        </w:rPr>
        <w:t xml:space="preserve"> </w:t>
      </w:r>
      <w:r>
        <w:t xml:space="preserve">  </w:t>
      </w:r>
      <w:r w:rsidRPr="00A36DD2">
        <w:rPr>
          <w:rFonts w:hint="eastAsia"/>
          <w:color w:val="FF0000"/>
        </w:rPr>
        <w:t>注意：场景法的重点是测试流程，因此每一个流程用一个测试用例即可，流程测试没有问题不能说明系统功能没有问题，还需要针对单</w:t>
      </w:r>
      <w:proofErr w:type="gramStart"/>
      <w:r w:rsidRPr="00A36DD2">
        <w:rPr>
          <w:rFonts w:hint="eastAsia"/>
          <w:color w:val="FF0000"/>
        </w:rPr>
        <w:t>步功能</w:t>
      </w:r>
      <w:proofErr w:type="gramEnd"/>
      <w:r w:rsidRPr="00A36DD2">
        <w:rPr>
          <w:rFonts w:hint="eastAsia"/>
          <w:color w:val="FF0000"/>
        </w:rPr>
        <w:t>进行测试，只有单个功能点和流程测试，才算是充分测试。</w:t>
      </w:r>
    </w:p>
    <w:p w14:paraId="24111B40" w14:textId="276DF53B" w:rsidR="005E50CA" w:rsidRDefault="00DF20C6" w:rsidP="002223B5">
      <w:pPr>
        <w:rPr>
          <w:color w:val="FF0000"/>
        </w:rPr>
      </w:pPr>
      <w:r>
        <w:rPr>
          <w:rFonts w:hint="eastAsia"/>
          <w:color w:val="FF0000"/>
        </w:rPr>
        <w:t xml:space="preserve"> 制图工具</w:t>
      </w:r>
      <w:proofErr w:type="spellStart"/>
      <w:r>
        <w:rPr>
          <w:color w:val="FF0000"/>
        </w:rPr>
        <w:t>P</w:t>
      </w:r>
      <w:r>
        <w:rPr>
          <w:rFonts w:hint="eastAsia"/>
          <w:color w:val="FF0000"/>
        </w:rPr>
        <w:t>rocesson</w:t>
      </w:r>
      <w:proofErr w:type="spellEnd"/>
      <w:r>
        <w:rPr>
          <w:rFonts w:hint="eastAsia"/>
          <w:noProof/>
          <w:color w:val="000000" w:themeColor="text1"/>
        </w:rPr>
        <w:lastRenderedPageBreak/>
        <w:drawing>
          <wp:inline distT="0" distB="0" distL="0" distR="0" wp14:anchorId="306E6E7D" wp14:editId="676DD930">
            <wp:extent cx="5274310" cy="2131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1695"/>
                    </a:xfrm>
                    <a:prstGeom prst="rect">
                      <a:avLst/>
                    </a:prstGeom>
                  </pic:spPr>
                </pic:pic>
              </a:graphicData>
            </a:graphic>
          </wp:inline>
        </w:drawing>
      </w:r>
    </w:p>
    <w:p w14:paraId="406598B9" w14:textId="1A5ABA08" w:rsidR="005E50CA" w:rsidRDefault="005E50CA" w:rsidP="002223B5">
      <w:pPr>
        <w:rPr>
          <w:color w:val="000000" w:themeColor="text1"/>
        </w:rPr>
      </w:pPr>
      <w:r>
        <w:rPr>
          <w:rFonts w:hint="eastAsia"/>
          <w:color w:val="000000" w:themeColor="text1"/>
        </w:rPr>
        <w:t>4：错误推测法：基于经验直觉推测程序中存在的错误从而针对性的设计测试用例的方法， 经验 知识 直觉</w:t>
      </w:r>
    </w:p>
    <w:p w14:paraId="259F7D54" w14:textId="045AE423" w:rsidR="005E50CA" w:rsidRDefault="005E50CA" w:rsidP="002223B5">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设计思路：1先根据自己的推测列出所有可能存在的问题情况</w:t>
      </w:r>
    </w:p>
    <w:p w14:paraId="2DEECB4A" w14:textId="7281F59C" w:rsidR="005E50CA" w:rsidRDefault="005E50CA" w:rsidP="002223B5">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2排查哪些情况是已经被其他方法覆盖过的</w:t>
      </w:r>
    </w:p>
    <w:p w14:paraId="7EB85D13" w14:textId="70366731" w:rsidR="005E50CA" w:rsidRPr="005E50CA" w:rsidRDefault="005E50CA" w:rsidP="002223B5">
      <w:pPr>
        <w:rPr>
          <w:color w:val="000000" w:themeColor="text1"/>
        </w:rPr>
      </w:pPr>
      <w:r>
        <w:rPr>
          <w:rFonts w:hint="eastAsia"/>
          <w:color w:val="000000" w:themeColor="text1"/>
        </w:rPr>
        <w:t xml:space="preserve"> </w:t>
      </w:r>
      <w:r>
        <w:rPr>
          <w:color w:val="000000" w:themeColor="text1"/>
        </w:rPr>
        <w:t xml:space="preserve">            </w:t>
      </w:r>
      <w:r>
        <w:rPr>
          <w:rFonts w:hint="eastAsia"/>
          <w:color w:val="000000" w:themeColor="text1"/>
        </w:rPr>
        <w:t>3没有被覆盖的可以补充道测试用例里面去</w:t>
      </w:r>
    </w:p>
    <w:p w14:paraId="1D65E840" w14:textId="27E7BE08" w:rsidR="00A36DD2" w:rsidRPr="00A36DD2" w:rsidRDefault="005E50CA" w:rsidP="002223B5">
      <w:pPr>
        <w:rPr>
          <w:color w:val="000000" w:themeColor="text1"/>
        </w:rPr>
      </w:pPr>
      <w:r>
        <w:rPr>
          <w:rFonts w:hint="eastAsia"/>
          <w:noProof/>
          <w:color w:val="000000" w:themeColor="text1"/>
        </w:rPr>
        <w:drawing>
          <wp:inline distT="0" distB="0" distL="0" distR="0" wp14:anchorId="0071EFE8" wp14:editId="440BD277">
            <wp:extent cx="5274310" cy="1844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5274310" cy="1844675"/>
                    </a:xfrm>
                    <a:prstGeom prst="rect">
                      <a:avLst/>
                    </a:prstGeom>
                  </pic:spPr>
                </pic:pic>
              </a:graphicData>
            </a:graphic>
          </wp:inline>
        </w:drawing>
      </w:r>
    </w:p>
    <w:p w14:paraId="57478B70" w14:textId="77777777" w:rsidR="0033432A" w:rsidRDefault="00A36DD2" w:rsidP="002223B5">
      <w:r>
        <w:rPr>
          <w:rFonts w:hint="eastAsia"/>
        </w:rPr>
        <w:t xml:space="preserve"> </w:t>
      </w:r>
      <w:r>
        <w:t xml:space="preserve">     </w:t>
      </w:r>
      <w:r w:rsidR="0033432A">
        <w:rPr>
          <w:rFonts w:hint="eastAsia"/>
        </w:rPr>
        <w:t>作业</w:t>
      </w:r>
    </w:p>
    <w:p w14:paraId="32B364BD" w14:textId="50033E9C" w:rsidR="00A36DD2" w:rsidRDefault="0033432A" w:rsidP="002223B5">
      <w:r>
        <w:rPr>
          <w:noProof/>
        </w:rPr>
        <w:drawing>
          <wp:inline distT="0" distB="0" distL="0" distR="0" wp14:anchorId="2785B75F" wp14:editId="7478B231">
            <wp:extent cx="5274310" cy="25050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05075"/>
                    </a:xfrm>
                    <a:prstGeom prst="rect">
                      <a:avLst/>
                    </a:prstGeom>
                  </pic:spPr>
                </pic:pic>
              </a:graphicData>
            </a:graphic>
          </wp:inline>
        </w:drawing>
      </w:r>
      <w:r w:rsidR="00A36DD2">
        <w:t xml:space="preserve">  </w:t>
      </w:r>
    </w:p>
    <w:sectPr w:rsidR="00A36D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E6C5E" w14:textId="77777777" w:rsidR="00021882" w:rsidRDefault="00021882" w:rsidP="002223B5">
      <w:r>
        <w:separator/>
      </w:r>
    </w:p>
  </w:endnote>
  <w:endnote w:type="continuationSeparator" w:id="0">
    <w:p w14:paraId="2D1CDAFD" w14:textId="77777777" w:rsidR="00021882" w:rsidRDefault="00021882" w:rsidP="002223B5">
      <w:r>
        <w:continuationSeparator/>
      </w:r>
    </w:p>
  </w:endnote>
  <w:endnote w:id="1">
    <w:p w14:paraId="419D5B5F" w14:textId="4DFDF37F" w:rsidR="002223B5" w:rsidRDefault="00F01004">
      <w:pPr>
        <w:pStyle w:val="a3"/>
      </w:pPr>
      <w:r>
        <w:rPr>
          <w:noProof/>
        </w:rPr>
        <w:drawing>
          <wp:inline distT="0" distB="0" distL="0" distR="0" wp14:anchorId="6B356F5B" wp14:editId="293980EF">
            <wp:extent cx="4413250" cy="18859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413250" cy="1885950"/>
                    </a:xfrm>
                    <a:prstGeom prst="rect">
                      <a:avLst/>
                    </a:prstGeom>
                  </pic:spPr>
                </pic:pic>
              </a:graphicData>
            </a:graphic>
          </wp:inline>
        </w:drawing>
      </w:r>
    </w:p>
    <w:p w14:paraId="22733351" w14:textId="0377A3AD" w:rsidR="00425602" w:rsidRDefault="00425602">
      <w:pPr>
        <w:pStyle w:val="a3"/>
        <w:rPr>
          <w:rFonts w:hint="eastAsia"/>
        </w:rPr>
      </w:pPr>
      <w:r>
        <w:rPr>
          <w:noProof/>
        </w:rPr>
        <w:drawing>
          <wp:inline distT="0" distB="0" distL="0" distR="0" wp14:anchorId="1FCED920" wp14:editId="620A830E">
            <wp:extent cx="5274310" cy="3911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274310" cy="3911600"/>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1D36C" w14:textId="77777777" w:rsidR="00021882" w:rsidRDefault="00021882" w:rsidP="002223B5">
      <w:r>
        <w:separator/>
      </w:r>
    </w:p>
  </w:footnote>
  <w:footnote w:type="continuationSeparator" w:id="0">
    <w:p w14:paraId="02360EE3" w14:textId="77777777" w:rsidR="00021882" w:rsidRDefault="00021882" w:rsidP="0022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A2"/>
    <w:rsid w:val="00021882"/>
    <w:rsid w:val="002223B5"/>
    <w:rsid w:val="0033432A"/>
    <w:rsid w:val="003E4AF5"/>
    <w:rsid w:val="00425602"/>
    <w:rsid w:val="005E50CA"/>
    <w:rsid w:val="0062757B"/>
    <w:rsid w:val="008B0B15"/>
    <w:rsid w:val="00A36DD2"/>
    <w:rsid w:val="00DF20C6"/>
    <w:rsid w:val="00EC41A2"/>
    <w:rsid w:val="00EE2C55"/>
    <w:rsid w:val="00F0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0773"/>
  <w15:chartTrackingRefBased/>
  <w15:docId w15:val="{649F4F07-089D-477D-9B9C-D4786523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2223B5"/>
    <w:pPr>
      <w:snapToGrid w:val="0"/>
      <w:jc w:val="left"/>
    </w:pPr>
  </w:style>
  <w:style w:type="character" w:customStyle="1" w:styleId="a4">
    <w:name w:val="尾注文本 字符"/>
    <w:basedOn w:val="a0"/>
    <w:link w:val="a3"/>
    <w:uiPriority w:val="99"/>
    <w:semiHidden/>
    <w:rsid w:val="002223B5"/>
  </w:style>
  <w:style w:type="character" w:styleId="a5">
    <w:name w:val="endnote reference"/>
    <w:basedOn w:val="a0"/>
    <w:uiPriority w:val="99"/>
    <w:semiHidden/>
    <w:unhideWhenUsed/>
    <w:rsid w:val="002223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625AB-7898-40D6-A949-82695CAD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2020-11-03T15:02:00Z</dcterms:created>
  <dcterms:modified xsi:type="dcterms:W3CDTF">2020-11-03T15:45:00Z</dcterms:modified>
</cp:coreProperties>
</file>