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AI Agent 技术方案</w:t>
      </w:r>
    </w:p>
    <w:p>
      <w:pPr>
        <w:jc w:val="center"/>
      </w:pPr>
      <w:r>
        <w:rPr>
          <w:color w:val="555555"/>
          <w:sz w:val="28"/>
        </w:rPr>
        <w:t>通用任务智能体 — 架构设计与技术实现</w:t>
      </w:r>
    </w:p>
    <w:p/>
    <w:p>
      <w:pPr>
        <w:jc w:val="center"/>
      </w:pPr>
      <w:r>
        <w:rPr>
          <w:color w:val="888888"/>
          <w:sz w:val="22"/>
        </w:rPr>
        <w:t>版本 1.0  |  2026 年 7 月</w:t>
      </w:r>
    </w:p>
    <w:p>
      <w:r>
        <w:br w:type="page"/>
      </w:r>
    </w:p>
    <w:p>
      <w:pPr>
        <w:pStyle w:val="Heading1"/>
      </w:pPr>
      <w:r>
        <w:t>目录</w:t>
      </w:r>
    </w:p>
    <w:p>
      <w:r>
        <w:rPr>
          <w:b w:val="0"/>
        </w:rPr>
        <w:t>（在 Word 中右键更新域即可自动生成目录）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背景与目标</w:t>
      </w:r>
    </w:p>
    <w:p>
      <w:pPr>
        <w:ind w:firstLine="420"/>
      </w:pPr>
      <w:r>
        <w:rPr>
          <w:b w:val="0"/>
        </w:rPr>
        <w:t>随着大语言模型（LLM）能力的快速提升，AI Agent 成为将模型智能转化为实际生产力的关键形态。传统 LLM 应用局限于单轮问答，而 Agent 通过引入规划、记忆、工具调用和环境交互能力，能够自主完成多步骤、跨领域的复杂任务。</w:t>
      </w:r>
    </w:p>
    <w:p>
      <w:pPr>
        <w:ind w:firstLine="420"/>
      </w:pPr>
      <w:r>
        <w:rPr>
          <w:b w:val="0"/>
        </w:rPr>
        <w:t>本项目旨在构建一个通用任务智能体（General-Purpose Agent），具备以下核心能力：</w:t>
      </w:r>
    </w:p>
    <w:p>
      <w:pPr>
        <w:pStyle w:val="ListBullet"/>
      </w:pPr>
      <w:r>
        <w:t>自主规划：将复杂任务分解为可执行的子步骤，并动态调整执行策略</w:t>
      </w:r>
    </w:p>
    <w:p>
      <w:pPr>
        <w:pStyle w:val="ListBullet"/>
      </w:pPr>
      <w:r>
        <w:t>工具调用：通过可扩展的插件体系集成外部工具（搜索、代码执行、API 调用、文件操作等）</w:t>
      </w:r>
    </w:p>
    <w:p>
      <w:pPr>
        <w:pStyle w:val="ListBullet"/>
      </w:pPr>
      <w:r>
        <w:t>上下文记忆：支持短期工作记忆和长期知识记忆，跨会话保持状态连续性</w:t>
      </w:r>
    </w:p>
    <w:p>
      <w:pPr>
        <w:pStyle w:val="ListBullet"/>
      </w:pPr>
      <w:r>
        <w:t>多模型适配：兼容 DeepSeek、通义千问等国产大模型，支持灵活切换和降级</w:t>
      </w:r>
    </w:p>
    <w:p>
      <w:pPr>
        <w:pStyle w:val="ListBullet"/>
      </w:pPr>
      <w:r>
        <w:t>安全可靠：沙箱执行、权限控制、操作审计，确保 Agent 行为可预测、可管控</w:t>
      </w:r>
    </w:p>
    <w:p>
      <w:pPr>
        <w:pStyle w:val="Heading2"/>
      </w:pPr>
      <w:r>
        <w:t>1.2 设计原则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原则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模块化</w:t>
            </w:r>
          </w:p>
        </w:tc>
        <w:tc>
          <w:tcPr>
            <w:tcW w:type="dxa" w:w="4323"/>
          </w:tcPr>
          <w:p>
            <w:r>
              <w:t>各核心模块（LLM 层、工具层、记忆层、规划层）松耦合，可独立替换和升级</w:t>
            </w:r>
          </w:p>
        </w:tc>
      </w:tr>
      <w:tr>
        <w:tc>
          <w:tcPr>
            <w:tcW w:type="dxa" w:w="4323"/>
          </w:tcPr>
          <w:p>
            <w:r>
              <w:t>可观测性</w:t>
            </w:r>
          </w:p>
        </w:tc>
        <w:tc>
          <w:tcPr>
            <w:tcW w:type="dxa" w:w="4323"/>
          </w:tcPr>
          <w:p>
            <w:r>
              <w:t>全链路 trace 记录 Agent 的思考链、工具调用、输入输出，支持调试和审计</w:t>
            </w:r>
          </w:p>
        </w:tc>
      </w:tr>
      <w:tr>
        <w:tc>
          <w:tcPr>
            <w:tcW w:type="dxa" w:w="4323"/>
          </w:tcPr>
          <w:p>
            <w:r>
              <w:t>渐进增强</w:t>
            </w:r>
          </w:p>
        </w:tc>
        <w:tc>
          <w:tcPr>
            <w:tcW w:type="dxa" w:w="4323"/>
          </w:tcPr>
          <w:p>
            <w:r>
              <w:t>从基础 ReAct 循环起步，逐步引入 Plan-and-Execute、Multi-Agent 等高级模式</w:t>
            </w:r>
          </w:p>
        </w:tc>
      </w:tr>
      <w:tr>
        <w:tc>
          <w:tcPr>
            <w:tcW w:type="dxa" w:w="4323"/>
          </w:tcPr>
          <w:p>
            <w:r>
              <w:t>安全优先</w:t>
            </w:r>
          </w:p>
        </w:tc>
        <w:tc>
          <w:tcPr>
            <w:tcW w:type="dxa" w:w="4323"/>
          </w:tcPr>
          <w:p>
            <w:r>
              <w:t>工具执行沙箱化，危险操作需人工确认，支持回滚和取消</w:t>
            </w:r>
          </w:p>
        </w:tc>
      </w:tr>
      <w:tr>
        <w:tc>
          <w:tcPr>
            <w:tcW w:type="dxa" w:w="4323"/>
          </w:tcPr>
          <w:p>
            <w:r>
              <w:t>高性能</w:t>
            </w:r>
          </w:p>
        </w:tc>
        <w:tc>
          <w:tcPr>
            <w:tcW w:type="dxa" w:w="4323"/>
          </w:tcPr>
          <w:p>
            <w:r>
              <w:t>选用 Go 或 Rust 实现核心引擎，兼顾开发效率与运行时性能</w:t>
            </w:r>
          </w:p>
        </w:tc>
      </w:tr>
    </w:tbl>
    <w:p>
      <w:pPr>
        <w:pStyle w:val="Heading2"/>
      </w:pPr>
      <w:r>
        <w:t>1.3 适用场景</w:t>
      </w:r>
    </w:p>
    <w:p>
      <w:pPr>
        <w:pStyle w:val="ListBullet"/>
      </w:pPr>
      <w:r>
        <w:t>数据分析与报告生成：自动爬取数据、清洗分析、生成结构化报告</w:t>
      </w:r>
    </w:p>
    <w:p>
      <w:pPr>
        <w:pStyle w:val="ListBullet"/>
      </w:pPr>
      <w:r>
        <w:t>信息检索与知识整理：多源信息搜索、去重整合、知识图谱构建</w:t>
      </w:r>
    </w:p>
    <w:p>
      <w:pPr>
        <w:pStyle w:val="ListBullet"/>
      </w:pPr>
      <w:r>
        <w:t>代码辅助与自动化：代码生成、调试修复、CI/CD 流程编排</w:t>
      </w:r>
    </w:p>
    <w:p>
      <w:pPr>
        <w:pStyle w:val="ListBullet"/>
      </w:pPr>
      <w:r>
        <w:t>日常办公自动化：邮件处理、日程管理、文档生成、表单填写</w:t>
      </w:r>
    </w:p>
    <w:p>
      <w:pPr>
        <w:pStyle w:val="ListBullet"/>
      </w:pPr>
      <w:r>
        <w:t>对话式任务编排：通过自然语言驱动多工具协同完成业务流程</w:t>
      </w:r>
    </w:p>
    <w:p>
      <w:r>
        <w:br w:type="page"/>
      </w:r>
    </w:p>
    <w:p>
      <w:pPr>
        <w:pStyle w:val="Heading1"/>
      </w:pPr>
      <w:r>
        <w:t>2. 系统架构</w:t>
      </w:r>
    </w:p>
    <w:p>
      <w:pPr>
        <w:pStyle w:val="Heading2"/>
      </w:pPr>
      <w:r>
        <w:t>2.1 整体架构</w:t>
      </w:r>
    </w:p>
    <w:p>
      <w:pPr>
        <w:ind w:firstLine="420"/>
      </w:pPr>
      <w:r>
        <w:rPr>
          <w:b w:val="0"/>
        </w:rPr>
        <w:t>系统采用分层架构设计，从上到下分为用户接口层、Agent 编排层、能力支撑层和基础设施层四个层次。各层职责清晰，通过标准化接口通信。</w:t>
      </w:r>
    </w:p>
    <w:p>
      <w:r>
        <w:rPr>
          <w:b/>
        </w:rPr>
        <w:t>架构层次总览：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用户接口层 (API / CLI / Web)  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Agent 编排层 (核心引擎)                   │</w:t>
        <w:br/>
        <w:t>│  ┌──────────┐  ┌──────────┐  ┌──────────┐  ┌────────┐  │</w:t>
        <w:br/>
        <w:t>│  │ 任务规划器│  │ 执行引擎  │  │ 上下文管理│  │ 安全网关│  │</w:t>
        <w:br/>
        <w:t>│  └──────────┘  └──────────┘  └──────────┘  └────────┘  │</w:t>
        <w:br/>
        <w:t>├─────────────────────────────────────────────────────────┤</w:t>
        <w:br/>
        <w:t>│                    能力支撑层                              │</w:t>
        <w:br/>
        <w:t>│  ┌──────────┐  ┌──────────┐  ┌──────────┐  ┌────────┐  │</w:t>
        <w:br/>
        <w:t>│  │ LLM 网关  │  │ 工具注册表│  │ 记忆系统  │  │ 向量库  │  │</w:t>
        <w:br/>
        <w:t>│  └──────────┘  └──────────┘  └──────────┘  └────────┘  │</w:t>
        <w:br/>
        <w:t>├─────────────────────────────────────────────────────────┤</w:t>
        <w:br/>
        <w:t>│                    基础设施层                              │</w:t>
        <w:br/>
        <w:t>│  ┌──────────┐  ┌──────────┐  ┌──────────┐  ┌────────┐  │</w:t>
        <w:br/>
        <w:t>│  │ 对象存储  │  │ 消息队列  │  │ 日志/追踪 │  │ 配置中心│  │</w:t>
        <w:br/>
        <w:t>│  └──────────┘  └──────────┘  └──────────┘  └────────┘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核心模块职责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关键接口</w:t>
            </w:r>
          </w:p>
        </w:tc>
      </w:tr>
      <w:tr>
        <w:tc>
          <w:tcPr>
            <w:tcW w:type="dxa" w:w="2882"/>
          </w:tcPr>
          <w:p>
            <w:r>
              <w:t>任务规划器 (Planner)</w:t>
            </w:r>
          </w:p>
        </w:tc>
        <w:tc>
          <w:tcPr>
            <w:tcW w:type="dxa" w:w="2882"/>
          </w:tcPr>
          <w:p>
            <w:r>
              <w:t>将用户目标分解为子任务序列，生成执行 DAG</w:t>
            </w:r>
          </w:p>
        </w:tc>
        <w:tc>
          <w:tcPr>
            <w:tcW w:type="dxa" w:w="2882"/>
          </w:tcPr>
          <w:p>
            <w:r>
              <w:t>Plan(goal) -&gt; []Step</w:t>
            </w:r>
          </w:p>
        </w:tc>
      </w:tr>
      <w:tr>
        <w:tc>
          <w:tcPr>
            <w:tcW w:type="dxa" w:w="2882"/>
          </w:tcPr>
          <w:p>
            <w:r>
              <w:t>执行引擎 (Executor)</w:t>
            </w:r>
          </w:p>
        </w:tc>
        <w:tc>
          <w:tcPr>
            <w:tcW w:type="dxa" w:w="2882"/>
          </w:tcPr>
          <w:p>
            <w:r>
              <w:t>驱动 ReAct/Plan-Execute 循环，调度 LLM 与工具</w:t>
            </w:r>
          </w:p>
        </w:tc>
        <w:tc>
          <w:tcPr>
            <w:tcW w:type="dxa" w:w="2882"/>
          </w:tcPr>
          <w:p>
            <w:r>
              <w:t>Execute(plan) -&gt; Result</w:t>
            </w:r>
          </w:p>
        </w:tc>
      </w:tr>
      <w:tr>
        <w:tc>
          <w:tcPr>
            <w:tcW w:type="dxa" w:w="2882"/>
          </w:tcPr>
          <w:p>
            <w:r>
              <w:t>LLM 网关 (LLM Gateway)</w:t>
            </w:r>
          </w:p>
        </w:tc>
        <w:tc>
          <w:tcPr>
            <w:tcW w:type="dxa" w:w="2882"/>
          </w:tcPr>
          <w:p>
            <w:r>
              <w:t>统一管理多模型调用、重试、限流、流式响应</w:t>
            </w:r>
          </w:p>
        </w:tc>
        <w:tc>
          <w:tcPr>
            <w:tcW w:type="dxa" w:w="2882"/>
          </w:tcPr>
          <w:p>
            <w:r>
              <w:t>Chat(messages) -&gt; Response</w:t>
            </w:r>
          </w:p>
        </w:tc>
      </w:tr>
      <w:tr>
        <w:tc>
          <w:tcPr>
            <w:tcW w:type="dxa" w:w="2882"/>
          </w:tcPr>
          <w:p>
            <w:r>
              <w:t>工具注册表 (Tool Registry)</w:t>
            </w:r>
          </w:p>
        </w:tc>
        <w:tc>
          <w:tcPr>
            <w:tcW w:type="dxa" w:w="2882"/>
          </w:tcPr>
          <w:p>
            <w:r>
              <w:t>工具发现、描述注入、参数校验、执行分发</w:t>
            </w:r>
          </w:p>
        </w:tc>
        <w:tc>
          <w:tcPr>
            <w:tcW w:type="dxa" w:w="2882"/>
          </w:tcPr>
          <w:p>
            <w:r>
              <w:t>Register(tool) / Call(name, args)</w:t>
            </w:r>
          </w:p>
        </w:tc>
      </w:tr>
      <w:tr>
        <w:tc>
          <w:tcPr>
            <w:tcW w:type="dxa" w:w="2882"/>
          </w:tcPr>
          <w:p>
            <w:r>
              <w:t>记忆系统 (Memory)</w:t>
            </w:r>
          </w:p>
        </w:tc>
        <w:tc>
          <w:tcPr>
            <w:tcW w:type="dxa" w:w="2882"/>
          </w:tcPr>
          <w:p>
            <w:r>
              <w:t>短期工作记忆 + 长期向量记忆 + 结构化知识</w:t>
            </w:r>
          </w:p>
        </w:tc>
        <w:tc>
          <w:tcPr>
            <w:tcW w:type="dxa" w:w="2882"/>
          </w:tcPr>
          <w:p>
            <w:r>
              <w:t>Remember(recall) / Store(data)</w:t>
            </w:r>
          </w:p>
        </w:tc>
      </w:tr>
      <w:tr>
        <w:tc>
          <w:tcPr>
            <w:tcW w:type="dxa" w:w="2882"/>
          </w:tcPr>
          <w:p>
            <w:r>
              <w:t>安全网关 (Safety)</w:t>
            </w:r>
          </w:p>
        </w:tc>
        <w:tc>
          <w:tcPr>
            <w:tcW w:type="dxa" w:w="2882"/>
          </w:tcPr>
          <w:p>
            <w:r>
              <w:t>输入过滤、输出审核、工具权限、沙箱管理</w:t>
            </w:r>
          </w:p>
        </w:tc>
        <w:tc>
          <w:tcPr>
            <w:tcW w:type="dxa" w:w="2882"/>
          </w:tcPr>
          <w:p>
            <w:r>
              <w:t>Check(input) -&gt; Safe/Block</w:t>
            </w:r>
          </w:p>
        </w:tc>
      </w:tr>
      <w:tr>
        <w:tc>
          <w:tcPr>
            <w:tcW w:type="dxa" w:w="2882"/>
          </w:tcPr>
          <w:p>
            <w:r>
              <w:t>上下文管理 (Context)</w:t>
            </w:r>
          </w:p>
        </w:tc>
        <w:tc>
          <w:tcPr>
            <w:tcW w:type="dxa" w:w="2882"/>
          </w:tcPr>
          <w:p>
            <w:r>
              <w:t>对话窗口管理、token 预算、摘要压缩</w:t>
            </w:r>
          </w:p>
        </w:tc>
        <w:tc>
          <w:tcPr>
            <w:tcW w:type="dxa" w:w="2882"/>
          </w:tcPr>
          <w:p>
            <w:r>
              <w:t>BuildPrompt() -&gt; []Message</w:t>
            </w:r>
          </w:p>
        </w:tc>
      </w:tr>
      <w:tr>
        <w:tc>
          <w:tcPr>
            <w:tcW w:type="dxa" w:w="2882"/>
          </w:tcPr>
          <w:p>
            <w:r>
              <w:t>追踪系统 (Tracer)</w:t>
            </w:r>
          </w:p>
        </w:tc>
        <w:tc>
          <w:tcPr>
            <w:tcW w:type="dxa" w:w="2882"/>
          </w:tcPr>
          <w:p>
            <w:r>
              <w:t>全链路 trace、思维链记录、性能指标</w:t>
            </w:r>
          </w:p>
        </w:tc>
        <w:tc>
          <w:tcPr>
            <w:tcW w:type="dxa" w:w="2882"/>
          </w:tcPr>
          <w:p>
            <w:r>
              <w:t>Span(name) -&gt; TraceID</w:t>
            </w:r>
          </w:p>
        </w:tc>
      </w:tr>
    </w:tbl>
    <w:p>
      <w:pPr>
        <w:pStyle w:val="Heading2"/>
      </w:pPr>
      <w:r>
        <w:t>2.3 数据流</w:t>
      </w:r>
    </w:p>
    <w:p>
      <w:pPr>
        <w:ind w:firstLine="420"/>
      </w:pPr>
      <w:r>
        <w:rPr>
          <w:b w:val="0"/>
        </w:rPr>
        <w:t>一次完整的 Agent 执行流程如下：</w:t>
      </w:r>
    </w:p>
    <w:p>
      <w:r>
        <w:rPr>
          <w:b w:val="0"/>
        </w:rPr>
        <w:t>1) 用户提交任务请求，经安全网关进行输入校验和敏感信息过滤。</w:t>
      </w:r>
    </w:p>
    <w:p>
      <w:r>
        <w:rPr>
          <w:b w:val="0"/>
        </w:rPr>
        <w:t>2) 上下文管理器组装 system prompt、历史记忆和用户消息，构建 LLM 输入。</w:t>
      </w:r>
    </w:p>
    <w:p>
      <w:r>
        <w:rPr>
          <w:b w:val="0"/>
        </w:rPr>
        <w:t>3) 任务规划器调用 LLM 生成执行计划（子任务序列 + 工具调用方案）。</w:t>
      </w:r>
    </w:p>
    <w:p>
      <w:r>
        <w:rPr>
          <w:b w:val="0"/>
        </w:rPr>
        <w:t>4) 执行引擎逐步执行计划：调用 LLM 决策 → 选择工具 → 执行工具 → 观察结果 → 循环。</w:t>
      </w:r>
    </w:p>
    <w:p>
      <w:r>
        <w:rPr>
          <w:b w:val="0"/>
        </w:rPr>
        <w:t>5) 每步执行结果写入追踪系统，关键信息存入记忆系统。</w:t>
      </w:r>
    </w:p>
    <w:p>
      <w:r>
        <w:rPr>
          <w:b w:val="0"/>
        </w:rPr>
        <w:t>6) 执行完成后，上下文管理器生成最终响应，经安全网关过滤后返回用户。</w:t>
      </w:r>
    </w:p>
    <w:p>
      <w:r>
        <w:br w:type="page"/>
      </w:r>
    </w:p>
    <w:p>
      <w:pPr>
        <w:pStyle w:val="Heading1"/>
      </w:pPr>
      <w:r>
        <w:t>3. Agent 执行引擎</w:t>
      </w:r>
    </w:p>
    <w:p>
      <w:pPr>
        <w:pStyle w:val="Heading2"/>
      </w:pPr>
      <w:r>
        <w:t>3.1 执行模式</w:t>
      </w:r>
    </w:p>
    <w:p>
      <w:pPr>
        <w:ind w:firstLine="420"/>
      </w:pPr>
      <w:r>
        <w:rPr>
          <w:b w:val="0"/>
        </w:rPr>
        <w:t>引擎支持三种执行模式，按任务复杂度递进使用：</w:t>
      </w:r>
    </w:p>
    <w:p>
      <w:r>
        <w:rPr>
          <w:b/>
        </w:rPr>
        <w:t>模式一：ReAct（Reasoning + Acting）</w:t>
      </w:r>
    </w:p>
    <w:p>
      <w:pPr>
        <w:ind w:firstLine="420"/>
      </w:pPr>
      <w:r>
        <w:rPr>
          <w:b w:val="0"/>
        </w:rPr>
        <w:t>最基础的循环模式，适合中等复杂度任务。每一步都遵循 "思考 → 行动 → 观察" 的闭环：LLM 先输出思考过程（Thought），决定下一步动作（Action），系统执行工具后返回观察结果（Observation），LLM 据此继续推理，直到得出最终答案。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loop:</w:t>
        <w:br/>
        <w:t xml:space="preserve">    thought, action = LLM(context + history)</w:t>
        <w:br/>
        <w:t xml:space="preserve">    if action == "finish":</w:t>
        <w:br/>
        <w:t xml:space="preserve">        return thought</w:t>
        <w:br/>
        <w:t xml:space="preserve">    observation = Tool.execute(action)</w:t>
        <w:br/>
        <w:t xml:space="preserve">    history.append(thought, action, observation)</w:t>
      </w:r>
    </w:p>
    <w:p>
      <w:r>
        <w:rPr>
          <w:b/>
        </w:rPr>
        <w:t>模式二：Plan-and-Execute</w:t>
      </w:r>
    </w:p>
    <w:p>
      <w:pPr>
        <w:ind w:firstLine="420"/>
      </w:pPr>
      <w:r>
        <w:rPr>
          <w:b w:val="0"/>
        </w:rPr>
        <w:t>适合复杂多步骤任务。先用 LLM 生成完整执行计划（任务分解为有序子任务列表），再逐步执行每个子任务。执行过程中可根据中间结果动态调整计划。Planner 和 Executor 使用不同的 LLM 实例（或不同的 prompt），Planner 侧重全局视角，Executor 侧重具体操作。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plan = Planner.decompose(goal)</w:t>
        <w:br/>
        <w:t>for step in plan:</w:t>
        <w:br/>
        <w:t xml:space="preserve">    result = Executor.execute(step, context)</w:t>
        <w:br/>
        <w:t xml:space="preserve">    if result.requires_replan:</w:t>
        <w:br/>
        <w:t xml:space="preserve">        plan = Planner.replan(goal, plan, result)</w:t>
        <w:br/>
        <w:t xml:space="preserve">    context.update(result)</w:t>
      </w:r>
    </w:p>
    <w:p>
      <w:r>
        <w:rPr>
          <w:b/>
        </w:rPr>
        <w:t>模式三：Multi-Agent 协作</w:t>
      </w:r>
    </w:p>
    <w:p>
      <w:pPr>
        <w:ind w:firstLine="420"/>
      </w:pPr>
      <w:r>
        <w:rPr>
          <w:b w:val="0"/>
        </w:rPr>
        <w:t>适合需要多领域专业能力的任务。定义多个专业角色（Researcher、Coder、Reviewer 等），由 Orchestrator Agent 协调分工。每个 Agent 拥有独立的 system prompt、工具集和记忆空间，通过消息传递协同工作。</w:t>
      </w:r>
    </w:p>
    <w:p>
      <w:pPr>
        <w:pStyle w:val="Heading2"/>
      </w:pPr>
      <w:r>
        <w:t>3.2 执行引擎核心流程</w:t>
      </w:r>
    </w:p>
    <w:p>
      <w:pPr>
        <w:ind w:firstLine="420"/>
      </w:pPr>
      <w:r>
        <w:rPr>
          <w:b w:val="0"/>
        </w:rPr>
        <w:t>引擎的核心是一个有限状态机，管理 Agent 的生命周期和状态转换：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转换条件</w:t>
            </w:r>
          </w:p>
        </w:tc>
      </w:tr>
      <w:tr>
        <w:tc>
          <w:tcPr>
            <w:tcW w:type="dxa" w:w="2882"/>
          </w:tcPr>
          <w:p>
            <w:r>
              <w:t>Idle</w:t>
            </w:r>
          </w:p>
        </w:tc>
        <w:tc>
          <w:tcPr>
            <w:tcW w:type="dxa" w:w="2882"/>
          </w:tcPr>
          <w:p>
            <w:r>
              <w:t>空闲等待请求</w:t>
            </w:r>
          </w:p>
        </w:tc>
        <w:tc>
          <w:tcPr>
            <w:tcW w:type="dxa" w:w="2882"/>
          </w:tcPr>
          <w:p>
            <w:r>
              <w:t>收到新任务 → Planning</w:t>
            </w:r>
          </w:p>
        </w:tc>
      </w:tr>
      <w:tr>
        <w:tc>
          <w:tcPr>
            <w:tcW w:type="dxa" w:w="2882"/>
          </w:tcPr>
          <w:p>
            <w:r>
              <w:t>Planning</w:t>
            </w:r>
          </w:p>
        </w:tc>
        <w:tc>
          <w:tcPr>
            <w:tcW w:type="dxa" w:w="2882"/>
          </w:tcPr>
          <w:p>
            <w:r>
              <w:t>生成/更新执行计划</w:t>
            </w:r>
          </w:p>
        </w:tc>
        <w:tc>
          <w:tcPr>
            <w:tcW w:type="dxa" w:w="2882"/>
          </w:tcPr>
          <w:p>
            <w:r>
              <w:t>计划就绪 → Executing</w:t>
            </w:r>
          </w:p>
        </w:tc>
      </w:tr>
      <w:tr>
        <w:tc>
          <w:tcPr>
            <w:tcW w:type="dxa" w:w="2882"/>
          </w:tcPr>
          <w:p>
            <w:r>
              <w:t>Executing</w:t>
            </w:r>
          </w:p>
        </w:tc>
        <w:tc>
          <w:tcPr>
            <w:tcW w:type="dxa" w:w="2882"/>
          </w:tcPr>
          <w:p>
            <w:r>
              <w:t>执行当前步骤（LLM 调用或工具调用）</w:t>
            </w:r>
          </w:p>
        </w:tc>
        <w:tc>
          <w:tcPr>
            <w:tcW w:type="dxa" w:w="2882"/>
          </w:tcPr>
          <w:p>
            <w:r>
              <w:t>步骤完成 → Observing / 全部完成 → Finishing</w:t>
            </w:r>
          </w:p>
        </w:tc>
      </w:tr>
      <w:tr>
        <w:tc>
          <w:tcPr>
            <w:tcW w:type="dxa" w:w="2882"/>
          </w:tcPr>
          <w:p>
            <w:r>
              <w:t>Observing</w:t>
            </w:r>
          </w:p>
        </w:tc>
        <w:tc>
          <w:tcPr>
            <w:tcW w:type="dxa" w:w="2882"/>
          </w:tcPr>
          <w:p>
            <w:r>
              <w:t>处理工具返回结果，判断是否需要调整</w:t>
            </w:r>
          </w:p>
        </w:tc>
        <w:tc>
          <w:tcPr>
            <w:tcW w:type="dxa" w:w="2882"/>
          </w:tcPr>
          <w:p>
            <w:r>
              <w:t>继续 → Executing / 需调整 → Planning / 异常 → Error</w:t>
            </w:r>
          </w:p>
        </w:tc>
      </w:tr>
      <w:tr>
        <w:tc>
          <w:tcPr>
            <w:tcW w:type="dxa" w:w="2882"/>
          </w:tcPr>
          <w:p>
            <w:r>
              <w:t>Finishing</w:t>
            </w:r>
          </w:p>
        </w:tc>
        <w:tc>
          <w:tcPr>
            <w:tcW w:type="dxa" w:w="2882"/>
          </w:tcPr>
          <w:p>
            <w:r>
              <w:t>生成最终响应</w:t>
            </w:r>
          </w:p>
        </w:tc>
        <w:tc>
          <w:tcPr>
            <w:tcW w:type="dxa" w:w="2882"/>
          </w:tcPr>
          <w:p>
            <w:r>
              <w:t>完成 → Idle</w:t>
            </w:r>
          </w:p>
        </w:tc>
      </w:tr>
      <w:tr>
        <w:tc>
          <w:tcPr>
            <w:tcW w:type="dxa" w:w="2882"/>
          </w:tcPr>
          <w:p>
            <w:r>
              <w:t>Error</w:t>
            </w:r>
          </w:p>
        </w:tc>
        <w:tc>
          <w:tcPr>
            <w:tcW w:type="dxa" w:w="2882"/>
          </w:tcPr>
          <w:p>
            <w:r>
              <w:t>异常处理（重试/降级/人工介入）</w:t>
            </w:r>
          </w:p>
        </w:tc>
        <w:tc>
          <w:tcPr>
            <w:tcW w:type="dxa" w:w="2882"/>
          </w:tcPr>
          <w:p>
            <w:r>
              <w:t>恢复 → Executing / 终止 → Idle</w:t>
            </w:r>
          </w:p>
        </w:tc>
      </w:tr>
    </w:tbl>
    <w:p>
      <w:pPr>
        <w:pStyle w:val="Heading2"/>
      </w:pPr>
      <w:r>
        <w:t>3.3 错误处理与重试策略</w:t>
      </w:r>
    </w:p>
    <w:p>
      <w:pPr>
        <w:pStyle w:val="ListBullet"/>
      </w:pPr>
      <w:r>
        <w:t>LLM 调用失败：指数退避重试（最多 3 次），支持自动切换备用模型</w:t>
      </w:r>
    </w:p>
    <w:p>
      <w:pPr>
        <w:pStyle w:val="ListBullet"/>
      </w:pPr>
      <w:r>
        <w:t>工具执行失败：区分可重试错误（网络超时）和不可重试错误（参数错误），前者自动重试，后者交由 LLM 重新决策</w:t>
      </w:r>
    </w:p>
    <w:p>
      <w:pPr>
        <w:pStyle w:val="ListBullet"/>
      </w:pPr>
      <w:r>
        <w:t>死循环检测：监控 ReAct 循环次数，超过阈值（默认 20 轮）时强制终止并返回中间结果</w:t>
      </w:r>
    </w:p>
    <w:p>
      <w:pPr>
        <w:pStyle w:val="ListBullet"/>
      </w:pPr>
      <w:r>
        <w:t>Token 超限：实时计算上下文 token 数，接近限制时自动摘要压缩历史对话</w:t>
      </w:r>
    </w:p>
    <w:p>
      <w:r>
        <w:br w:type="page"/>
      </w:r>
    </w:p>
    <w:p>
      <w:pPr>
        <w:pStyle w:val="Heading1"/>
      </w:pPr>
      <w:r>
        <w:t>4. LLM 网关</w:t>
      </w:r>
    </w:p>
    <w:p>
      <w:pPr>
        <w:pStyle w:val="Heading2"/>
      </w:pPr>
      <w:r>
        <w:t>4.1 多模型适配架构</w:t>
      </w:r>
    </w:p>
    <w:p>
      <w:pPr>
        <w:ind w:firstLine="420"/>
      </w:pPr>
      <w:r>
        <w:rPr>
          <w:b w:val="0"/>
        </w:rPr>
        <w:t>LLM 网关采用统一抽象接口 + Provider 适配器的设计模式，屏蔽不同模型 API 的差异性。上层业务代码只依赖统一接口，底层通过 Provider 注册机制支持动态添加新模型。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// 统一接口定义</w:t>
        <w:br/>
        <w:t>type LLMProvider interface {</w:t>
        <w:br/>
        <w:t xml:space="preserve">    Chat(ctx context.Context, req ChatRequest) (ChatResponse, error)</w:t>
        <w:br/>
        <w:t xml:space="preserve">    ChatStream(ctx context.Context, req ChatRequest) (&lt;-chan StreamChunk, error)</w:t>
        <w:br/>
        <w:t xml:space="preserve">    Name() string</w:t>
        <w:br/>
        <w:t xml:space="preserve">    MaxTokens() int</w:t>
        <w:br/>
        <w:t>}</w:t>
        <w:br/>
        <w:br/>
        <w:t>// Provider 注册</w:t>
        <w:br/>
        <w:t>registry.Register(&amp;DeepSeekProvider{...})</w:t>
        <w:br/>
        <w:t>registry.Register(&amp;QwenProvider{...})</w:t>
        <w:br/>
        <w:t>registry.Register(&amp;OllamaProvider{...})</w:t>
      </w:r>
    </w:p>
    <w:p>
      <w:pPr>
        <w:pStyle w:val="Heading2"/>
      </w:pPr>
      <w:r>
        <w:t>4.2 国产模型对接方案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1729"/>
          </w:tcPr>
          <w:p>
            <w:r>
              <w:rPr>
                <w:b/>
              </w:rPr>
              <w:t>API 端点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Function Calling</w:t>
            </w:r>
          </w:p>
        </w:tc>
        <w:tc>
          <w:tcPr>
            <w:tcW w:type="dxa" w:w="1729"/>
          </w:tcPr>
          <w:p>
            <w:r>
              <w:rPr>
                <w:b/>
              </w:rPr>
              <w:t>特点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适用场景</w:t>
            </w:r>
          </w:p>
        </w:tc>
      </w:tr>
      <w:tr>
        <w:tc>
          <w:tcPr>
            <w:tcW w:type="dxa" w:w="1729"/>
          </w:tcPr>
          <w:p>
            <w:r>
              <w:t>DeepSeek-V3</w:t>
            </w:r>
          </w:p>
        </w:tc>
        <w:tc>
          <w:tcPr>
            <w:tcW w:type="dxa" w:w="1729"/>
          </w:tcPr>
          <w:p>
            <w:r>
              <w:t>api.deepseek.com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性价比极高，推理能力强</w:t>
            </w:r>
          </w:p>
        </w:tc>
        <w:tc>
          <w:tcPr>
            <w:tcW w:type="dxa" w:w="1729"/>
          </w:tcPr>
          <w:p>
            <w:r>
              <w:t>主力模型，日常任务</w:t>
            </w:r>
          </w:p>
        </w:tc>
      </w:tr>
      <w:tr>
        <w:tc>
          <w:tcPr>
            <w:tcW w:type="dxa" w:w="1729"/>
          </w:tcPr>
          <w:p>
            <w:r>
              <w:t>DeepSeek-R1</w:t>
            </w:r>
          </w:p>
        </w:tc>
        <w:tc>
          <w:tcPr>
            <w:tcW w:type="dxa" w:w="1729"/>
          </w:tcPr>
          <w:p>
            <w:r>
              <w:t>api.deepseek.com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深度推理，思维链透明</w:t>
            </w:r>
          </w:p>
        </w:tc>
        <w:tc>
          <w:tcPr>
            <w:tcW w:type="dxa" w:w="1729"/>
          </w:tcPr>
          <w:p>
            <w:r>
              <w:t>复杂逻辑、数学、分析</w:t>
            </w:r>
          </w:p>
        </w:tc>
      </w:tr>
      <w:tr>
        <w:tc>
          <w:tcPr>
            <w:tcW w:type="dxa" w:w="1729"/>
          </w:tcPr>
          <w:p>
            <w:r>
              <w:t>通义千问 Qwen-Max</w:t>
            </w:r>
          </w:p>
        </w:tc>
        <w:tc>
          <w:tcPr>
            <w:tcW w:type="dxa" w:w="1729"/>
          </w:tcPr>
          <w:p>
            <w:r>
              <w:t>dashscope.aliyuncs.com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多模态，中文优化好</w:t>
            </w:r>
          </w:p>
        </w:tc>
        <w:tc>
          <w:tcPr>
            <w:tcW w:type="dxa" w:w="1729"/>
          </w:tcPr>
          <w:p>
            <w:r>
              <w:t>中文写作、图文理解</w:t>
            </w:r>
          </w:p>
        </w:tc>
      </w:tr>
      <w:tr>
        <w:tc>
          <w:tcPr>
            <w:tcW w:type="dxa" w:w="1729"/>
          </w:tcPr>
          <w:p>
            <w:r>
              <w:t>通义千问 Qwen-Turbo</w:t>
            </w:r>
          </w:p>
        </w:tc>
        <w:tc>
          <w:tcPr>
            <w:tcW w:type="dxa" w:w="1729"/>
          </w:tcPr>
          <w:p>
            <w:r>
              <w:t>dashscope.aliyuncs.com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速度快，成本低</w:t>
            </w:r>
          </w:p>
        </w:tc>
        <w:tc>
          <w:tcPr>
            <w:tcW w:type="dxa" w:w="1729"/>
          </w:tcPr>
          <w:p>
            <w:r>
              <w:t>简单任务、快速响应</w:t>
            </w:r>
          </w:p>
        </w:tc>
      </w:tr>
      <w:tr>
        <w:tc>
          <w:tcPr>
            <w:tcW w:type="dxa" w:w="1729"/>
          </w:tcPr>
          <w:p>
            <w:r>
              <w:t>本地 Ollama</w:t>
            </w:r>
          </w:p>
        </w:tc>
        <w:tc>
          <w:tcPr>
            <w:tcW w:type="dxa" w:w="1729"/>
          </w:tcPr>
          <w:p>
            <w:r>
              <w:t>localhost:11434</w:t>
            </w:r>
          </w:p>
        </w:tc>
        <w:tc>
          <w:tcPr>
            <w:tcW w:type="dxa" w:w="1729"/>
          </w:tcPr>
          <w:p>
            <w:r>
              <w:t>部分支持</w:t>
            </w:r>
          </w:p>
        </w:tc>
        <w:tc>
          <w:tcPr>
            <w:tcW w:type="dxa" w:w="1729"/>
          </w:tcPr>
          <w:p>
            <w:r>
              <w:t>完全私有，无网络依赖</w:t>
            </w:r>
          </w:p>
        </w:tc>
        <w:tc>
          <w:tcPr>
            <w:tcW w:type="dxa" w:w="1729"/>
          </w:tcPr>
          <w:p>
            <w:r>
              <w:t>敏感数据、离线场景</w:t>
            </w:r>
          </w:p>
        </w:tc>
      </w:tr>
    </w:tbl>
    <w:p>
      <w:pPr>
        <w:pStyle w:val="Heading2"/>
      </w:pPr>
      <w:r>
        <w:t>4.3 Function Calling 适配</w:t>
      </w:r>
    </w:p>
    <w:p>
      <w:pPr>
        <w:ind w:firstLine="420"/>
      </w:pPr>
      <w:r>
        <w:rPr>
          <w:b w:val="0"/>
        </w:rPr>
        <w:t>工具调用的核心依赖 LLM 的 Function Calling（Tool Use）能力。网关层将工具描述统一转换为各模型要求的格式：</w:t>
      </w:r>
    </w:p>
    <w:p>
      <w:pPr>
        <w:pStyle w:val="ListBullet"/>
      </w:pPr>
      <w:r>
        <w:t>DeepSeek：兼容 OpenAI 格式，tools 字段直接传入 JSON Schema</w:t>
      </w:r>
    </w:p>
    <w:p>
      <w:pPr>
        <w:pStyle w:val="ListBullet"/>
      </w:pPr>
      <w:r>
        <w:t>通义千问：使用 functions 字段（早期版本）或 tools 字段（新版），网关自动适配</w:t>
      </w:r>
    </w:p>
    <w:p>
      <w:pPr>
        <w:pStyle w:val="ListBullet"/>
      </w:pPr>
      <w:r>
        <w:t>Ollama：依赖具体模型是否支持 tool_use，不支持时回退到 prompt 注入方式</w:t>
      </w:r>
    </w:p>
    <w:p>
      <w:pPr>
        <w:ind w:firstLine="420"/>
      </w:pPr>
      <w:r>
        <w:rPr>
          <w:b w:val="0"/>
        </w:rPr>
        <w:t>当模型不原生支持 Function Calling 时，采用 prompt engineering 方式在 system prompt 中注入工具描述和调用格式约定，通过解析 LLM 输出的特定标记（如 JSON block）来提取工具调用意图。</w:t>
      </w:r>
    </w:p>
    <w:p>
      <w:pPr>
        <w:pStyle w:val="Heading2"/>
      </w:pPr>
      <w:r>
        <w:t>4.4 流式响应与性能优化</w:t>
      </w:r>
    </w:p>
    <w:p>
      <w:pPr>
        <w:pStyle w:val="ListBullet"/>
      </w:pPr>
      <w:r>
        <w:t>流式输出（SSE）：Agent 思考过程和工具调用结果实时推送给前端，提升用户体验</w:t>
      </w:r>
    </w:p>
    <w:p>
      <w:pPr>
        <w:pStyle w:val="ListBullet"/>
      </w:pPr>
      <w:r>
        <w:t>请求复用：相同上下文的并发请求进行批处理合并</w:t>
      </w:r>
    </w:p>
    <w:p>
      <w:pPr>
        <w:pStyle w:val="ListBullet"/>
      </w:pPr>
      <w:r>
        <w:t>KV Cache 优化：利用模型 API 的 prompt caching 特性（DeepSeek prefix caching），减少重复计算</w:t>
      </w:r>
    </w:p>
    <w:p>
      <w:pPr>
        <w:pStyle w:val="ListBullet"/>
      </w:pPr>
      <w:r>
        <w:t>智能路由：根据任务复杂度自动选择模型（简单问题走 Turbo，复杂问题走 Max）</w:t>
      </w:r>
    </w:p>
    <w:p>
      <w:r>
        <w:br w:type="page"/>
      </w:r>
    </w:p>
    <w:p>
      <w:pPr>
        <w:pStyle w:val="Heading1"/>
      </w:pPr>
      <w:r>
        <w:t>5. 工具系统（Tool/Plugin）</w:t>
      </w:r>
    </w:p>
    <w:p>
      <w:pPr>
        <w:pStyle w:val="Heading2"/>
      </w:pPr>
      <w:r>
        <w:t>5.1 工具注册协议</w:t>
      </w:r>
    </w:p>
    <w:p>
      <w:pPr>
        <w:ind w:firstLine="420"/>
      </w:pPr>
      <w:r>
        <w:rPr>
          <w:b w:val="0"/>
        </w:rPr>
        <w:t>每个工具以插件形式注册到工具注册表，遵循统一的 Tool 接口协议：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Tool interface {</w:t>
        <w:br/>
        <w:t xml:space="preserve">    Name() string              // 工具唯一标识</w:t>
        <w:br/>
        <w:t xml:space="preserve">    Description() string       // 自然语言描述（注入 LLM prompt）</w:t>
        <w:br/>
        <w:t xml:space="preserve">    Parameters() JSONSchema    // 参数 JSON Schema</w:t>
        <w:br/>
        <w:t xml:space="preserve">    Execute(ctx, args) (Result, error)  // 执行逻辑</w:t>
        <w:br/>
        <w:t>}</w:t>
        <w:br/>
        <w:br/>
        <w:t>// 注册示例</w:t>
        <w:br/>
        <w:t>registry.Register(Tool{</w:t>
        <w:br/>
        <w:t xml:space="preserve">    Name: "web_search",</w:t>
        <w:br/>
        <w:t xml:space="preserve">    Description: "在互联网上搜索信息，返回相关结果摘要",</w:t>
        <w:br/>
        <w:t xml:space="preserve">    Parameters: { type: "object", properties: {</w:t>
        <w:br/>
        <w:t xml:space="preserve">        query: { type: "string", description: "搜索关键词" },</w:t>
        <w:br/>
        <w:t xml:space="preserve">        limit: { type: "integer", default: 5 }</w:t>
        <w:br/>
        <w:t xml:space="preserve">    }},</w:t>
        <w:br/>
        <w:t>})</w:t>
      </w:r>
    </w:p>
    <w:p>
      <w:pPr>
        <w:pStyle w:val="Heading2"/>
      </w:pPr>
      <w:r>
        <w:t>5.2 内置工具集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工具名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web_search</w:t>
            </w:r>
          </w:p>
        </w:tc>
        <w:tc>
          <w:tcPr>
            <w:tcW w:type="dxa" w:w="2882"/>
          </w:tcPr>
          <w:p>
            <w:r>
              <w:t>互联网搜索引擎调用，返回摘要结果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web_fetch</w:t>
            </w:r>
          </w:p>
        </w:tc>
        <w:tc>
          <w:tcPr>
            <w:tcW w:type="dxa" w:w="2882"/>
          </w:tcPr>
          <w:p>
            <w:r>
              <w:t>抓取指定 URL 的网页内容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api_call</w:t>
            </w:r>
          </w:p>
        </w:tc>
        <w:tc>
          <w:tcPr>
            <w:tcW w:type="dxa" w:w="2882"/>
          </w:tcPr>
          <w:p>
            <w:r>
              <w:t>通用 HTTP API 调用（GET/POST/PUT/DELETE）</w:t>
            </w:r>
          </w:p>
        </w:tc>
      </w:tr>
      <w:tr>
        <w:tc>
          <w:tcPr>
            <w:tcW w:type="dxa" w:w="2882"/>
          </w:tcPr>
          <w:p>
            <w:r>
              <w:t>代码执行</w:t>
            </w:r>
          </w:p>
        </w:tc>
        <w:tc>
          <w:tcPr>
            <w:tcW w:type="dxa" w:w="2882"/>
          </w:tcPr>
          <w:p>
            <w:r>
              <w:t>code_run</w:t>
            </w:r>
          </w:p>
        </w:tc>
        <w:tc>
          <w:tcPr>
            <w:tcW w:type="dxa" w:w="2882"/>
          </w:tcPr>
          <w:p>
            <w:r>
              <w:t>在沙箱中执行 Python/Go 代码</w:t>
            </w:r>
          </w:p>
        </w:tc>
      </w:tr>
      <w:tr>
        <w:tc>
          <w:tcPr>
            <w:tcW w:type="dxa" w:w="2882"/>
          </w:tcPr>
          <w:p>
            <w:r>
              <w:t>代码执行</w:t>
            </w:r>
          </w:p>
        </w:tc>
        <w:tc>
          <w:tcPr>
            <w:tcW w:type="dxa" w:w="2882"/>
          </w:tcPr>
          <w:p>
            <w:r>
              <w:t>shell_exec</w:t>
            </w:r>
          </w:p>
        </w:tc>
        <w:tc>
          <w:tcPr>
            <w:tcW w:type="dxa" w:w="2882"/>
          </w:tcPr>
          <w:p>
            <w:r>
              <w:t>在受限 shell 中执行系统命令</w:t>
            </w:r>
          </w:p>
        </w:tc>
      </w:tr>
      <w:tr>
        <w:tc>
          <w:tcPr>
            <w:tcW w:type="dxa" w:w="2882"/>
          </w:tcPr>
          <w:p>
            <w:r>
              <w:t>文件操作</w:t>
            </w:r>
          </w:p>
        </w:tc>
        <w:tc>
          <w:tcPr>
            <w:tcW w:type="dxa" w:w="2882"/>
          </w:tcPr>
          <w:p>
            <w:r>
              <w:t>file_read</w:t>
            </w:r>
          </w:p>
        </w:tc>
        <w:tc>
          <w:tcPr>
            <w:tcW w:type="dxa" w:w="2882"/>
          </w:tcPr>
          <w:p>
            <w:r>
              <w:t>读取本地或远程文件内容</w:t>
            </w:r>
          </w:p>
        </w:tc>
      </w:tr>
      <w:tr>
        <w:tc>
          <w:tcPr>
            <w:tcW w:type="dxa" w:w="2882"/>
          </w:tcPr>
          <w:p>
            <w:r>
              <w:t>文件操作</w:t>
            </w:r>
          </w:p>
        </w:tc>
        <w:tc>
          <w:tcPr>
            <w:tcW w:type="dxa" w:w="2882"/>
          </w:tcPr>
          <w:p>
            <w:r>
              <w:t>file_write</w:t>
            </w:r>
          </w:p>
        </w:tc>
        <w:tc>
          <w:tcPr>
            <w:tcW w:type="dxa" w:w="2882"/>
          </w:tcPr>
          <w:p>
            <w:r>
              <w:t>创建或修改文件</w:t>
            </w:r>
          </w:p>
        </w:tc>
      </w:tr>
      <w:tr>
        <w:tc>
          <w:tcPr>
            <w:tcW w:type="dxa" w:w="2882"/>
          </w:tcPr>
          <w:p>
            <w:r>
              <w:t>数据处理</w:t>
            </w:r>
          </w:p>
        </w:tc>
        <w:tc>
          <w:tcPr>
            <w:tcW w:type="dxa" w:w="2882"/>
          </w:tcPr>
          <w:p>
            <w:r>
              <w:t>data_parse</w:t>
            </w:r>
          </w:p>
        </w:tc>
        <w:tc>
          <w:tcPr>
            <w:tcW w:type="dxa" w:w="2882"/>
          </w:tcPr>
          <w:p>
            <w:r>
              <w:t>解析 CSV/JSON/XML/Excel 数据</w:t>
            </w:r>
          </w:p>
        </w:tc>
      </w:tr>
      <w:tr>
        <w:tc>
          <w:tcPr>
            <w:tcW w:type="dxa" w:w="2882"/>
          </w:tcPr>
          <w:p>
            <w:r>
              <w:t>数据处理</w:t>
            </w:r>
          </w:p>
        </w:tc>
        <w:tc>
          <w:tcPr>
            <w:tcW w:type="dxa" w:w="2882"/>
          </w:tcPr>
          <w:p>
            <w:r>
              <w:t>data_visualize</w:t>
            </w:r>
          </w:p>
        </w:tc>
        <w:tc>
          <w:tcPr>
            <w:tcW w:type="dxa" w:w="2882"/>
          </w:tcPr>
          <w:p>
            <w:r>
              <w:t>生成图表（matplotlib/echarts）</w:t>
            </w:r>
          </w:p>
        </w:tc>
      </w:tr>
      <w:tr>
        <w:tc>
          <w:tcPr>
            <w:tcW w:type="dxa" w:w="2882"/>
          </w:tcPr>
          <w:p>
            <w:r>
              <w:t>知识管理</w:t>
            </w:r>
          </w:p>
        </w:tc>
        <w:tc>
          <w:tcPr>
            <w:tcW w:type="dxa" w:w="2882"/>
          </w:tcPr>
          <w:p>
            <w:r>
              <w:t>memory_store</w:t>
            </w:r>
          </w:p>
        </w:tc>
        <w:tc>
          <w:tcPr>
            <w:tcW w:type="dxa" w:w="2882"/>
          </w:tcPr>
          <w:p>
            <w:r>
              <w:t>将信息写入长期记忆</w:t>
            </w:r>
          </w:p>
        </w:tc>
      </w:tr>
      <w:tr>
        <w:tc>
          <w:tcPr>
            <w:tcW w:type="dxa" w:w="2882"/>
          </w:tcPr>
          <w:p>
            <w:r>
              <w:t>知识管理</w:t>
            </w:r>
          </w:p>
        </w:tc>
        <w:tc>
          <w:tcPr>
            <w:tcW w:type="dxa" w:w="2882"/>
          </w:tcPr>
          <w:p>
            <w:r>
              <w:t>memory_search</w:t>
            </w:r>
          </w:p>
        </w:tc>
        <w:tc>
          <w:tcPr>
            <w:tcW w:type="dxa" w:w="2882"/>
          </w:tcPr>
          <w:p>
            <w:r>
              <w:t>从长期记忆中检索相关信息</w:t>
            </w:r>
          </w:p>
        </w:tc>
      </w:tr>
      <w:tr>
        <w:tc>
          <w:tcPr>
            <w:tcW w:type="dxa" w:w="2882"/>
          </w:tcPr>
          <w:p>
            <w:r>
              <w:t>交互通信</w:t>
            </w:r>
          </w:p>
        </w:tc>
        <w:tc>
          <w:tcPr>
            <w:tcW w:type="dxa" w:w="2882"/>
          </w:tcPr>
          <w:p>
            <w:r>
              <w:t>user_ask</w:t>
            </w:r>
          </w:p>
        </w:tc>
        <w:tc>
          <w:tcPr>
            <w:tcW w:type="dxa" w:w="2882"/>
          </w:tcPr>
          <w:p>
            <w:r>
              <w:t>向用户提问获取澄清或确认</w:t>
            </w:r>
          </w:p>
        </w:tc>
      </w:tr>
      <w:tr>
        <w:tc>
          <w:tcPr>
            <w:tcW w:type="dxa" w:w="2882"/>
          </w:tcPr>
          <w:p>
            <w:r>
              <w:t>交互通信</w:t>
            </w:r>
          </w:p>
        </w:tc>
        <w:tc>
          <w:tcPr>
            <w:tcW w:type="dxa" w:w="2882"/>
          </w:tcPr>
          <w:p>
            <w:r>
              <w:t>notify</w:t>
            </w:r>
          </w:p>
        </w:tc>
        <w:tc>
          <w:tcPr>
            <w:tcW w:type="dxa" w:w="2882"/>
          </w:tcPr>
          <w:p>
            <w:r>
              <w:t>发送通知（邮件/webhook/IM）</w:t>
            </w:r>
          </w:p>
        </w:tc>
      </w:tr>
    </w:tbl>
    <w:p>
      <w:pPr>
        <w:pStyle w:val="Heading2"/>
      </w:pPr>
      <w:r>
        <w:t>5.3 工具执行沙箱</w:t>
      </w:r>
    </w:p>
    <w:p>
      <w:pPr>
        <w:ind w:firstLine="420"/>
      </w:pPr>
      <w:r>
        <w:rPr>
          <w:b w:val="0"/>
        </w:rPr>
        <w:t>代码执行和 shell 命令必须在隔离的沙箱环境中运行，防止 Agent 行为对宿主系统造成损害：</w:t>
      </w:r>
    </w:p>
    <w:p>
      <w:pPr>
        <w:pStyle w:val="ListBullet"/>
      </w:pPr>
      <w:r>
        <w:t>容器隔离：使用轻量容器（如 gVisor / Firecracker）运行不可信代码，限制文件系统、网络和进程访问</w:t>
      </w:r>
    </w:p>
    <w:p>
      <w:pPr>
        <w:pStyle w:val="ListBullet"/>
      </w:pPr>
      <w:r>
        <w:t>资源限制：CPU 时间上限（30s）、内存上限（256MB）、磁盘 I/O 限速</w:t>
      </w:r>
    </w:p>
    <w:p>
      <w:pPr>
        <w:pStyle w:val="ListBullet"/>
      </w:pPr>
      <w:r>
        <w:t>网络策略：默认禁止外部网络访问，仅白名单域名可达</w:t>
      </w:r>
    </w:p>
    <w:p>
      <w:pPr>
        <w:pStyle w:val="ListBullet"/>
      </w:pPr>
      <w:r>
        <w:t>超时终止：执行超过设定时间自动 kill，防止阻塞</w:t>
      </w:r>
    </w:p>
    <w:p>
      <w:pPr>
        <w:pStyle w:val="ListBullet"/>
      </w:pPr>
      <w:r>
        <w:t>审计日志：所有工具调用的输入输出完整记录，支持回溯</w:t>
      </w:r>
    </w:p>
    <w:p>
      <w:pPr>
        <w:pStyle w:val="Heading2"/>
      </w:pPr>
      <w:r>
        <w:t>5.4 插件热加载</w:t>
      </w:r>
    </w:p>
    <w:p>
      <w:pPr>
        <w:ind w:firstLine="420"/>
      </w:pPr>
      <w:r>
        <w:rPr>
          <w:b w:val="0"/>
        </w:rPr>
        <w:t>支持运行时动态加载和卸载工具插件，无需重启 Agent 服务。插件以动态链接库（Go plugin）或 WASM 模块形式分发，通过配置文件或 API 触发加载。</w:t>
      </w:r>
    </w:p>
    <w:p>
      <w:r>
        <w:br w:type="page"/>
      </w:r>
    </w:p>
    <w:p>
      <w:pPr>
        <w:pStyle w:val="Heading1"/>
      </w:pPr>
      <w:r>
        <w:t>6. 记忆系统</w:t>
      </w:r>
    </w:p>
    <w:p>
      <w:pPr>
        <w:pStyle w:val="Heading2"/>
      </w:pPr>
      <w:r>
        <w:t>6.1 三层记忆架构</w:t>
      </w:r>
    </w:p>
    <w:p>
      <w:pPr>
        <w:ind w:firstLine="420"/>
      </w:pPr>
      <w:r>
        <w:rPr>
          <w:b w:val="0"/>
        </w:rPr>
        <w:t>记忆系统采用三层设计，对应人类认知的不同时间尺度：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</w:rPr>
              <w:t>层次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对应概念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存储内容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存储方式</w:t>
            </w:r>
          </w:p>
        </w:tc>
        <w:tc>
          <w:tcPr>
            <w:tcW w:type="dxa" w:w="1729"/>
          </w:tcPr>
          <w:p>
            <w:r>
              <w:rPr>
                <w:b/>
              </w:rPr>
              <w:t>生命周期</w:t>
            </w:r>
          </w:p>
        </w:tc>
      </w:tr>
      <w:tr>
        <w:tc>
          <w:tcPr>
            <w:tcW w:type="dxa" w:w="1729"/>
          </w:tcPr>
          <w:p>
            <w:r>
              <w:t>工作记忆</w:t>
            </w:r>
          </w:p>
        </w:tc>
        <w:tc>
          <w:tcPr>
            <w:tcW w:type="dxa" w:w="1729"/>
          </w:tcPr>
          <w:p>
            <w:r>
              <w:t>短期记忆</w:t>
            </w:r>
          </w:p>
        </w:tc>
        <w:tc>
          <w:tcPr>
            <w:tcW w:type="dxa" w:w="1729"/>
          </w:tcPr>
          <w:p>
            <w:r>
              <w:t>当前对话上下文、当前任务的中间状态</w:t>
            </w:r>
          </w:p>
        </w:tc>
        <w:tc>
          <w:tcPr>
            <w:tcW w:type="dxa" w:w="1729"/>
          </w:tcPr>
          <w:p>
            <w:r>
              <w:t>内存（Ring Buffer）</w:t>
            </w:r>
          </w:p>
        </w:tc>
        <w:tc>
          <w:tcPr>
            <w:tcW w:type="dxa" w:w="1729"/>
          </w:tcPr>
          <w:p>
            <w:r>
              <w:t>单次会话</w:t>
            </w:r>
          </w:p>
        </w:tc>
      </w:tr>
      <w:tr>
        <w:tc>
          <w:tcPr>
            <w:tcW w:type="dxa" w:w="1729"/>
          </w:tcPr>
          <w:p>
            <w:r>
              <w:t>情景记忆</w:t>
            </w:r>
          </w:p>
        </w:tc>
        <w:tc>
          <w:tcPr>
            <w:tcW w:type="dxa" w:w="1729"/>
          </w:tcPr>
          <w:p>
            <w:r>
              <w:t>中期记忆</w:t>
            </w:r>
          </w:p>
        </w:tc>
        <w:tc>
          <w:tcPr>
            <w:tcW w:type="dxa" w:w="1729"/>
          </w:tcPr>
          <w:p>
            <w:r>
              <w:t>近期对话摘要、任务执行历史</w:t>
            </w:r>
          </w:p>
        </w:tc>
        <w:tc>
          <w:tcPr>
            <w:tcW w:type="dxa" w:w="1729"/>
          </w:tcPr>
          <w:p>
            <w:r>
              <w:t>SQLite + 全文索引</w:t>
            </w:r>
          </w:p>
        </w:tc>
        <w:tc>
          <w:tcPr>
            <w:tcW w:type="dxa" w:w="1729"/>
          </w:tcPr>
          <w:p>
            <w:r>
              <w:t>跨会话（LRU 淘汰）</w:t>
            </w:r>
          </w:p>
        </w:tc>
      </w:tr>
      <w:tr>
        <w:tc>
          <w:tcPr>
            <w:tcW w:type="dxa" w:w="1729"/>
          </w:tcPr>
          <w:p>
            <w:r>
              <w:t>语义记忆</w:t>
            </w:r>
          </w:p>
        </w:tc>
        <w:tc>
          <w:tcPr>
            <w:tcW w:type="dxa" w:w="1729"/>
          </w:tcPr>
          <w:p>
            <w:r>
              <w:t>长期记忆</w:t>
            </w:r>
          </w:p>
        </w:tc>
        <w:tc>
          <w:tcPr>
            <w:tcW w:type="dxa" w:w="1729"/>
          </w:tcPr>
          <w:p>
            <w:r>
              <w:t>用户偏好、领域知识、事实性结论</w:t>
            </w:r>
          </w:p>
        </w:tc>
        <w:tc>
          <w:tcPr>
            <w:tcW w:type="dxa" w:w="1729"/>
          </w:tcPr>
          <w:p>
            <w:r>
              <w:t>向量数据库 + KV 存储</w:t>
            </w:r>
          </w:p>
        </w:tc>
        <w:tc>
          <w:tcPr>
            <w:tcW w:type="dxa" w:w="1729"/>
          </w:tcPr>
          <w:p>
            <w:r>
              <w:t>持久化</w:t>
            </w:r>
          </w:p>
        </w:tc>
      </w:tr>
    </w:tbl>
    <w:p>
      <w:pPr>
        <w:pStyle w:val="Heading2"/>
      </w:pPr>
      <w:r>
        <w:t>6.2 工作记忆管理</w:t>
      </w:r>
    </w:p>
    <w:p>
      <w:pPr>
        <w:ind w:firstLine="420"/>
      </w:pPr>
      <w:r>
        <w:rPr>
          <w:b w:val="0"/>
        </w:rPr>
        <w:t>工作记忆维护当前对话的上下文窗口，受 LLM 的 context length 约束。采用滑动窗口 + 摘要压缩策略：</w:t>
      </w:r>
    </w:p>
    <w:p>
      <w:pPr>
        <w:pStyle w:val="ListBullet"/>
      </w:pPr>
      <w:r>
        <w:t>Token 预算：根据模型 context length 动态分配（如 128K 模型分配 80K 给对话历史）</w:t>
      </w:r>
    </w:p>
    <w:p>
      <w:pPr>
        <w:pStyle w:val="ListBullet"/>
      </w:pPr>
      <w:r>
        <w:t>滑动窗口：当历史消息超过预算，保留最近 N 轮完整对话 + 更早内容的摘要</w:t>
      </w:r>
    </w:p>
    <w:p>
      <w:pPr>
        <w:pStyle w:val="ListBullet"/>
      </w:pPr>
      <w:r>
        <w:t>摘要生成：定期调用 LLM 对旧对话生成压缩摘要，保留关键信息和结论</w:t>
      </w:r>
    </w:p>
    <w:p>
      <w:pPr>
        <w:pStyle w:val="ListBullet"/>
      </w:pPr>
      <w:r>
        <w:t>优先级标记：用户明确指示"记住这个"的内容不受窗口淘汰</w:t>
      </w:r>
    </w:p>
    <w:p>
      <w:pPr>
        <w:pStyle w:val="Heading2"/>
      </w:pPr>
      <w:r>
        <w:t>6.3 长期记忆（向量存储）</w:t>
      </w:r>
    </w:p>
    <w:p>
      <w:pPr>
        <w:ind w:firstLine="420"/>
      </w:pPr>
      <w:r>
        <w:rPr>
          <w:b w:val="0"/>
        </w:rPr>
        <w:t>长期记忆使用向量数据库存储非结构化知识，支持语义检索：</w:t>
      </w:r>
    </w:p>
    <w:p>
      <w:pPr>
        <w:pStyle w:val="ListBullet"/>
      </w:pPr>
      <w:r>
        <w:t>向量化：使用 Embedding 模型（如 bge-large-zh 或 text-embedding-v3）将文本转为向量</w:t>
      </w:r>
    </w:p>
    <w:p>
      <w:pPr>
        <w:pStyle w:val="ListBullet"/>
      </w:pPr>
      <w:r>
        <w:t>存储引擎：轻量场景使用 ChromaDB / Qdrant，大规模部署使用 Milvus</w:t>
      </w:r>
    </w:p>
    <w:p>
      <w:pPr>
        <w:pStyle w:val="ListBullet"/>
      </w:pPr>
      <w:r>
        <w:t>检索策略：混合检索（向量相似度 + BM25 全文搜索），top-K 召回后 rerank</w:t>
      </w:r>
    </w:p>
    <w:p>
      <w:pPr>
        <w:pStyle w:val="ListBullet"/>
      </w:pPr>
      <w:r>
        <w:t>写入时机：Agent 执行完成重要推理步骤时、用户明确要求记忆时、定期整理对话精华时</w:t>
      </w:r>
    </w:p>
    <w:p>
      <w:pPr>
        <w:pStyle w:val="ListBullet"/>
      </w:pPr>
      <w:r>
        <w:t>过期清理：支持 TTL 和手动删除，避免记忆膨胀</w:t>
      </w:r>
    </w:p>
    <w:p>
      <w:pPr>
        <w:pStyle w:val="Heading2"/>
      </w:pPr>
      <w:r>
        <w:t>6.4 结构化知识</w:t>
      </w:r>
    </w:p>
    <w:p>
      <w:pPr>
        <w:ind w:firstLine="420"/>
      </w:pPr>
      <w:r>
        <w:rPr>
          <w:b w:val="0"/>
        </w:rPr>
        <w:t>对于事实性信息（用户偏好、配置项、实体关系等），使用 KV 存储或轻量图数据库保存结构化数据，比向量检索更精确、更高效。</w:t>
      </w:r>
    </w:p>
    <w:p>
      <w:r>
        <w:br w:type="page"/>
      </w:r>
    </w:p>
    <w:p>
      <w:pPr>
        <w:pStyle w:val="Heading1"/>
      </w:pPr>
      <w:r>
        <w:t>7. 技术选型</w:t>
      </w:r>
    </w:p>
    <w:p>
      <w:pPr>
        <w:pStyle w:val="Heading2"/>
      </w:pPr>
      <w:r>
        <w:t>7.1 Go vs Rust 对比分析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2"/>
          </w:tcPr>
          <w:p>
            <w:r>
              <w:rPr>
                <w:b/>
              </w:rPr>
              <w:t>Go</w:t>
            </w:r>
          </w:p>
        </w:tc>
        <w:tc>
          <w:tcPr>
            <w:tcW w:type="dxa" w:w="2882"/>
          </w:tcPr>
          <w:p>
            <w:r>
              <w:rPr>
                <w:b/>
              </w:rPr>
              <w:t>Rust</w:t>
            </w:r>
          </w:p>
        </w:tc>
      </w:tr>
      <w:tr>
        <w:tc>
          <w:tcPr>
            <w:tcW w:type="dxa" w:w="2882"/>
          </w:tcPr>
          <w:p>
            <w:r>
              <w:t>开发效率</w:t>
            </w:r>
          </w:p>
        </w:tc>
        <w:tc>
          <w:tcPr>
            <w:tcW w:type="dxa" w:w="2882"/>
          </w:tcPr>
          <w:p>
            <w:r>
              <w:t>高：语法简洁，标准库丰富，goroutine 并发模型简单直观</w:t>
            </w:r>
          </w:p>
        </w:tc>
        <w:tc>
          <w:tcPr>
            <w:tcW w:type="dxa" w:w="2882"/>
          </w:tcPr>
          <w:p>
            <w:r>
              <w:t>中：学习曲线陡峭，所有权系统需要适应期</w:t>
            </w:r>
          </w:p>
        </w:tc>
      </w:tr>
      <w:tr>
        <w:tc>
          <w:tcPr>
            <w:tcW w:type="dxa" w:w="2882"/>
          </w:tcPr>
          <w:p>
            <w:r>
              <w:t>运行时性能</w:t>
            </w:r>
          </w:p>
        </w:tc>
        <w:tc>
          <w:tcPr>
            <w:tcW w:type="dxa" w:w="2882"/>
          </w:tcPr>
          <w:p>
            <w:r>
              <w:t>良：GC 带来微小延迟，但对 LLM I/O 密集型场景影响极小</w:t>
            </w:r>
          </w:p>
        </w:tc>
        <w:tc>
          <w:tcPr>
            <w:tcW w:type="dxa" w:w="2882"/>
          </w:tcPr>
          <w:p>
            <w:r>
              <w:t>优：零成本抽象，无 GC，极致性能</w:t>
            </w:r>
          </w:p>
        </w:tc>
      </w:tr>
      <w:tr>
        <w:tc>
          <w:tcPr>
            <w:tcW w:type="dxa" w:w="2882"/>
          </w:tcPr>
          <w:p>
            <w:r>
              <w:t>生态/库</w:t>
            </w:r>
          </w:p>
        </w:tc>
        <w:tc>
          <w:tcPr>
            <w:tcW w:type="dxa" w:w="2882"/>
          </w:tcPr>
          <w:p>
            <w:r>
              <w:t>丰富：HTTP 框架（Gin/Echo）、LLM SDK、数据库驱动齐全</w:t>
            </w:r>
          </w:p>
        </w:tc>
        <w:tc>
          <w:tcPr>
            <w:tcW w:type="dxa" w:w="2882"/>
          </w:tcPr>
          <w:p>
            <w:r>
              <w:t>增长中：核心库完备，但 LLM 相关生态不如 Go/Python 成熟</w:t>
            </w:r>
          </w:p>
        </w:tc>
      </w:tr>
      <w:tr>
        <w:tc>
          <w:tcPr>
            <w:tcW w:type="dxa" w:w="2882"/>
          </w:tcPr>
          <w:p>
            <w:r>
              <w:t>并发模型</w:t>
            </w:r>
          </w:p>
        </w:tc>
        <w:tc>
          <w:tcPr>
            <w:tcW w:type="dxa" w:w="2882"/>
          </w:tcPr>
          <w:p>
            <w:r>
              <w:t>goroutine + channel，轻量协程，适合大量 I/O 并发</w:t>
            </w:r>
          </w:p>
        </w:tc>
        <w:tc>
          <w:tcPr>
            <w:tcW w:type="dxa" w:w="2882"/>
          </w:tcPr>
          <w:p>
            <w:r>
              <w:t>async/await + tokio，高性能异步运行时</w:t>
            </w:r>
          </w:p>
        </w:tc>
      </w:tr>
      <w:tr>
        <w:tc>
          <w:tcPr>
            <w:tcW w:type="dxa" w:w="2882"/>
          </w:tcPr>
          <w:p>
            <w:r>
              <w:t>部署</w:t>
            </w:r>
          </w:p>
        </w:tc>
        <w:tc>
          <w:tcPr>
            <w:tcW w:type="dxa" w:w="2882"/>
          </w:tcPr>
          <w:p>
            <w:r>
              <w:t>单二进制文件，交叉编译简单，容器镜像小</w:t>
            </w:r>
          </w:p>
        </w:tc>
        <w:tc>
          <w:tcPr>
            <w:tcW w:type="dxa" w:w="2882"/>
          </w:tcPr>
          <w:p>
            <w:r>
              <w:t>单二进制文件，编译较慢但产物同样精简</w:t>
            </w:r>
          </w:p>
        </w:tc>
      </w:tr>
      <w:tr>
        <w:tc>
          <w:tcPr>
            <w:tcW w:type="dxa" w:w="2882"/>
          </w:tcPr>
          <w:p>
            <w:r>
              <w:t>安全</w:t>
            </w:r>
          </w:p>
        </w:tc>
        <w:tc>
          <w:tcPr>
            <w:tcW w:type="dxa" w:w="2882"/>
          </w:tcPr>
          <w:p>
            <w:r>
              <w:t>内存安全（GC），类型安全</w:t>
            </w:r>
          </w:p>
        </w:tc>
        <w:tc>
          <w:tcPr>
            <w:tcW w:type="dxa" w:w="2882"/>
          </w:tcPr>
          <w:p>
            <w:r>
              <w:t>内存安全（无 GC），类型安全 + 生命周期检查</w:t>
            </w:r>
          </w:p>
        </w:tc>
      </w:tr>
      <w:tr>
        <w:tc>
          <w:tcPr>
            <w:tcW w:type="dxa" w:w="2882"/>
          </w:tcPr>
          <w:p>
            <w:r>
              <w:t>适合场景</w:t>
            </w:r>
          </w:p>
        </w:tc>
        <w:tc>
          <w:tcPr>
            <w:tcW w:type="dxa" w:w="2882"/>
          </w:tcPr>
          <w:p>
            <w:r>
              <w:t>API 服务、微服务、快速原型、团队 Go 经验充足</w:t>
            </w:r>
          </w:p>
        </w:tc>
        <w:tc>
          <w:tcPr>
            <w:tcW w:type="dxa" w:w="2882"/>
          </w:tcPr>
          <w:p>
            <w:r>
              <w:t>高性能引擎、嵌入式组件、安全要求极高的场景</w:t>
            </w:r>
          </w:p>
        </w:tc>
      </w:tr>
    </w:tbl>
    <w:p>
      <w:pPr>
        <w:pStyle w:val="Heading2"/>
      </w:pPr>
      <w:r>
        <w:t>7.2 推荐方案</w:t>
      </w:r>
    </w:p>
    <w:p>
      <w:pPr>
        <w:ind w:firstLine="420"/>
      </w:pPr>
      <w:r>
        <w:rPr>
          <w:b w:val="0"/>
        </w:rPr>
        <w:t>推荐采用 Go 作为主语言，原因如下：</w:t>
      </w:r>
    </w:p>
    <w:p>
      <w:pPr>
        <w:pStyle w:val="ListBullet"/>
      </w:pPr>
      <w:r>
        <w:t>LLM Agent 属于 I/O 密集型应用（主要时间花在等待 LLM API 响应和工具执行），Go 的性能完全满足需求</w:t>
      </w:r>
    </w:p>
    <w:p>
      <w:pPr>
        <w:pStyle w:val="ListBullet"/>
      </w:pPr>
      <w:r>
        <w:t>Go 的 goroutine 天然适合 Agent 的并发执行模式（多工具并行调用、流式响应处理）</w:t>
      </w:r>
    </w:p>
    <w:p>
      <w:pPr>
        <w:pStyle w:val="ListBullet"/>
      </w:pPr>
      <w:r>
        <w:t>Go 生态中已有成熟的 LLM 框架（如 LangChainGo、Hermes）和工具链</w:t>
      </w:r>
    </w:p>
    <w:p>
      <w:pPr>
        <w:pStyle w:val="ListBullet"/>
      </w:pPr>
      <w:r>
        <w:t>开发效率高，适合快速迭代，团队更容易上手</w:t>
      </w:r>
    </w:p>
    <w:p>
      <w:pPr>
        <w:ind w:firstLine="420"/>
      </w:pPr>
      <w:r>
        <w:rPr>
          <w:b w:val="0"/>
        </w:rPr>
        <w:t>对于性能敏感的核心组件（如 tokenizer、向量检索引擎），可用 Rust 编写并通过 CGo/FFI 调用。</w:t>
      </w:r>
    </w:p>
    <w:p>
      <w:pPr>
        <w:pStyle w:val="Heading2"/>
      </w:pPr>
      <w:r>
        <w:t>7.3 技术栈总览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主语言</w:t>
            </w:r>
          </w:p>
        </w:tc>
        <w:tc>
          <w:tcPr>
            <w:tcW w:type="dxa" w:w="2882"/>
          </w:tcPr>
          <w:p>
            <w:r>
              <w:t>Go 1.22+</w:t>
            </w:r>
          </w:p>
        </w:tc>
        <w:tc>
          <w:tcPr>
            <w:tcW w:type="dxa" w:w="2882"/>
          </w:tcPr>
          <w:p>
            <w:r>
              <w:t>核心引擎、API 服务、工具系统</w:t>
            </w:r>
          </w:p>
        </w:tc>
      </w:tr>
      <w:tr>
        <w:tc>
          <w:tcPr>
            <w:tcW w:type="dxa" w:w="2882"/>
          </w:tcPr>
          <w:p>
            <w:r>
              <w:t>Web 框架</w:t>
            </w:r>
          </w:p>
        </w:tc>
        <w:tc>
          <w:tcPr>
            <w:tcW w:type="dxa" w:w="2882"/>
          </w:tcPr>
          <w:p>
            <w:r>
              <w:t>Gin / Echo</w:t>
            </w:r>
          </w:p>
        </w:tc>
        <w:tc>
          <w:tcPr>
            <w:tcW w:type="dxa" w:w="2882"/>
          </w:tcPr>
          <w:p>
            <w:r>
              <w:t>HTTP API + SSE 流式推送</w:t>
            </w:r>
          </w:p>
        </w:tc>
      </w:tr>
      <w:tr>
        <w:tc>
          <w:tcPr>
            <w:tcW w:type="dxa" w:w="2882"/>
          </w:tcPr>
          <w:p>
            <w:r>
              <w:t>LLM 网关</w:t>
            </w:r>
          </w:p>
        </w:tc>
        <w:tc>
          <w:tcPr>
            <w:tcW w:type="dxa" w:w="2882"/>
          </w:tcPr>
          <w:p>
            <w:r>
              <w:t>自研（基于 net/http）</w:t>
            </w:r>
          </w:p>
        </w:tc>
        <w:tc>
          <w:tcPr>
            <w:tcW w:type="dxa" w:w="2882"/>
          </w:tcPr>
          <w:p>
            <w:r>
              <w:t>统一接口适配多模型 Provider</w:t>
            </w:r>
          </w:p>
        </w:tc>
      </w:tr>
      <w:tr>
        <w:tc>
          <w:tcPr>
            <w:tcW w:type="dxa" w:w="2882"/>
          </w:tcPr>
          <w:p>
            <w:r>
              <w:t>向量数据库</w:t>
            </w:r>
          </w:p>
        </w:tc>
        <w:tc>
          <w:tcPr>
            <w:tcW w:type="dxa" w:w="2882"/>
          </w:tcPr>
          <w:p>
            <w:r>
              <w:t>Qdrant / ChromaDB</w:t>
            </w:r>
          </w:p>
        </w:tc>
        <w:tc>
          <w:tcPr>
            <w:tcW w:type="dxa" w:w="2882"/>
          </w:tcPr>
          <w:p>
            <w:r>
              <w:t>长期记忆的向量存储与检索</w:t>
            </w:r>
          </w:p>
        </w:tc>
      </w:tr>
      <w:tr>
        <w:tc>
          <w:tcPr>
            <w:tcW w:type="dxa" w:w="2882"/>
          </w:tcPr>
          <w:p>
            <w:r>
              <w:t>Embedding</w:t>
            </w:r>
          </w:p>
        </w:tc>
        <w:tc>
          <w:tcPr>
            <w:tcW w:type="dxa" w:w="2882"/>
          </w:tcPr>
          <w:p>
            <w:r>
              <w:t>bge-large-zh / text-embedding-v3</w:t>
            </w:r>
          </w:p>
        </w:tc>
        <w:tc>
          <w:tcPr>
            <w:tcW w:type="dxa" w:w="2882"/>
          </w:tcPr>
          <w:p>
            <w:r>
              <w:t>文本向量化</w:t>
            </w:r>
          </w:p>
        </w:tc>
      </w:tr>
      <w:tr>
        <w:tc>
          <w:tcPr>
            <w:tcW w:type="dxa" w:w="2882"/>
          </w:tcPr>
          <w:p>
            <w:r>
              <w:t>结构化存储</w:t>
            </w:r>
          </w:p>
        </w:tc>
        <w:tc>
          <w:tcPr>
            <w:tcW w:type="dxa" w:w="2882"/>
          </w:tcPr>
          <w:p>
            <w:r>
              <w:t>SQLite / PostgreSQL</w:t>
            </w:r>
          </w:p>
        </w:tc>
        <w:tc>
          <w:tcPr>
            <w:tcW w:type="dxa" w:w="2882"/>
          </w:tcPr>
          <w:p>
            <w:r>
              <w:t>情景记忆、任务历史、配置</w:t>
            </w:r>
          </w:p>
        </w:tc>
      </w:tr>
      <w:tr>
        <w:tc>
          <w:tcPr>
            <w:tcW w:type="dxa" w:w="2882"/>
          </w:tcPr>
          <w:p>
            <w:r>
              <w:t>缓存</w:t>
            </w:r>
          </w:p>
        </w:tc>
        <w:tc>
          <w:tcPr>
            <w:tcW w:type="dxa" w:w="2882"/>
          </w:tcPr>
          <w:p>
            <w:r>
              <w:t>Redis</w:t>
            </w:r>
          </w:p>
        </w:tc>
        <w:tc>
          <w:tcPr>
            <w:tcW w:type="dxa" w:w="2882"/>
          </w:tcPr>
          <w:p>
            <w:r>
              <w:t>会话缓存、限流计数器、分布式锁</w:t>
            </w:r>
          </w:p>
        </w:tc>
      </w:tr>
      <w:tr>
        <w:tc>
          <w:tcPr>
            <w:tcW w:type="dxa" w:w="2882"/>
          </w:tcPr>
          <w:p>
            <w:r>
              <w:t>沙箱</w:t>
            </w:r>
          </w:p>
        </w:tc>
        <w:tc>
          <w:tcPr>
            <w:tcW w:type="dxa" w:w="2882"/>
          </w:tcPr>
          <w:p>
            <w:r>
              <w:t>Docker + gVisor</w:t>
            </w:r>
          </w:p>
        </w:tc>
        <w:tc>
          <w:tcPr>
            <w:tcW w:type="dxa" w:w="2882"/>
          </w:tcPr>
          <w:p>
            <w:r>
              <w:t>代码执行和 shell 命令隔离</w:t>
            </w:r>
          </w:p>
        </w:tc>
      </w:tr>
      <w:tr>
        <w:tc>
          <w:tcPr>
            <w:tcW w:type="dxa" w:w="2882"/>
          </w:tcPr>
          <w:p>
            <w:r>
              <w:t>消息队列</w:t>
            </w:r>
          </w:p>
        </w:tc>
        <w:tc>
          <w:tcPr>
            <w:tcW w:type="dxa" w:w="2882"/>
          </w:tcPr>
          <w:p>
            <w:r>
              <w:t>NATS / Redis Streams</w:t>
            </w:r>
          </w:p>
        </w:tc>
        <w:tc>
          <w:tcPr>
            <w:tcW w:type="dxa" w:w="2882"/>
          </w:tcPr>
          <w:p>
            <w:r>
              <w:t>多 Agent 通信、异步任务分发</w:t>
            </w:r>
          </w:p>
        </w:tc>
      </w:tr>
      <w:tr>
        <w:tc>
          <w:tcPr>
            <w:tcW w:type="dxa" w:w="2882"/>
          </w:tcPr>
          <w:p>
            <w:r>
              <w:t>追踪</w:t>
            </w:r>
          </w:p>
        </w:tc>
        <w:tc>
          <w:tcPr>
            <w:tcW w:type="dxa" w:w="2882"/>
          </w:tcPr>
          <w:p>
            <w:r>
              <w:t>OpenTelemetry + Jaeger</w:t>
            </w:r>
          </w:p>
        </w:tc>
        <w:tc>
          <w:tcPr>
            <w:tcW w:type="dxa" w:w="2882"/>
          </w:tcPr>
          <w:p>
            <w:r>
              <w:t>全链路追踪和性能监控</w:t>
            </w:r>
          </w:p>
        </w:tc>
      </w:tr>
      <w:tr>
        <w:tc>
          <w:tcPr>
            <w:tcW w:type="dxa" w:w="2882"/>
          </w:tcPr>
          <w:p>
            <w:r>
              <w:t>日志</w:t>
            </w:r>
          </w:p>
        </w:tc>
        <w:tc>
          <w:tcPr>
            <w:tcW w:type="dxa" w:w="2882"/>
          </w:tcPr>
          <w:p>
            <w:r>
              <w:t>slog + Loki</w:t>
            </w:r>
          </w:p>
        </w:tc>
        <w:tc>
          <w:tcPr>
            <w:tcW w:type="dxa" w:w="2882"/>
          </w:tcPr>
          <w:p>
            <w:r>
              <w:t>结构化日志收集和查询</w:t>
            </w:r>
          </w:p>
        </w:tc>
      </w:tr>
      <w:tr>
        <w:tc>
          <w:tcPr>
            <w:tcW w:type="dxa" w:w="2882"/>
          </w:tcPr>
          <w:p>
            <w:r>
              <w:t>容器编排</w:t>
            </w:r>
          </w:p>
        </w:tc>
        <w:tc>
          <w:tcPr>
            <w:tcW w:type="dxa" w:w="2882"/>
          </w:tcPr>
          <w:p>
            <w:r>
              <w:t>Docker Compose / K8s</w:t>
            </w:r>
          </w:p>
        </w:tc>
        <w:tc>
          <w:tcPr>
            <w:tcW w:type="dxa" w:w="2882"/>
          </w:tcPr>
          <w:p>
            <w:r>
              <w:t>开发和生产部署</w:t>
            </w:r>
          </w:p>
        </w:tc>
      </w:tr>
    </w:tbl>
    <w:p>
      <w:r>
        <w:br w:type="page"/>
      </w:r>
    </w:p>
    <w:p>
      <w:pPr>
        <w:pStyle w:val="Heading1"/>
      </w:pPr>
      <w:r>
        <w:t>8. 安全设计</w:t>
      </w:r>
    </w:p>
    <w:p>
      <w:pPr>
        <w:pStyle w:val="Heading2"/>
      </w:pPr>
      <w:r>
        <w:t>8.1 安全威胁模型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威胁类型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防御措施</w:t>
            </w:r>
          </w:p>
        </w:tc>
      </w:tr>
      <w:tr>
        <w:tc>
          <w:tcPr>
            <w:tcW w:type="dxa" w:w="2882"/>
          </w:tcPr>
          <w:p>
            <w:r>
              <w:t>Prompt 注入</w:t>
            </w:r>
          </w:p>
        </w:tc>
        <w:tc>
          <w:tcPr>
            <w:tcW w:type="dxa" w:w="2882"/>
          </w:tcPr>
          <w:p>
            <w:r>
              <w:t>用户输入或工具返回中嵌入恶意指令</w:t>
            </w:r>
          </w:p>
        </w:tc>
        <w:tc>
          <w:tcPr>
            <w:tcW w:type="dxa" w:w="2882"/>
          </w:tcPr>
          <w:p>
            <w:r>
              <w:t>输入过滤、输出审核、system prompt 隔离</w:t>
            </w:r>
          </w:p>
        </w:tc>
      </w:tr>
      <w:tr>
        <w:tc>
          <w:tcPr>
            <w:tcW w:type="dxa" w:w="2882"/>
          </w:tcPr>
          <w:p>
            <w:r>
              <w:t>工具滥用</w:t>
            </w:r>
          </w:p>
        </w:tc>
        <w:tc>
          <w:tcPr>
            <w:tcW w:type="dxa" w:w="2882"/>
          </w:tcPr>
          <w:p>
            <w:r>
              <w:t>Agent 被诱导执行危险工具操作</w:t>
            </w:r>
          </w:p>
        </w:tc>
        <w:tc>
          <w:tcPr>
            <w:tcW w:type="dxa" w:w="2882"/>
          </w:tcPr>
          <w:p>
            <w:r>
              <w:t>权限分级、危险操作人工确认、操作白名单</w:t>
            </w:r>
          </w:p>
        </w:tc>
      </w:tr>
      <w:tr>
        <w:tc>
          <w:tcPr>
            <w:tcW w:type="dxa" w:w="2882"/>
          </w:tcPr>
          <w:p>
            <w:r>
              <w:t>数据泄露</w:t>
            </w:r>
          </w:p>
        </w:tc>
        <w:tc>
          <w:tcPr>
            <w:tcW w:type="dxa" w:w="2882"/>
          </w:tcPr>
          <w:p>
            <w:r>
              <w:t>Agent 在响应中泄露系统 prompt 或敏感记忆</w:t>
            </w:r>
          </w:p>
        </w:tc>
        <w:tc>
          <w:tcPr>
            <w:tcW w:type="dxa" w:w="2882"/>
          </w:tcPr>
          <w:p>
            <w:r>
              <w:t>输出过滤规则、敏感词检测、差分隐私</w:t>
            </w:r>
          </w:p>
        </w:tc>
      </w:tr>
      <w:tr>
        <w:tc>
          <w:tcPr>
            <w:tcW w:type="dxa" w:w="2882"/>
          </w:tcPr>
          <w:p>
            <w:r>
              <w:t>沙箱逃逸</w:t>
            </w:r>
          </w:p>
        </w:tc>
        <w:tc>
          <w:tcPr>
            <w:tcW w:type="dxa" w:w="2882"/>
          </w:tcPr>
          <w:p>
            <w:r>
              <w:t>恶意代码突破执行沙箱</w:t>
            </w:r>
          </w:p>
        </w:tc>
        <w:tc>
          <w:tcPr>
            <w:tcW w:type="dxa" w:w="2882"/>
          </w:tcPr>
          <w:p>
            <w:r>
              <w:t>gVisor 内核隔离、seccomp 过滤、只读文件系统</w:t>
            </w:r>
          </w:p>
        </w:tc>
      </w:tr>
      <w:tr>
        <w:tc>
          <w:tcPr>
            <w:tcW w:type="dxa" w:w="2882"/>
          </w:tcPr>
          <w:p>
            <w:r>
              <w:t>资源耗尽</w:t>
            </w:r>
          </w:p>
        </w:tc>
        <w:tc>
          <w:tcPr>
            <w:tcW w:type="dxa" w:w="2882"/>
          </w:tcPr>
          <w:p>
            <w:r>
              <w:t>Agent 进入死循环或大量创建资源</w:t>
            </w:r>
          </w:p>
        </w:tc>
        <w:tc>
          <w:tcPr>
            <w:tcW w:type="dxa" w:w="2882"/>
          </w:tcPr>
          <w:p>
            <w:r>
              <w:t>执行轮数上限、资源配额、超时强制终止</w:t>
            </w:r>
          </w:p>
        </w:tc>
      </w:tr>
      <w:tr>
        <w:tc>
          <w:tcPr>
            <w:tcW w:type="dxa" w:w="2882"/>
          </w:tcPr>
          <w:p>
            <w:r>
              <w:t>模型幻觉</w:t>
            </w:r>
          </w:p>
        </w:tc>
        <w:tc>
          <w:tcPr>
            <w:tcW w:type="dxa" w:w="2882"/>
          </w:tcPr>
          <w:p>
            <w:r>
              <w:t>LLM 生成虚假信息导致错误操作</w:t>
            </w:r>
          </w:p>
        </w:tc>
        <w:tc>
          <w:tcPr>
            <w:tcW w:type="dxa" w:w="2882"/>
          </w:tcPr>
          <w:p>
            <w:r>
              <w:t>关键操作二次验证、事实核查工具、置信度评估</w:t>
            </w:r>
          </w:p>
        </w:tc>
      </w:tr>
    </w:tbl>
    <w:p>
      <w:pPr>
        <w:pStyle w:val="Heading2"/>
      </w:pPr>
      <w:r>
        <w:t>8.2 权限分级</w:t>
      </w:r>
    </w:p>
    <w:p>
      <w:pPr>
        <w:ind w:firstLine="420"/>
      </w:pPr>
      <w:r>
        <w:rPr>
          <w:b w:val="0"/>
        </w:rPr>
        <w:t>工具按风险等级分为四级，不同等级有不同的执行策略：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工具示例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执行策略</w:t>
            </w:r>
          </w:p>
        </w:tc>
      </w:tr>
      <w:tr>
        <w:tc>
          <w:tcPr>
            <w:tcW w:type="dxa" w:w="2161"/>
          </w:tcPr>
          <w:p>
            <w:r>
              <w:t>L0 - 只读</w:t>
            </w:r>
          </w:p>
        </w:tc>
        <w:tc>
          <w:tcPr>
            <w:tcW w:type="dxa" w:w="2161"/>
          </w:tcPr>
          <w:p>
            <w:r>
              <w:t>无风险</w:t>
            </w:r>
          </w:p>
        </w:tc>
        <w:tc>
          <w:tcPr>
            <w:tcW w:type="dxa" w:w="2161"/>
          </w:tcPr>
          <w:p>
            <w:r>
              <w:t>web_search, file_read, memory_search</w:t>
            </w:r>
          </w:p>
        </w:tc>
        <w:tc>
          <w:tcPr>
            <w:tcW w:type="dxa" w:w="2161"/>
          </w:tcPr>
          <w:p>
            <w:r>
              <w:t>直接执行，无需确认</w:t>
            </w:r>
          </w:p>
        </w:tc>
      </w:tr>
      <w:tr>
        <w:tc>
          <w:tcPr>
            <w:tcW w:type="dxa" w:w="2161"/>
          </w:tcPr>
          <w:p>
            <w:r>
              <w:t>L1 - 低写</w:t>
            </w:r>
          </w:p>
        </w:tc>
        <w:tc>
          <w:tcPr>
            <w:tcW w:type="dxa" w:w="2161"/>
          </w:tcPr>
          <w:p>
            <w:r>
              <w:t>低风险</w:t>
            </w:r>
          </w:p>
        </w:tc>
        <w:tc>
          <w:tcPr>
            <w:tcW w:type="dxa" w:w="2161"/>
          </w:tcPr>
          <w:p>
            <w:r>
              <w:t>memory_store, notify</w:t>
            </w:r>
          </w:p>
        </w:tc>
        <w:tc>
          <w:tcPr>
            <w:tcW w:type="dxa" w:w="2161"/>
          </w:tcPr>
          <w:p>
            <w:r>
              <w:t>直接执行，记录审计日志</w:t>
            </w:r>
          </w:p>
        </w:tc>
      </w:tr>
      <w:tr>
        <w:tc>
          <w:tcPr>
            <w:tcW w:type="dxa" w:w="2161"/>
          </w:tcPr>
          <w:p>
            <w:r>
              <w:t>L2 - 高写</w:t>
            </w:r>
          </w:p>
        </w:tc>
        <w:tc>
          <w:tcPr>
            <w:tcW w:type="dxa" w:w="2161"/>
          </w:tcPr>
          <w:p>
            <w:r>
              <w:t>中风险</w:t>
            </w:r>
          </w:p>
        </w:tc>
        <w:tc>
          <w:tcPr>
            <w:tcW w:type="dxa" w:w="2161"/>
          </w:tcPr>
          <w:p>
            <w:r>
              <w:t>file_write, api_call, code_run</w:t>
            </w:r>
          </w:p>
        </w:tc>
        <w:tc>
          <w:tcPr>
            <w:tcW w:type="dxa" w:w="2161"/>
          </w:tcPr>
          <w:p>
            <w:r>
              <w:t>执行前通知用户，支持取消</w:t>
            </w:r>
          </w:p>
        </w:tc>
      </w:tr>
      <w:tr>
        <w:tc>
          <w:tcPr>
            <w:tcW w:type="dxa" w:w="2161"/>
          </w:tcPr>
          <w:p>
            <w:r>
              <w:t>L3 - 危险</w:t>
            </w:r>
          </w:p>
        </w:tc>
        <w:tc>
          <w:tcPr>
            <w:tcW w:type="dxa" w:w="2161"/>
          </w:tcPr>
          <w:p>
            <w:r>
              <w:t>高风险</w:t>
            </w:r>
          </w:p>
        </w:tc>
        <w:tc>
          <w:tcPr>
            <w:tcW w:type="dxa" w:w="2161"/>
          </w:tcPr>
          <w:p>
            <w:r>
              <w:t>shell_exec, delete_file, send_email</w:t>
            </w:r>
          </w:p>
        </w:tc>
        <w:tc>
          <w:tcPr>
            <w:tcW w:type="dxa" w:w="2161"/>
          </w:tcPr>
          <w:p>
            <w:r>
              <w:t>必须用户明确确认后执行</w:t>
            </w:r>
          </w:p>
        </w:tc>
      </w:tr>
    </w:tbl>
    <w:p>
      <w:pPr>
        <w:pStyle w:val="Heading2"/>
      </w:pPr>
      <w:r>
        <w:t>8.3 审计与可观测性</w:t>
      </w:r>
    </w:p>
    <w:p>
      <w:pPr>
        <w:pStyle w:val="ListBullet"/>
      </w:pPr>
      <w:r>
        <w:t>全链路追踪：每次 Agent 执行生成唯一 TraceID，记录完整的思考链、工具调用和 LLM 交互</w:t>
      </w:r>
    </w:p>
    <w:p>
      <w:pPr>
        <w:pStyle w:val="ListBullet"/>
      </w:pPr>
      <w:r>
        <w:t>操作审计：所有 L2+ 工具调用记录操作人、操作时间、输入输出、执行结果</w:t>
      </w:r>
    </w:p>
    <w:p>
      <w:pPr>
        <w:pStyle w:val="ListBullet"/>
      </w:pPr>
      <w:r>
        <w:t>实时监控：异常行为告警（如短时间内大量文件写入、异常网络请求）</w:t>
      </w:r>
    </w:p>
    <w:p>
      <w:pPr>
        <w:pStyle w:val="ListBullet"/>
      </w:pPr>
      <w:r>
        <w:t>回放能力：支持从 trace 数据回放 Agent 的完整执行过程，用于调试和复盘</w:t>
      </w:r>
    </w:p>
    <w:p>
      <w:r>
        <w:br w:type="page"/>
      </w:r>
    </w:p>
    <w:p>
      <w:pPr>
        <w:pStyle w:val="Heading1"/>
      </w:pPr>
      <w:r>
        <w:t>9. 部署方案</w:t>
      </w:r>
    </w:p>
    <w:p>
      <w:pPr>
        <w:pStyle w:val="Heading2"/>
      </w:pPr>
      <w:r>
        <w:t>9.1 部署模式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模式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适用场景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特点</w:t>
            </w:r>
          </w:p>
        </w:tc>
      </w:tr>
      <w:tr>
        <w:tc>
          <w:tcPr>
            <w:tcW w:type="dxa" w:w="2882"/>
          </w:tcPr>
          <w:p>
            <w:r>
              <w:t>单机模式</w:t>
            </w:r>
          </w:p>
        </w:tc>
        <w:tc>
          <w:tcPr>
            <w:tcW w:type="dxa" w:w="2882"/>
          </w:tcPr>
          <w:p>
            <w:r>
              <w:t>个人使用 / 开发测试</w:t>
            </w:r>
          </w:p>
        </w:tc>
        <w:tc>
          <w:tcPr>
            <w:tcW w:type="dxa" w:w="2882"/>
          </w:tcPr>
          <w:p>
            <w:r>
              <w:t>Docker Compose 一键部署，所有组件运行在单机</w:t>
            </w:r>
          </w:p>
        </w:tc>
      </w:tr>
      <w:tr>
        <w:tc>
          <w:tcPr>
            <w:tcW w:type="dxa" w:w="2882"/>
          </w:tcPr>
          <w:p>
            <w:r>
              <w:t>集群模式</w:t>
            </w:r>
          </w:p>
        </w:tc>
        <w:tc>
          <w:tcPr>
            <w:tcW w:type="dxa" w:w="2882"/>
          </w:tcPr>
          <w:p>
            <w:r>
              <w:t>团队使用 / 生产环境</w:t>
            </w:r>
          </w:p>
        </w:tc>
        <w:tc>
          <w:tcPr>
            <w:tcW w:type="dxa" w:w="2882"/>
          </w:tcPr>
          <w:p>
            <w:r>
              <w:t>K8s 部署，Agent 服务多副本 + 向量库集群 + Redis 集群</w:t>
            </w:r>
          </w:p>
        </w:tc>
      </w:tr>
      <w:tr>
        <w:tc>
          <w:tcPr>
            <w:tcW w:type="dxa" w:w="2882"/>
          </w:tcPr>
          <w:p>
            <w:r>
              <w:t>嵌入式模式</w:t>
            </w:r>
          </w:p>
        </w:tc>
        <w:tc>
          <w:tcPr>
            <w:tcW w:type="dxa" w:w="2882"/>
          </w:tcPr>
          <w:p>
            <w:r>
              <w:t>集成到其他应用</w:t>
            </w:r>
          </w:p>
        </w:tc>
        <w:tc>
          <w:tcPr>
            <w:tcW w:type="dxa" w:w="2882"/>
          </w:tcPr>
          <w:p>
            <w:r>
              <w:t>作为 Go library 引入，不依赖外部服务（使用内嵌 SQLite + 内存向量库）</w:t>
            </w:r>
          </w:p>
        </w:tc>
      </w:tr>
    </w:tbl>
    <w:p>
      <w:pPr>
        <w:pStyle w:val="Heading2"/>
      </w:pPr>
      <w:r>
        <w:t>9.2 单机部署架构（推荐起步方案）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docker-compose.yml:</w:t>
        <w:br/>
        <w:t xml:space="preserve">  agent-core:     Go 二进制，端口 8080</w:t>
        <w:br/>
        <w:t xml:space="preserve">  qdrant:         向量数据库，端口 6333</w:t>
        <w:br/>
        <w:t xml:space="preserve">  redis:          缓存 + 消息队列，端口 6379</w:t>
        <w:br/>
        <w:t xml:space="preserve">  sandbox:        gVisor 沙箱容器（按需启动）</w:t>
        <w:br/>
        <w:t xml:space="preserve">  web-ui:         前端静态资源 / Nginx</w:t>
      </w:r>
    </w:p>
    <w:p>
      <w:pPr>
        <w:pStyle w:val="Heading2"/>
      </w:pPr>
      <w:r>
        <w:t>9.3 监控与运维</w:t>
      </w:r>
    </w:p>
    <w:p>
      <w:pPr>
        <w:pStyle w:val="ListBullet"/>
      </w:pPr>
      <w:r>
        <w:t>健康检查：/healthz 端点，检查 LLM 连通性、数据库状态、沙箱可用性</w:t>
      </w:r>
    </w:p>
    <w:p>
      <w:pPr>
        <w:pStyle w:val="ListBullet"/>
      </w:pPr>
      <w:r>
        <w:t>性能指标：请求延迟 P50/P99、LLM Token 消耗、工具调用耗时分布</w:t>
      </w:r>
    </w:p>
    <w:p>
      <w:pPr>
        <w:pStyle w:val="ListBullet"/>
      </w:pPr>
      <w:r>
        <w:t>告警规则：LLM API 错误率 &gt; 5%、单次请求耗时 &gt; 60s、内存使用 &gt; 80%</w:t>
      </w:r>
    </w:p>
    <w:p>
      <w:pPr>
        <w:pStyle w:val="ListBullet"/>
      </w:pPr>
      <w:r>
        <w:t>自动扩缩：基于请求队列长度的 HPA 策略（K8s 集群模式）</w:t>
      </w:r>
    </w:p>
    <w:p>
      <w:r>
        <w:br w:type="page"/>
      </w:r>
    </w:p>
    <w:p>
      <w:pPr>
        <w:pStyle w:val="Heading1"/>
      </w:pPr>
      <w:r>
        <w:t>10. 项目路线图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周期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161"/>
          </w:tcPr>
          <w:p>
            <w:r>
              <w:t>P0 - 基础引擎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ReAct 循环 + LLM 网关 + 3 个基础工具</w:t>
            </w:r>
          </w:p>
        </w:tc>
        <w:tc>
          <w:tcPr>
            <w:tcW w:type="dxa" w:w="2161"/>
          </w:tcPr>
          <w:p>
            <w:r>
              <w:t>可运行的 Agent 引擎，支持单轮对话和简单工具调用</w:t>
            </w:r>
          </w:p>
        </w:tc>
      </w:tr>
      <w:tr>
        <w:tc>
          <w:tcPr>
            <w:tcW w:type="dxa" w:w="2161"/>
          </w:tcPr>
          <w:p>
            <w:r>
              <w:t>P1 - 工具生态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完善工具集（10+）+ 沙箱执行 + 插件热加载</w:t>
            </w:r>
          </w:p>
        </w:tc>
        <w:tc>
          <w:tcPr>
            <w:tcW w:type="dxa" w:w="2161"/>
          </w:tcPr>
          <w:p>
            <w:r>
              <w:t>丰富的工具生态，安全的代码执行环境</w:t>
            </w:r>
          </w:p>
        </w:tc>
      </w:tr>
      <w:tr>
        <w:tc>
          <w:tcPr>
            <w:tcW w:type="dxa" w:w="2161"/>
          </w:tcPr>
          <w:p>
            <w:r>
              <w:t>P2 - 记忆系统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三层记忆 + 向量检索 + 上下文压缩</w:t>
            </w:r>
          </w:p>
        </w:tc>
        <w:tc>
          <w:tcPr>
            <w:tcW w:type="dxa" w:w="2161"/>
          </w:tcPr>
          <w:p>
            <w:r>
              <w:t>跨会话记忆能力，长期知识积累</w:t>
            </w:r>
          </w:p>
        </w:tc>
      </w:tr>
      <w:tr>
        <w:tc>
          <w:tcPr>
            <w:tcW w:type="dxa" w:w="2161"/>
          </w:tcPr>
          <w:p>
            <w:r>
              <w:t>P3 - 高级规划</w:t>
            </w:r>
          </w:p>
        </w:tc>
        <w:tc>
          <w:tcPr>
            <w:tcW w:type="dxa" w:w="2161"/>
          </w:tcPr>
          <w:p>
            <w:r>
              <w:t>2 周</w:t>
            </w:r>
          </w:p>
        </w:tc>
        <w:tc>
          <w:tcPr>
            <w:tcW w:type="dxa" w:w="2161"/>
          </w:tcPr>
          <w:p>
            <w:r>
              <w:t>Plan-and-Execute + 动态重规划</w:t>
            </w:r>
          </w:p>
        </w:tc>
        <w:tc>
          <w:tcPr>
            <w:tcW w:type="dxa" w:w="2161"/>
          </w:tcPr>
          <w:p>
            <w:r>
              <w:t>处理复杂多步骤任务的能力</w:t>
            </w:r>
          </w:p>
        </w:tc>
      </w:tr>
      <w:tr>
        <w:tc>
          <w:tcPr>
            <w:tcW w:type="dxa" w:w="2161"/>
          </w:tcPr>
          <w:p>
            <w:r>
              <w:t>P4 - 多 Agent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多角色协作 + 消息编排 + 分布式执行</w:t>
            </w:r>
          </w:p>
        </w:tc>
        <w:tc>
          <w:tcPr>
            <w:tcW w:type="dxa" w:w="2161"/>
          </w:tcPr>
          <w:p>
            <w:r>
              <w:t>团队协作完成领域交叉任务</w:t>
            </w:r>
          </w:p>
        </w:tc>
      </w:tr>
      <w:tr>
        <w:tc>
          <w:tcPr>
            <w:tcW w:type="dxa" w:w="2161"/>
          </w:tcPr>
          <w:p>
            <w:r>
              <w:t>P5 - 产品化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Web UI + API 网关 + 监控大盘 + 文档</w:t>
            </w:r>
          </w:p>
        </w:tc>
        <w:tc>
          <w:tcPr>
            <w:tcW w:type="dxa" w:w="2161"/>
          </w:tcPr>
          <w:p>
            <w:r>
              <w:t>可交付的完整产品</w:t>
            </w:r>
          </w:p>
        </w:tc>
      </w:tr>
    </w:tbl>
    <w:p>
      <w:pPr>
        <w:ind w:firstLine="420"/>
      </w:pPr>
      <w:r>
        <w:rPr>
          <w:b w:val="0"/>
        </w:rPr>
        <w:t>总计约 18 周（4.5 个月），P0-P2 阶段可交付可用的单 Agent 系统，P3-P5 为增强和产品化阶段。</w:t>
      </w:r>
    </w:p>
    <w:p>
      <w:r>
        <w:br w:type="page"/>
      </w:r>
    </w:p>
    <w:p>
      <w:pPr>
        <w:pStyle w:val="Heading1"/>
      </w:pPr>
      <w:r>
        <w:t>11. 附录</w:t>
      </w:r>
    </w:p>
    <w:p>
      <w:pPr>
        <w:pStyle w:val="Heading2"/>
      </w:pPr>
      <w:r>
        <w:t>11.1 参考资料</w:t>
      </w:r>
    </w:p>
    <w:p>
      <w:pPr>
        <w:pStyle w:val="ListBullet"/>
      </w:pPr>
      <w:r>
        <w:t>ReAct: Synergizing Reasoning and Acting in Language Models (Yao et al., 2023)</w:t>
      </w:r>
    </w:p>
    <w:p>
      <w:pPr>
        <w:pStyle w:val="ListBullet"/>
      </w:pPr>
      <w:r>
        <w:t>Plan-and-Solve Prompting (Wang et al., 2023)</w:t>
      </w:r>
    </w:p>
    <w:p>
      <w:pPr>
        <w:pStyle w:val="ListBullet"/>
      </w:pPr>
      <w:r>
        <w:t>AutoGPT / BabyAGI — 早期 Agent 开源实现参考</w:t>
      </w:r>
    </w:p>
    <w:p>
      <w:pPr>
        <w:pStyle w:val="ListBullet"/>
      </w:pPr>
      <w:r>
        <w:t>LangChain / LlamaIndex — Agent 框架设计参考</w:t>
      </w:r>
    </w:p>
    <w:p>
      <w:pPr>
        <w:pStyle w:val="ListBullet"/>
      </w:pPr>
      <w:r>
        <w:t>DeepSeek API 文档：https://platform.deepseek.com/api-docs</w:t>
      </w:r>
    </w:p>
    <w:p>
      <w:pPr>
        <w:pStyle w:val="ListBullet"/>
      </w:pPr>
      <w:r>
        <w:t>通义千问 API 文档：https://help.aliyun.com/zh/dashscope/</w:t>
      </w:r>
    </w:p>
    <w:p>
      <w:pPr>
        <w:pStyle w:val="Heading2"/>
      </w:pPr>
      <w:r>
        <w:t>11.2 术语表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ReAct</w:t>
            </w:r>
          </w:p>
        </w:tc>
        <w:tc>
          <w:tcPr>
            <w:tcW w:type="dxa" w:w="4323"/>
          </w:tcPr>
          <w:p>
            <w:r>
              <w:t>Reasoning + Acting，LLM 交替进行推理和工具调用的执行范式</w:t>
            </w:r>
          </w:p>
        </w:tc>
      </w:tr>
      <w:tr>
        <w:tc>
          <w:tcPr>
            <w:tcW w:type="dxa" w:w="4323"/>
          </w:tcPr>
          <w:p>
            <w:r>
              <w:t>Function Calling</w:t>
            </w:r>
          </w:p>
        </w:tc>
        <w:tc>
          <w:tcPr>
            <w:tcW w:type="dxa" w:w="4323"/>
          </w:tcPr>
          <w:p>
            <w:r>
              <w:t>LLM 原生支持的结构化工具调用能力，输出 JSON 格式的工具调用参数</w:t>
            </w:r>
          </w:p>
        </w:tc>
      </w:tr>
      <w:tr>
        <w:tc>
          <w:tcPr>
            <w:tcW w:type="dxa" w:w="4323"/>
          </w:tcPr>
          <w:p>
            <w:r>
              <w:t>RAG</w:t>
            </w:r>
          </w:p>
        </w:tc>
        <w:tc>
          <w:tcPr>
            <w:tcW w:type="dxa" w:w="4323"/>
          </w:tcPr>
          <w:p>
            <w:r>
              <w:t>Retrieval-Augmented Generation，通过检索外部知识增强 LLM 生成质量</w:t>
            </w:r>
          </w:p>
        </w:tc>
      </w:tr>
      <w:tr>
        <w:tc>
          <w:tcPr>
            <w:tcW w:type="dxa" w:w="4323"/>
          </w:tcPr>
          <w:p>
            <w:r>
              <w:t>Token</w:t>
            </w:r>
          </w:p>
        </w:tc>
        <w:tc>
          <w:tcPr>
            <w:tcW w:type="dxa" w:w="4323"/>
          </w:tcPr>
          <w:p>
            <w:r>
              <w:t>LLM 处理文本的基本单位，中文约 1 字 ≈ 1-2 tokens</w:t>
            </w:r>
          </w:p>
        </w:tc>
      </w:tr>
      <w:tr>
        <w:tc>
          <w:tcPr>
            <w:tcW w:type="dxa" w:w="4323"/>
          </w:tcPr>
          <w:p>
            <w:r>
              <w:t>SSE</w:t>
            </w:r>
          </w:p>
        </w:tc>
        <w:tc>
          <w:tcPr>
            <w:tcW w:type="dxa" w:w="4323"/>
          </w:tcPr>
          <w:p>
            <w:r>
              <w:t>Server-Sent Events，服务端向客户端推送流式数据的 HTTP 协议</w:t>
            </w:r>
          </w:p>
        </w:tc>
      </w:tr>
      <w:tr>
        <w:tc>
          <w:tcPr>
            <w:tcW w:type="dxa" w:w="4323"/>
          </w:tcPr>
          <w:p>
            <w:r>
              <w:t>DAG</w:t>
            </w:r>
          </w:p>
        </w:tc>
        <w:tc>
          <w:tcPr>
            <w:tcW w:type="dxa" w:w="4323"/>
          </w:tcPr>
          <w:p>
            <w:r>
              <w:t>有向无环图，用于表示任务间的依赖和执行顺序</w:t>
            </w:r>
          </w:p>
        </w:tc>
      </w:tr>
      <w:tr>
        <w:tc>
          <w:tcPr>
            <w:tcW w:type="dxa" w:w="4323"/>
          </w:tcPr>
          <w:p>
            <w:r>
              <w:t>gVisor</w:t>
            </w:r>
          </w:p>
        </w:tc>
        <w:tc>
          <w:tcPr>
            <w:tcW w:type="dxa" w:w="4323"/>
          </w:tcPr>
          <w:p>
            <w:r>
              <w:t>Google 开源的应用内核，为容器提供额外的系统调用隔离</w:t>
            </w:r>
          </w:p>
        </w:tc>
      </w:tr>
    </w:tbl>
    <w:p>
      <w:r>
        <w:br w:type="page"/>
      </w:r>
    </w:p>
    <w:p>
      <w:pPr>
        <w:pStyle w:val="Heading1"/>
      </w:pPr>
      <w:r>
        <w:t>12. Skill 自动总结与生成系统</w:t>
      </w:r>
    </w:p>
    <w:p>
      <w:pPr>
        <w:pStyle w:val="Heading2"/>
      </w:pPr>
      <w:r>
        <w:t>12.1 设计理念</w:t>
      </w:r>
    </w:p>
    <w:p>
      <w:pPr>
        <w:ind w:firstLine="420"/>
      </w:pPr>
      <w:r>
        <w:rPr>
          <w:b w:val="0"/>
        </w:rPr>
        <w:t>Agent 在完成一次复杂任务后，往往沉淀出了一套可复用的执行模式：特定的工具调用链、Prompt 模板、决策逻辑和中间结果处理策略。Skill 系统自动识别这些模式，将其提炼为结构化的「技能卡片」，供未来同类任务直接复用，避免重复规划和试错。</w:t>
      </w:r>
    </w:p>
    <w:p>
      <w:r>
        <w:rPr>
          <w:b/>
        </w:rPr>
        <w:t>核心价值：</w:t>
      </w:r>
    </w:p>
    <w:p>
      <w:pPr>
        <w:pStyle w:val="ListBullet"/>
      </w:pPr>
      <w:r>
        <w:t>经验复用：一次调优的工作流可被后续任务零成本使用</w:t>
      </w:r>
    </w:p>
    <w:p>
      <w:pPr>
        <w:pStyle w:val="ListBullet"/>
      </w:pPr>
      <w:r>
        <w:t>知识沉淀：团队中不同成员的执行经验可共享为 Skill 库</w:t>
      </w:r>
    </w:p>
    <w:p>
      <w:pPr>
        <w:pStyle w:val="ListBullet"/>
      </w:pPr>
      <w:r>
        <w:t>持续优化：每次使用 Skill 后可根据反馈自动迭代改进</w:t>
      </w:r>
    </w:p>
    <w:p>
      <w:pPr>
        <w:pStyle w:val="ListBullet"/>
      </w:pPr>
      <w:r>
        <w:t>降低门槛：用户无需手动编写 Prompt 或编排流程，Agent 自主学习并积累</w:t>
      </w:r>
    </w:p>
    <w:p>
      <w:pPr>
        <w:pStyle w:val="Heading2"/>
      </w:pPr>
      <w:r>
        <w:t>12.2 Skill 数据结构</w:t>
      </w:r>
    </w:p>
    <w:p>
      <w:pPr>
        <w:ind w:firstLine="420"/>
      </w:pPr>
      <w:r>
        <w:rPr>
          <w:b w:val="0"/>
        </w:rPr>
        <w:t>每个 Skill 是一个自包含的结构化描述，包含触发条件、执行步骤、工具依赖和验证方法：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Skill struct {</w:t>
        <w:br/>
        <w:t xml:space="preserve">    ID          string       `json:"id"`           // unique identifier</w:t>
        <w:br/>
        <w:t xml:space="preserve">    Name        string       `json:"name"`          // skill name</w:t>
        <w:br/>
        <w:t xml:space="preserve">    Description string       `json:"description"`   // natural language description</w:t>
        <w:br/>
        <w:t xml:space="preserve">    Version     string       `json:"version"`       // semver</w:t>
        <w:br/>
        <w:t xml:space="preserve">    Tags        []string     `json:"tags"`          // category tags</w:t>
        <w:br/>
        <w:br/>
        <w:t xml:space="preserve">    // Trigger &amp; Matching</w:t>
        <w:br/>
        <w:t xml:space="preserve">    Trigger     TriggerRule  `json:"trigger"`       // trigger conditions</w:t>
        <w:br/>
        <w:t xml:space="preserve">    Embedding   []float32    `json:"embedding"`     // description vector</w:t>
        <w:br/>
        <w:br/>
        <w:t xml:space="preserve">    // Execution Definition</w:t>
        <w:br/>
        <w:t xml:space="preserve">    Steps       []SkillStep  `json:"steps"`         // execution step sequence</w:t>
        <w:br/>
        <w:t xml:space="preserve">    Tools       []string     `json:"tools"`         // required tools</w:t>
        <w:br/>
        <w:t xml:space="preserve">    PromptHints string       `json:"prompt_hints"`  // system prompt hints</w:t>
        <w:br/>
        <w:br/>
        <w:t xml:space="preserve">    // Metadata</w:t>
        <w:br/>
        <w:t xml:space="preserve">    CreatedAt   time.Time    `json:"created_at"`</w:t>
        <w:br/>
        <w:t xml:space="preserve">    UpdatedAt   time.Time    `json:"updated_at"`</w:t>
        <w:br/>
        <w:t xml:space="preserve">    UsageCount  int          `json:"usage_count"`</w:t>
        <w:br/>
        <w:t xml:space="preserve">    SuccessRate float64      `json:"success_rate"`</w:t>
        <w:br/>
        <w:t xml:space="preserve">    Source      SkillSource  `json:"source"`        // auto / manual / refined</w:t>
        <w:br/>
        <w:t>}</w:t>
        <w:br/>
        <w:br/>
        <w:t>type SkillStep struct {</w:t>
        <w:br/>
        <w:t xml:space="preserve">    Order       int    `json:"order"`</w:t>
        <w:br/>
        <w:t xml:space="preserve">    Action      string `json:"action"`        // "tool_call" | "llm_reason" | "branch"</w:t>
        <w:br/>
        <w:t xml:space="preserve">    ToolName    string `json:"tool_name,omitempty"`</w:t>
        <w:br/>
        <w:t xml:space="preserve">    Template    string `json:"template"`      // parameter template (variable interpolation)</w:t>
        <w:br/>
        <w:t xml:space="preserve">    Condition   string `json:"condition,omitempty"`</w:t>
        <w:br/>
        <w:t xml:space="preserve">    OnError     string `json:"on_error"`      // "retry" | "skip" | "abort" | "fallback"</w:t>
        <w:br/>
        <w:t>}</w:t>
        <w:br/>
        <w:br/>
        <w:t>type TriggerRule struct {</w:t>
        <w:br/>
        <w:t xml:space="preserve">    Keywords       []string `json:"keywords"`</w:t>
        <w:br/>
        <w:t xml:space="preserve">    IntentPatterns []string `json:"intent_patterns"`  // regex or semantic</w:t>
        <w:br/>
        <w:t xml:space="preserve">    MinSimilarity  float64  `json:"min_similarity"`</w:t>
        <w:br/>
        <w:t xml:space="preserve">    Context        []string `json:"context"`          // file type, time, etc.</w:t>
        <w:br/>
        <w:t>}</w:t>
      </w:r>
    </w:p>
    <w:p>
      <w:pPr>
        <w:pStyle w:val="Heading2"/>
      </w:pPr>
      <w:r>
        <w:t>12.3 自动总结流程</w:t>
      </w:r>
    </w:p>
    <w:p>
      <w:pPr>
        <w:ind w:firstLine="420"/>
      </w:pPr>
      <w:r>
        <w:rPr>
          <w:b w:val="0"/>
        </w:rPr>
        <w:t>Skill 生成器在每次 Agent 任务完成后异步运行，分为四个阶段：</w:t>
      </w:r>
    </w:p>
    <w:p>
      <w:r>
        <w:rPr>
          <w:b/>
        </w:rPr>
        <w:t>阶段一：Trace 分析</w:t>
      </w:r>
    </w:p>
    <w:p>
      <w:pPr>
        <w:ind w:firstLine="420"/>
      </w:pPr>
      <w:r>
        <w:rPr>
          <w:b w:val="0"/>
        </w:rPr>
        <w:t>从本次执行的完整 trace 中提取关键信息：任务目标、子任务序列、工具调用链（名称 + 参数 + 结果）、LLM 决策点、错误处理路径、最终输出。过滤掉噪音数据（如重复重试、调试信息），保留核心执行骨架。</w:t>
      </w:r>
    </w:p>
    <w:p>
      <w:r>
        <w:rPr>
          <w:b/>
        </w:rPr>
        <w:t>阶段二：模式识别</w:t>
      </w:r>
    </w:p>
    <w:p>
      <w:pPr>
        <w:ind w:firstLine="420"/>
      </w:pPr>
      <w:r>
        <w:rPr>
          <w:b w:val="0"/>
        </w:rPr>
        <w:t>通过 LLM 对精简 trace 进行分析，识别以下模式：</w:t>
      </w:r>
    </w:p>
    <w:p>
      <w:pPr>
        <w:pStyle w:val="ListBullet"/>
      </w:pPr>
      <w:r>
        <w:t>工具调用链中是否存在可复用的固定序列（如 "搜索 -&gt; 抓取 -&gt; 解析 -&gt; 汇总"）</w:t>
      </w:r>
    </w:p>
    <w:p>
      <w:pPr>
        <w:pStyle w:val="ListBullet"/>
      </w:pPr>
      <w:r>
        <w:t>Prompt 中是否有精心构造的指令片段值得保留</w:t>
      </w:r>
    </w:p>
    <w:p>
      <w:pPr>
        <w:pStyle w:val="ListBullet"/>
      </w:pPr>
      <w:r>
        <w:t>错误处理中是否有通用的兆底策略</w:t>
      </w:r>
    </w:p>
    <w:p>
      <w:pPr>
        <w:pStyle w:val="ListBullet"/>
      </w:pPr>
      <w:r>
        <w:t>整体执行流程是否属于某类常见任务模式</w:t>
      </w:r>
    </w:p>
    <w:p>
      <w:r>
        <w:rPr>
          <w:b/>
        </w:rPr>
        <w:t>阶段三：Skill 合成</w:t>
      </w:r>
    </w:p>
    <w:p>
      <w:pPr>
        <w:ind w:firstLine="420"/>
      </w:pPr>
      <w:r>
        <w:rPr>
          <w:b w:val="0"/>
        </w:rPr>
        <w:t>将识别到的模式合成为结构化 Skill，由 LLM 执行合成 Prompt：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// Synthesis Prompt (executed by LLM)</w:t>
        <w:br/>
        <w:t>Analyze the following Agent execution trace and generate a reusable Skill:</w:t>
        <w:br/>
        <w:t>1. Extract the core workflow pattern (tool call sequence)</w:t>
        <w:br/>
        <w:t>2. Identify reusable parameter templates</w:t>
        <w:br/>
        <w:t>3. Generate a natural language description for future matching</w:t>
        <w:br/>
        <w:t>4. Define trigger conditions (keywords, intent patterns)</w:t>
        <w:br/>
        <w:t>5. Specify error handling strategies for each step</w:t>
        <w:br/>
        <w:br/>
        <w:t>Trace: {sanitized_trace}</w:t>
        <w:br/>
        <w:t>Output: JSON Skill definition</w:t>
      </w:r>
    </w:p>
    <w:p>
      <w:r>
        <w:rPr>
          <w:b/>
        </w:rPr>
        <w:t>阶段四：验证与入库</w:t>
      </w:r>
    </w:p>
    <w:p>
      <w:pPr>
        <w:ind w:firstLine="420"/>
      </w:pPr>
      <w:r>
        <w:rPr>
          <w:b w:val="0"/>
        </w:rPr>
        <w:t>生成的 Skill 不会立即生效，而是进入待验证状态：</w:t>
      </w:r>
    </w:p>
    <w:p>
      <w:pPr>
        <w:pStyle w:val="ListBullet"/>
      </w:pPr>
      <w:r>
        <w:t>语法校验：检查 JSON Schema 完整性、工具名是否存在、模板变量是否合法</w:t>
      </w:r>
    </w:p>
    <w:p>
      <w:pPr>
        <w:pStyle w:val="ListBullet"/>
      </w:pPr>
      <w:r>
        <w:t>安全审查：检查 Skill 是否包含高危工具调用、是否违反安全策略</w:t>
      </w:r>
    </w:p>
    <w:p>
      <w:pPr>
        <w:pStyle w:val="ListBullet"/>
      </w:pPr>
      <w:r>
        <w:t>沙箱回放：在沙箱环境中用相同输入重新执行 Skill，验证输出一致性</w:t>
      </w:r>
    </w:p>
    <w:p>
      <w:pPr>
        <w:pStyle w:val="ListBullet"/>
      </w:pPr>
      <w:r>
        <w:t>人工审核（可选）：高风险 Skill 或首次生成的 Skill 可要求用户确认后入库</w:t>
      </w:r>
    </w:p>
    <w:p>
      <w:pPr>
        <w:pStyle w:val="Heading2"/>
      </w:pPr>
      <w:r>
        <w:t>12.4 Skill 匹配与调用</w:t>
      </w:r>
    </w:p>
    <w:p>
      <w:pPr>
        <w:ind w:firstLine="420"/>
      </w:pPr>
      <w:r>
        <w:rPr>
          <w:b w:val="0"/>
        </w:rPr>
        <w:t>当新任务到达时，Skill 匹配引擎按优先级尝试命中已有 Skill：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Matching Pipeline:</w:t>
        <w:br/>
        <w:t xml:space="preserve">  1. Keyword match    -&gt; fast candidate filtering</w:t>
        <w:br/>
        <w:t xml:space="preserve">  2. Intent pattern   -&gt; regex / rule engine</w:t>
        <w:br/>
        <w:t xml:space="preserve">  3. Semantic vector  -&gt; embedding similarity &gt;= min_similarity</w:t>
        <w:br/>
        <w:t xml:space="preserve">  4. Candidate rank   -&gt; score = success_rate*0.4 + similarity*0.4 + recency*0.2</w:t>
        <w:br/>
        <w:t xml:space="preserve">  5. Top-1 Skill      -&gt; inject into executor as Plan reference or direct execution</w:t>
      </w:r>
    </w:p>
    <w:p>
      <w:pPr>
        <w:ind w:firstLine="420"/>
      </w:pPr>
      <w:r>
        <w:rPr>
          <w:b w:val="0"/>
        </w:rPr>
        <w:t>匹配到 Skill 后的执行策略有两种：</w:t>
      </w:r>
    </w:p>
    <w:p>
      <w:pPr>
        <w:pStyle w:val="ListBullet"/>
      </w:pPr>
      <w:r>
        <w:t>参考模式：将 Skill 的步骤序列作为 Plan 建议注入 LLM 上下文，LLM 可根据具体情况灵活调整</w:t>
      </w:r>
    </w:p>
    <w:p>
      <w:pPr>
        <w:pStyle w:val="ListBullet"/>
      </w:pPr>
      <w:r>
        <w:t>直接执行模式：跳过 LLM 规划，按 Skill 步骤序列直接执行，遇到异常时回退到 ReAct 模式</w:t>
      </w:r>
    </w:p>
    <w:p>
      <w:pPr>
        <w:pStyle w:val="Heading2"/>
      </w:pPr>
      <w:r>
        <w:t>12.5 Skill 迭代优化</w:t>
      </w:r>
    </w:p>
    <w:p>
      <w:pPr>
        <w:ind w:firstLine="420"/>
      </w:pPr>
      <w:r>
        <w:rPr>
          <w:b w:val="0"/>
        </w:rPr>
        <w:t>Skill 不是一次性产物，每次被调用后都会收集反馈用于迭代：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反馈信号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优化动作</w:t>
            </w:r>
          </w:p>
        </w:tc>
      </w:tr>
      <w:tr>
        <w:tc>
          <w:tcPr>
            <w:tcW w:type="dxa" w:w="2882"/>
          </w:tcPr>
          <w:p>
            <w:r>
              <w:t>执行成功率</w:t>
            </w:r>
          </w:p>
        </w:tc>
        <w:tc>
          <w:tcPr>
            <w:tcW w:type="dxa" w:w="2882"/>
          </w:tcPr>
          <w:p>
            <w:r>
              <w:t>工具调用结果</w:t>
            </w:r>
          </w:p>
        </w:tc>
        <w:tc>
          <w:tcPr>
            <w:tcW w:type="dxa" w:w="2882"/>
          </w:tcPr>
          <w:p>
            <w:r>
              <w:t>成功率低于阈值时标记为“需优化”，触发重新生成</w:t>
            </w:r>
          </w:p>
        </w:tc>
      </w:tr>
      <w:tr>
        <w:tc>
          <w:tcPr>
            <w:tcW w:type="dxa" w:w="2882"/>
          </w:tcPr>
          <w:p>
            <w:r>
              <w:t>用户满意度</w:t>
            </w:r>
          </w:p>
        </w:tc>
        <w:tc>
          <w:tcPr>
            <w:tcW w:type="dxa" w:w="2882"/>
          </w:tcPr>
          <w:p>
            <w:r>
              <w:t>用户显式反馈（赞/踩）</w:t>
            </w:r>
          </w:p>
        </w:tc>
        <w:tc>
          <w:tcPr>
            <w:tcW w:type="dxa" w:w="2882"/>
          </w:tcPr>
          <w:p>
            <w:r>
              <w:t>差评时 LLM 分析 Skill 缺陷并修正</w:t>
            </w:r>
          </w:p>
        </w:tc>
      </w:tr>
      <w:tr>
        <w:tc>
          <w:tcPr>
            <w:tcW w:type="dxa" w:w="2882"/>
          </w:tcPr>
          <w:p>
            <w:r>
              <w:t>执行偏差</w:t>
            </w:r>
          </w:p>
        </w:tc>
        <w:tc>
          <w:tcPr>
            <w:tcW w:type="dxa" w:w="2882"/>
          </w:tcPr>
          <w:p>
            <w:r>
              <w:t>Skill 步骤 vs 实际执行 trace</w:t>
            </w:r>
          </w:p>
        </w:tc>
        <w:tc>
          <w:tcPr>
            <w:tcW w:type="dxa" w:w="2882"/>
          </w:tcPr>
          <w:p>
            <w:r>
              <w:t>偏差过大时更新步骤定义或参数模板</w:t>
            </w:r>
          </w:p>
        </w:tc>
      </w:tr>
      <w:tr>
        <w:tc>
          <w:tcPr>
            <w:tcW w:type="dxa" w:w="2882"/>
          </w:tcPr>
          <w:p>
            <w:r>
              <w:t>新工具可用</w:t>
            </w:r>
          </w:p>
        </w:tc>
        <w:tc>
          <w:tcPr>
            <w:tcW w:type="dxa" w:w="2882"/>
          </w:tcPr>
          <w:p>
            <w:r>
              <w:t>工具注册表变更</w:t>
            </w:r>
          </w:p>
        </w:tc>
        <w:tc>
          <w:tcPr>
            <w:tcW w:type="dxa" w:w="2882"/>
          </w:tcPr>
          <w:p>
            <w:r>
              <w:t>检查是否有更优工具替代当前调用链中的工具</w:t>
            </w:r>
          </w:p>
        </w:tc>
      </w:tr>
      <w:tr>
        <w:tc>
          <w:tcPr>
            <w:tcW w:type="dxa" w:w="2882"/>
          </w:tcPr>
          <w:p>
            <w:r>
              <w:t>定期审查</w:t>
            </w:r>
          </w:p>
        </w:tc>
        <w:tc>
          <w:tcPr>
            <w:tcW w:type="dxa" w:w="2882"/>
          </w:tcPr>
          <w:p>
            <w:r>
              <w:t>定时任务</w:t>
            </w:r>
          </w:p>
        </w:tc>
        <w:tc>
          <w:tcPr>
            <w:tcW w:type="dxa" w:w="2882"/>
          </w:tcPr>
          <w:p>
            <w:r>
              <w:t>低使用率 Skill 归档，高使用率 Skill 优先优化</w:t>
            </w:r>
          </w:p>
        </w:tc>
      </w:tr>
    </w:tbl>
    <w:p>
      <w:pPr>
        <w:pStyle w:val="Heading2"/>
      </w:pPr>
      <w:r>
        <w:t>12.6 Skill 共享与生态</w:t>
      </w:r>
    </w:p>
    <w:p>
      <w:pPr>
        <w:pStyle w:val="ListBullet"/>
      </w:pPr>
      <w:r>
        <w:t>本地 Skill 库：用户个人的 Skill 存储在本地 SQLite + 文件系统，支持版本管理和回滚</w:t>
      </w:r>
    </w:p>
    <w:p>
      <w:pPr>
        <w:pStyle w:val="ListBullet"/>
      </w:pPr>
      <w:r>
        <w:t>团队 Skill 库：通过 Git 仓库或中心化服务共享团队 Skill，支持权限控制（只读 / 可编辑）</w:t>
      </w:r>
    </w:p>
    <w:p>
      <w:pPr>
        <w:pStyle w:val="ListBullet"/>
      </w:pPr>
      <w:r>
        <w:t>公开 Skill 市场：社区贡献的通用 Skill，通过审核后发布</w:t>
      </w:r>
    </w:p>
    <w:p>
      <w:pPr>
        <w:pStyle w:val="ListBullet"/>
      </w:pPr>
      <w:r>
        <w:t>Skill 包格式：.skill 文件（ZIP 打包的 Skill 定义 + 示例 + 依赖声明），支持一键安装</w:t>
      </w:r>
    </w:p>
    <w:p>
      <w:r>
        <w:br w:type="page"/>
      </w:r>
    </w:p>
    <w:p>
      <w:pPr>
        <w:pStyle w:val="Heading1"/>
      </w:pPr>
      <w:r>
        <w:t>13. 可配置安全策略引擎</w:t>
      </w:r>
    </w:p>
    <w:p>
      <w:pPr>
        <w:pStyle w:val="Heading2"/>
      </w:pPr>
      <w:r>
        <w:t>13.1 设计目标</w:t>
      </w:r>
    </w:p>
    <w:p>
      <w:pPr>
        <w:ind w:firstLine="420"/>
      </w:pPr>
      <w:r>
        <w:rPr>
          <w:b w:val="0"/>
        </w:rPr>
        <w:t>安全策略引擎为 Agent 的行为提供细粒度、可配置的安全管控。不同于硬编码的安全规则，策略引擎允许管理员通过声明式配置定义安全边界，支持按用户、角色、场景动态调整策略，实现“安全即配置”。</w:t>
      </w:r>
    </w:p>
    <w:p>
      <w:pPr>
        <w:pStyle w:val="Heading2"/>
      </w:pPr>
      <w:r>
        <w:t>13.2 策略模型</w:t>
      </w:r>
    </w:p>
    <w:p>
      <w:pPr>
        <w:ind w:firstLine="420"/>
      </w:pPr>
      <w:r>
        <w:rPr>
          <w:b w:val="0"/>
        </w:rPr>
        <w:t>安全策略采用 Policy-as-Code 设计，每条策略由条件（When）、动作（Then）和优先级（Priority）三部分组成：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SecurityPolicy struct {</w:t>
        <w:br/>
        <w:t xml:space="preserve">    ID          string         `yaml:"id"`</w:t>
        <w:br/>
        <w:t xml:space="preserve">    Name        string         `yaml:"name"`</w:t>
        <w:br/>
        <w:t xml:space="preserve">    Description string         `yaml:"description"`</w:t>
        <w:br/>
        <w:t xml:space="preserve">    Priority    int            `yaml:"priority"`       // lower = higher priority</w:t>
        <w:br/>
        <w:t xml:space="preserve">    Enabled     bool           `yaml:"enabled"`</w:t>
        <w:br/>
        <w:br/>
        <w:t xml:space="preserve">    When        PolicyCondition `yaml:"when"`</w:t>
        <w:br/>
        <w:t xml:space="preserve">    Then        PolicyAction    `yaml:"then"`</w:t>
        <w:br/>
        <w:t>}</w:t>
        <w:br/>
        <w:br/>
        <w:t>type PolicyCondition struct {</w:t>
        <w:br/>
        <w:t xml:space="preserve">    UserRoles   []string  `yaml:"user_roles"`     // role matching</w:t>
        <w:br/>
        <w:t xml:space="preserve">    AgentMode   []string  `yaml:"agent_mode"`     // execution mode</w:t>
        <w:br/>
        <w:t xml:space="preserve">    ToolNames   []string  `yaml:"tool_names"`     // involved tools</w:t>
        <w:br/>
        <w:t xml:space="preserve">    ToolRisk    []string  `yaml:"tool_risk"`      // risk levels ["L2", "L3"]</w:t>
        <w:br/>
        <w:t xml:space="preserve">    ActionType  []string  `yaml:"action_type"`    // "tool_call" | "llm_output" | "file_write"</w:t>
        <w:br/>
        <w:t xml:space="preserve">    Pattern     string    `yaml:"pattern"`         // regex match on input/output</w:t>
        <w:br/>
        <w:t xml:space="preserve">    Sensitive   []string  `yaml:"sensitive"`       // ["api_key", "password", "pii"]</w:t>
        <w:br/>
        <w:t xml:space="preserve">    TimeRange   string    `yaml:"time_range"`      // "09:00-18:00"</w:t>
        <w:br/>
        <w:t xml:space="preserve">    RateLimit   *RateRule `yaml:"rate_limit"`</w:t>
        <w:br/>
        <w:t xml:space="preserve">    MaxCost     float64   `yaml:"max_cost"`        // token cost cap (CNY)</w:t>
        <w:br/>
        <w:t>}</w:t>
        <w:br/>
        <w:br/>
        <w:t>type PolicyAction struct {</w:t>
        <w:br/>
        <w:t xml:space="preserve">    Effect   string        `yaml:"effect"`    // "allow" | "deny" | "require_approval" | "redact" | "throttle"</w:t>
        <w:br/>
        <w:t xml:space="preserve">    Message  string        `yaml:"message"`</w:t>
        <w:br/>
        <w:t xml:space="preserve">    Approval *ApprovalRule `yaml:"approval"`</w:t>
        <w:br/>
        <w:t xml:space="preserve">    Redact   *RedactRule   `yaml:"redact"`</w:t>
        <w:br/>
        <w:t xml:space="preserve">    Notify   *NotifyRule   `yaml:"notify"`</w:t>
        <w:br/>
        <w:t>}</w:t>
      </w:r>
    </w:p>
    <w:p>
      <w:pPr>
        <w:pStyle w:val="Heading2"/>
      </w:pPr>
      <w:r>
        <w:t>13.3 内置策略模板</w:t>
      </w:r>
    </w:p>
    <w:p>
      <w:pPr>
        <w:ind w:firstLine="420"/>
      </w:pPr>
      <w:r>
        <w:rPr>
          <w:b w:val="0"/>
        </w:rPr>
        <w:t>系统提供一组开箱即用的策略模板，覆盖最常见的安全场景：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策略名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block-destructive</w:t>
            </w:r>
          </w:p>
        </w:tc>
        <w:tc>
          <w:tcPr>
            <w:tcW w:type="dxa" w:w="2161"/>
          </w:tcPr>
          <w:p>
            <w:r>
              <w:t>shell_exec 包含 rm -rf / DROP TABLE</w:t>
            </w:r>
          </w:p>
        </w:tc>
        <w:tc>
          <w:tcPr>
            <w:tcW w:type="dxa" w:w="2161"/>
          </w:tcPr>
          <w:p>
            <w:r>
              <w:t>deny + notify</w:t>
            </w:r>
          </w:p>
        </w:tc>
        <w:tc>
          <w:tcPr>
            <w:tcW w:type="dxa" w:w="2161"/>
          </w:tcPr>
          <w:p>
            <w:r>
              <w:t>阻止破坏性系统命令和 SQL</w:t>
            </w:r>
          </w:p>
        </w:tc>
      </w:tr>
      <w:tr>
        <w:tc>
          <w:tcPr>
            <w:tcW w:type="dxa" w:w="2161"/>
          </w:tcPr>
          <w:p>
            <w:r>
              <w:t>protect-secrets</w:t>
            </w:r>
          </w:p>
        </w:tc>
        <w:tc>
          <w:tcPr>
            <w:tcW w:type="dxa" w:w="2161"/>
          </w:tcPr>
          <w:p>
            <w:r>
              <w:t>输出中包含 API Key / 密码模式</w:t>
            </w:r>
          </w:p>
        </w:tc>
        <w:tc>
          <w:tcPr>
            <w:tcW w:type="dxa" w:w="2161"/>
          </w:tcPr>
          <w:p>
            <w:r>
              <w:t>redact</w:t>
            </w:r>
          </w:p>
        </w:tc>
        <w:tc>
          <w:tcPr>
            <w:tcW w:type="dxa" w:w="2161"/>
          </w:tcPr>
          <w:p>
            <w:r>
              <w:t>自动脱敏输出中的敏感信息</w:t>
            </w:r>
          </w:p>
        </w:tc>
      </w:tr>
      <w:tr>
        <w:tc>
          <w:tcPr>
            <w:tcW w:type="dxa" w:w="2161"/>
          </w:tcPr>
          <w:p>
            <w:r>
              <w:t>cost-guard</w:t>
            </w:r>
          </w:p>
        </w:tc>
        <w:tc>
          <w:tcPr>
            <w:tcW w:type="dxa" w:w="2161"/>
          </w:tcPr>
          <w:p>
            <w:r>
              <w:t>单次任务 Token 消耗 &gt; 设定上限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超额消耗需用户确认继续</w:t>
            </w:r>
          </w:p>
        </w:tc>
      </w:tr>
      <w:tr>
        <w:tc>
          <w:tcPr>
            <w:tcW w:type="dxa" w:w="2161"/>
          </w:tcPr>
          <w:p>
            <w:r>
              <w:t>office-hours</w:t>
            </w:r>
          </w:p>
        </w:tc>
        <w:tc>
          <w:tcPr>
            <w:tcW w:type="dxa" w:w="2161"/>
          </w:tcPr>
          <w:p>
            <w:r>
              <w:t>L3 工具调用且不在工作时间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非工作时间禁止高危操作</w:t>
            </w:r>
          </w:p>
        </w:tc>
      </w:tr>
      <w:tr>
        <w:tc>
          <w:tcPr>
            <w:tcW w:type="dxa" w:w="2161"/>
          </w:tcPr>
          <w:p>
            <w:r>
              <w:t>rate-limiter</w:t>
            </w:r>
          </w:p>
        </w:tc>
        <w:tc>
          <w:tcPr>
            <w:tcW w:type="dxa" w:w="2161"/>
          </w:tcPr>
          <w:p>
            <w:r>
              <w:t>同一用户 1 分钟内 &gt; 20 次工具调用</w:t>
            </w:r>
          </w:p>
        </w:tc>
        <w:tc>
          <w:tcPr>
            <w:tcW w:type="dxa" w:w="2161"/>
          </w:tcPr>
          <w:p>
            <w:r>
              <w:t>throttle</w:t>
            </w:r>
          </w:p>
        </w:tc>
        <w:tc>
          <w:tcPr>
            <w:tcW w:type="dxa" w:w="2161"/>
          </w:tcPr>
          <w:p>
            <w:r>
              <w:t>防止 Agent 进入失控循环</w:t>
            </w:r>
          </w:p>
        </w:tc>
      </w:tr>
      <w:tr>
        <w:tc>
          <w:tcPr>
            <w:tcW w:type="dxa" w:w="2161"/>
          </w:tcPr>
          <w:p>
            <w:r>
              <w:t>data-exfil</w:t>
            </w:r>
          </w:p>
        </w:tc>
        <w:tc>
          <w:tcPr>
            <w:tcW w:type="dxa" w:w="2161"/>
          </w:tcPr>
          <w:p>
            <w:r>
              <w:t>web_fetch/api_call 目标为外部 IP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防止敏感数据外传</w:t>
            </w:r>
          </w:p>
        </w:tc>
      </w:tr>
      <w:tr>
        <w:tc>
          <w:tcPr>
            <w:tcW w:type="dxa" w:w="2161"/>
          </w:tcPr>
          <w:p>
            <w:r>
              <w:t>scope-fence</w:t>
            </w:r>
          </w:p>
        </w:tc>
        <w:tc>
          <w:tcPr>
            <w:tcW w:type="dxa" w:w="2161"/>
          </w:tcPr>
          <w:p>
            <w:r>
              <w:t>文件操作路径超出工作目录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限制 Agent 的文件访问范围</w:t>
            </w:r>
          </w:p>
        </w:tc>
      </w:tr>
      <w:tr>
        <w:tc>
          <w:tcPr>
            <w:tcW w:type="dxa" w:w="2161"/>
          </w:tcPr>
          <w:p>
            <w:r>
              <w:t>output-review</w:t>
            </w:r>
          </w:p>
        </w:tc>
        <w:tc>
          <w:tcPr>
            <w:tcW w:type="dxa" w:w="2161"/>
          </w:tcPr>
          <w:p>
            <w:r>
              <w:t>最终输出长度 &gt; 5000 字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大量输出需人工审查</w:t>
            </w:r>
          </w:p>
        </w:tc>
      </w:tr>
    </w:tbl>
    <w:p>
      <w:pPr>
        <w:pStyle w:val="Heading2"/>
      </w:pPr>
      <w:r>
        <w:t>13.4 策略配置方式</w:t>
      </w:r>
    </w:p>
    <w:p>
      <w:pPr>
        <w:ind w:firstLine="420"/>
      </w:pPr>
      <w:r>
        <w:rPr>
          <w:b w:val="0"/>
        </w:rPr>
        <w:t>安全策略支持三种配置方式，按优先级从高到低：</w:t>
      </w:r>
    </w:p>
    <w:p>
      <w:r>
        <w:rPr>
          <w:b/>
        </w:rPr>
        <w:t>方式一：YAML 配置文件</w:t>
      </w:r>
    </w:p>
    <w:p>
      <w:pPr>
        <w:ind w:firstLine="420"/>
      </w:pPr>
      <w:r>
        <w:rPr>
          <w:b w:val="0"/>
        </w:rPr>
        <w:t>在项目中放置 policy.yaml 文件，声明式定义所有安全策略。适合团队统一管理和版本控制。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# policy.yaml</w:t>
        <w:br/>
        <w:t>policies:</w:t>
        <w:br/>
        <w:t xml:space="preserve">  - id: no-delete-production</w:t>
        <w:br/>
        <w:t xml:space="preserve">    name: "No destructive ops on production"</w:t>
        <w:br/>
        <w:t xml:space="preserve">    priority: 1</w:t>
        <w:br/>
        <w:t xml:space="preserve">    when:</w:t>
        <w:br/>
        <w:t xml:space="preserve">      tool_names: [shell_exec, code_run]</w:t>
        <w:br/>
        <w:t xml:space="preserve">      pattern: "(?i)(drop|delete|truncate|rm).*prod"</w:t>
        <w:br/>
        <w:t xml:space="preserve">    then:</w:t>
        <w:br/>
        <w:t xml:space="preserve">      effect: deny</w:t>
        <w:br/>
        <w:t xml:space="preserve">      message: "Destructive operations on production are forbidden"</w:t>
        <w:br/>
        <w:t xml:space="preserve">      notify:</w:t>
        <w:br/>
        <w:t xml:space="preserve">        channel: security-alerts</w:t>
        <w:br/>
        <w:t xml:space="preserve">        severity: critical</w:t>
        <w:br/>
        <w:br/>
        <w:t xml:space="preserve">  - id: api-cost-limit</w:t>
        <w:br/>
        <w:t xml:space="preserve">    name: "API Cost Cap"</w:t>
        <w:br/>
        <w:t xml:space="preserve">    priority: 5</w:t>
        <w:br/>
        <w:t xml:space="preserve">    when:</w:t>
        <w:br/>
        <w:t xml:space="preserve">      max_cost: 10.0</w:t>
        <w:br/>
        <w:t xml:space="preserve">    then:</w:t>
        <w:br/>
        <w:t xml:space="preserve">      effect: require_approval</w:t>
        <w:br/>
        <w:t xml:space="preserve">      message: "This task will exceed 10 CNY. Continue?" </w:t>
      </w:r>
    </w:p>
    <w:p>
      <w:r>
        <w:rPr>
          <w:b/>
        </w:rPr>
        <w:t>方式二：API 动态配置</w:t>
      </w:r>
    </w:p>
    <w:p>
      <w:pPr>
        <w:ind w:firstLine="420"/>
      </w:pPr>
      <w:r>
        <w:rPr>
          <w:b w:val="0"/>
        </w:rPr>
        <w:t>通过管理 API 在运行时增删改策略，适合需要动态调整安全级别的场景（如临时提升权限、紧急收紧策略）。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POST   /api/v1/policies</w:t>
        <w:br/>
        <w:t>PUT    /api/v1/policies/{id}</w:t>
        <w:br/>
        <w:t>GET    /api/v1/policies?enabled=true</w:t>
        <w:br/>
        <w:t>DELETE /api/v1/policies/{id}</w:t>
      </w:r>
    </w:p>
    <w:p>
      <w:r>
        <w:rPr>
          <w:b/>
        </w:rPr>
        <w:t>方式三：代码内嵌策略</w:t>
      </w:r>
    </w:p>
    <w:p>
      <w:pPr>
        <w:ind w:firstLine="420"/>
      </w:pPr>
      <w:r>
        <w:rPr>
          <w:b w:val="0"/>
        </w:rPr>
        <w:t>在 Agent 初始化时通过代码注册策略，适合需要与业务逻辑深度集成的场景。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engine.AddPolicy(Policy{</w:t>
        <w:br/>
        <w:t xml:space="preserve">    ID: "custom-check",</w:t>
        <w:br/>
        <w:t xml:space="preserve">    When: Condition{ToolNames: []string{"api_call"}},</w:t>
        <w:br/>
        <w:t xml:space="preserve">    Then: Action{</w:t>
        <w:br/>
        <w:t xml:space="preserve">        Effect: "require_approval",</w:t>
        <w:br/>
        <w:t xml:space="preserve">        Approval: &amp;ApprovalRule{</w:t>
        <w:br/>
        <w:t xml:space="preserve">            Timeout: 5 * time.Minute,</w:t>
        <w:br/>
        <w:t xml:space="preserve">            Fallback: "deny",</w:t>
        <w:br/>
        <w:t xml:space="preserve">        },</w:t>
        <w:br/>
        <w:t xml:space="preserve">    },</w:t>
        <w:br/>
        <w:t>})</w:t>
      </w:r>
    </w:p>
    <w:p>
      <w:pPr>
        <w:pStyle w:val="Heading2"/>
      </w:pPr>
      <w:r>
        <w:t>13.5 策略执行引擎</w:t>
      </w:r>
    </w:p>
    <w:p>
      <w:pPr>
        <w:ind w:firstLine="420"/>
      </w:pPr>
      <w:r>
        <w:rPr>
          <w:b w:val="0"/>
        </w:rPr>
        <w:t>策略引擎作为 Agent 执行流程中的拦截器，在以下关键节点进行评估：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拦截点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评估内容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典型策略</w:t>
            </w:r>
          </w:p>
        </w:tc>
      </w:tr>
      <w:tr>
        <w:tc>
          <w:tcPr>
            <w:tcW w:type="dxa" w:w="2882"/>
          </w:tcPr>
          <w:p>
            <w:r>
              <w:t>任务开始</w:t>
            </w:r>
          </w:p>
        </w:tc>
        <w:tc>
          <w:tcPr>
            <w:tcW w:type="dxa" w:w="2882"/>
          </w:tcPr>
          <w:p>
            <w:r>
              <w:t>用户角色权限、任务预估成本、时间窗口</w:t>
            </w:r>
          </w:p>
        </w:tc>
        <w:tc>
          <w:tcPr>
            <w:tcW w:type="dxa" w:w="2882"/>
          </w:tcPr>
          <w:p>
            <w:r>
              <w:t>office-hours, cost-guard</w:t>
            </w:r>
          </w:p>
        </w:tc>
      </w:tr>
      <w:tr>
        <w:tc>
          <w:tcPr>
            <w:tcW w:type="dxa" w:w="2882"/>
          </w:tcPr>
          <w:p>
            <w:r>
              <w:t>工具调用前</w:t>
            </w:r>
          </w:p>
        </w:tc>
        <w:tc>
          <w:tcPr>
            <w:tcW w:type="dxa" w:w="2882"/>
          </w:tcPr>
          <w:p>
            <w:r>
              <w:t>工具风险等级、参数内容、调用频率</w:t>
            </w:r>
          </w:p>
        </w:tc>
        <w:tc>
          <w:tcPr>
            <w:tcW w:type="dxa" w:w="2882"/>
          </w:tcPr>
          <w:p>
            <w:r>
              <w:t>block-destructive, rate-limiter, scope-fence</w:t>
            </w:r>
          </w:p>
        </w:tc>
      </w:tr>
      <w:tr>
        <w:tc>
          <w:tcPr>
            <w:tcW w:type="dxa" w:w="2882"/>
          </w:tcPr>
          <w:p>
            <w:r>
              <w:t>工具返回后</w:t>
            </w:r>
          </w:p>
        </w:tc>
        <w:tc>
          <w:tcPr>
            <w:tcW w:type="dxa" w:w="2882"/>
          </w:tcPr>
          <w:p>
            <w:r>
              <w:t>返回内容是否包含敏感信息</w:t>
            </w:r>
          </w:p>
        </w:tc>
        <w:tc>
          <w:tcPr>
            <w:tcW w:type="dxa" w:w="2882"/>
          </w:tcPr>
          <w:p>
            <w:r>
              <w:t>protect-secrets</w:t>
            </w:r>
          </w:p>
        </w:tc>
      </w:tr>
      <w:tr>
        <w:tc>
          <w:tcPr>
            <w:tcW w:type="dxa" w:w="2882"/>
          </w:tcPr>
          <w:p>
            <w:r>
              <w:t>LLM 输出前</w:t>
            </w:r>
          </w:p>
        </w:tc>
        <w:tc>
          <w:tcPr>
            <w:tcW w:type="dxa" w:w="2882"/>
          </w:tcPr>
          <w:p>
            <w:r>
              <w:t>输出内容安全审核、敏感信息检测</w:t>
            </w:r>
          </w:p>
        </w:tc>
        <w:tc>
          <w:tcPr>
            <w:tcW w:type="dxa" w:w="2882"/>
          </w:tcPr>
          <w:p>
            <w:r>
              <w:t>protect-secrets, output-review</w:t>
            </w:r>
          </w:p>
        </w:tc>
      </w:tr>
      <w:tr>
        <w:tc>
          <w:tcPr>
            <w:tcW w:type="dxa" w:w="2882"/>
          </w:tcPr>
          <w:p>
            <w:r>
              <w:t>任务结束</w:t>
            </w:r>
          </w:p>
        </w:tc>
        <w:tc>
          <w:tcPr>
            <w:tcW w:type="dxa" w:w="2882"/>
          </w:tcPr>
          <w:p>
            <w:r>
              <w:t>累计成本、操作审计</w:t>
            </w:r>
          </w:p>
        </w:tc>
        <w:tc>
          <w:tcPr>
            <w:tcW w:type="dxa" w:w="2882"/>
          </w:tcPr>
          <w:p>
            <w:r>
              <w:t>cost-guard (cumulative check)</w:t>
            </w:r>
          </w:p>
        </w:tc>
      </w:tr>
    </w:tbl>
    <w:p>
      <w:pPr>
        <w:ind w:firstLine="420"/>
      </w:pPr>
      <w:r>
        <w:rPr>
          <w:b w:val="0"/>
        </w:rPr>
        <w:t>策略评估流程：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for each checkpoint in execution:</w:t>
        <w:br/>
        <w:t xml:space="preserve">    applicable = policies.filter(p =&gt; p.matches(checkpoint, context))</w:t>
        <w:br/>
        <w:t xml:space="preserve">    applicable.sort_by_priority()</w:t>
        <w:br/>
        <w:br/>
        <w:t xml:space="preserve">    for policy in applicable:</w:t>
        <w:br/>
        <w:t xml:space="preserve">        result = policy.evaluate(checkpoint)</w:t>
        <w:br/>
        <w:t xml:space="preserve">        switch result.effect:</w:t>
        <w:br/>
        <w:t xml:space="preserve">            "deny"              -&gt; abort, return policy.message</w:t>
        <w:br/>
        <w:t xml:space="preserve">            "throttle"          -&gt; pause, wait for cooldown</w:t>
        <w:br/>
        <w:t xml:space="preserve">            "require_approval"  -&gt; pause, send approval request</w:t>
        <w:br/>
        <w:t xml:space="preserve">            "redact"            -&gt; sanitize content, continue</w:t>
        <w:br/>
        <w:t xml:space="preserve">            "allow"             -&gt; pass through, continue</w:t>
      </w:r>
    </w:p>
    <w:p>
      <w:pPr>
        <w:pStyle w:val="Heading2"/>
      </w:pPr>
      <w:r>
        <w:t>13.6 审批流程</w:t>
      </w:r>
    </w:p>
    <w:p>
      <w:pPr>
        <w:ind w:firstLine="420"/>
      </w:pPr>
      <w:r>
        <w:rPr>
          <w:b w:val="0"/>
        </w:rPr>
        <w:t>当策略触发 require_approval 动作时，Agent 暂停执行并进入审批流程：</w:t>
      </w:r>
    </w:p>
    <w:p>
      <w:pPr>
        <w:pStyle w:val="ListBullet"/>
      </w:pPr>
      <w:r>
        <w:t>通知渠道：支持终端交互确认、Web UI 弹窗、IM 消息推送（钉钉/飞书/Slack）</w:t>
      </w:r>
    </w:p>
    <w:p>
      <w:pPr>
        <w:pStyle w:val="ListBullet"/>
      </w:pPr>
      <w:r>
        <w:t>审批内容：展示即将执行的操作详情（工具名、参数、预期影响）和风险说明</w:t>
      </w:r>
    </w:p>
    <w:p>
      <w:pPr>
        <w:pStyle w:val="ListBullet"/>
      </w:pPr>
      <w:r>
        <w:t>超时策略：可配置审批超时时间（默认 5 分钟），超时后可自动拒绝或降级执行</w:t>
      </w:r>
    </w:p>
    <w:p>
      <w:pPr>
        <w:pStyle w:val="ListBullet"/>
      </w:pPr>
      <w:r>
        <w:t>审批记录：所有审批请求和决策结果记录到审计日志，支持事后追溯</w:t>
      </w:r>
    </w:p>
    <w:p>
      <w:pPr>
        <w:pStyle w:val="ListBullet"/>
      </w:pPr>
      <w:r>
        <w:t>批量审批：同一任务中的同类操作支持“全部允许”一键审批</w:t>
      </w:r>
    </w:p>
    <w:p>
      <w:pPr>
        <w:pStyle w:val="Heading2"/>
      </w:pPr>
      <w:r>
        <w:t>13.7 策略与 Skill 的联动</w:t>
      </w:r>
    </w:p>
    <w:p>
      <w:pPr>
        <w:ind w:firstLine="420"/>
      </w:pPr>
      <w:r>
        <w:rPr>
          <w:b w:val="0"/>
        </w:rPr>
        <w:t>安全策略引擎与 Skill 系统深度集成：</w:t>
      </w:r>
    </w:p>
    <w:p>
      <w:pPr>
        <w:pStyle w:val="ListBullet"/>
      </w:pPr>
      <w:r>
        <w:t>Skill 生成审查：自动生成的 Skill 必须通过安全策略扫描，包含高危操作的 Skill 自动标记为“需审核”</w:t>
      </w:r>
    </w:p>
    <w:p>
      <w:pPr>
        <w:pStyle w:val="ListBullet"/>
      </w:pPr>
      <w:r>
        <w:t>Skill 执行覆盖：执行 Skill 时可按需覆盖默认策略（如预授权某些工具调用），覆盖范围限定在该 Skill 执行期间</w:t>
      </w:r>
    </w:p>
    <w:p>
      <w:pPr>
        <w:pStyle w:val="ListBullet"/>
      </w:pPr>
      <w:r>
        <w:t>Skill 信任等级：经过多次成功执行的 Skill 可被提升为“受信任”，自动获得更宽松的安全策略</w:t>
      </w:r>
    </w:p>
    <w:p>
      <w:pPr>
        <w:pStyle w:val="ListBullet"/>
      </w:pPr>
      <w:r>
        <w:t>策略模板绑定：特定类型的 Skill 可绑定专属策略模板（如“数据处理类 Skill”自动附加数据脱敏策略）</w:t>
      </w:r>
    </w:p>
    <w:p>
      <w:r>
        <w:br w:type="page"/>
      </w:r>
    </w:p>
    <w:p>
      <w:pPr>
        <w:pStyle w:val="Heading1"/>
      </w:pPr>
      <w:r>
        <w:t>14. 更新路线图</w:t>
      </w:r>
    </w:p>
    <w:p>
      <w:pPr>
        <w:ind w:firstLine="420"/>
      </w:pPr>
      <w:r>
        <w:rPr>
          <w:b w:val="0"/>
        </w:rPr>
        <w:t>基于新增的 Skill 系统和安全策略引擎，路线图调整如下：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周期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161"/>
          </w:tcPr>
          <w:p>
            <w:r>
              <w:t>P0 - 基础引擎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ReAct 循环 + LLM 网关 + 3 个基础工具</w:t>
            </w:r>
          </w:p>
        </w:tc>
        <w:tc>
          <w:tcPr>
            <w:tcW w:type="dxa" w:w="2161"/>
          </w:tcPr>
          <w:p>
            <w:r>
              <w:t>可运行的 Agent 引擎，支持单轮对话和简单工具调用</w:t>
            </w:r>
          </w:p>
        </w:tc>
      </w:tr>
      <w:tr>
        <w:tc>
          <w:tcPr>
            <w:tcW w:type="dxa" w:w="2161"/>
          </w:tcPr>
          <w:p>
            <w:r>
              <w:t>P1 - 工具生态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完善工具集（10+）+ 沙箱执行 + 插件热加载</w:t>
            </w:r>
          </w:p>
        </w:tc>
        <w:tc>
          <w:tcPr>
            <w:tcW w:type="dxa" w:w="2161"/>
          </w:tcPr>
          <w:p>
            <w:r>
              <w:t>丰富的工具生态，安全的代码执行环境</w:t>
            </w:r>
          </w:p>
        </w:tc>
      </w:tr>
      <w:tr>
        <w:tc>
          <w:tcPr>
            <w:tcW w:type="dxa" w:w="2161"/>
          </w:tcPr>
          <w:p>
            <w:r>
              <w:t>P2 - 记忆系统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三层记忆 + 向量检索 + 上下文压缩</w:t>
            </w:r>
          </w:p>
        </w:tc>
        <w:tc>
          <w:tcPr>
            <w:tcW w:type="dxa" w:w="2161"/>
          </w:tcPr>
          <w:p>
            <w:r>
              <w:t>跨会话记忆能力，长期知识积累</w:t>
            </w:r>
          </w:p>
        </w:tc>
      </w:tr>
      <w:tr>
        <w:tc>
          <w:tcPr>
            <w:tcW w:type="dxa" w:w="2161"/>
          </w:tcPr>
          <w:p>
            <w:r>
              <w:t>P3 - 安全策略引擎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策略模型 + YAML/API 配置 + 审批流程 + 内置模板</w:t>
            </w:r>
          </w:p>
        </w:tc>
        <w:tc>
          <w:tcPr>
            <w:tcW w:type="dxa" w:w="2161"/>
          </w:tcPr>
          <w:p>
            <w:r>
              <w:t>可配置的安全管控体系，策略即代码</w:t>
            </w:r>
          </w:p>
        </w:tc>
      </w:tr>
      <w:tr>
        <w:tc>
          <w:tcPr>
            <w:tcW w:type="dxa" w:w="2161"/>
          </w:tcPr>
          <w:p>
            <w:r>
              <w:t>P4 - 高级规划</w:t>
            </w:r>
          </w:p>
        </w:tc>
        <w:tc>
          <w:tcPr>
            <w:tcW w:type="dxa" w:w="2161"/>
          </w:tcPr>
          <w:p>
            <w:r>
              <w:t>2 周</w:t>
            </w:r>
          </w:p>
        </w:tc>
        <w:tc>
          <w:tcPr>
            <w:tcW w:type="dxa" w:w="2161"/>
          </w:tcPr>
          <w:p>
            <w:r>
              <w:t>Plan-and-Execute + 动态重规划</w:t>
            </w:r>
          </w:p>
        </w:tc>
        <w:tc>
          <w:tcPr>
            <w:tcW w:type="dxa" w:w="2161"/>
          </w:tcPr>
          <w:p>
            <w:r>
              <w:t>处理复杂多步骤任务的能力</w:t>
            </w:r>
          </w:p>
        </w:tc>
      </w:tr>
      <w:tr>
        <w:tc>
          <w:tcPr>
            <w:tcW w:type="dxa" w:w="2161"/>
          </w:tcPr>
          <w:p>
            <w:r>
              <w:t>P5 - Skill 系统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自动总结 + 匹配调用 + 迭代优化 + Skill 共享</w:t>
            </w:r>
          </w:p>
        </w:tc>
        <w:tc>
          <w:tcPr>
            <w:tcW w:type="dxa" w:w="2161"/>
          </w:tcPr>
          <w:p>
            <w:r>
              <w:t>经验复用能力，Skill 生态</w:t>
            </w:r>
          </w:p>
        </w:tc>
      </w:tr>
      <w:tr>
        <w:tc>
          <w:tcPr>
            <w:tcW w:type="dxa" w:w="2161"/>
          </w:tcPr>
          <w:p>
            <w:r>
              <w:t>P6 - 多 Agent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多角色协作 + 消息编排 + 分布式执行</w:t>
            </w:r>
          </w:p>
        </w:tc>
        <w:tc>
          <w:tcPr>
            <w:tcW w:type="dxa" w:w="2161"/>
          </w:tcPr>
          <w:p>
            <w:r>
              <w:t>团队协作完成领域交叉任务</w:t>
            </w:r>
          </w:p>
        </w:tc>
      </w:tr>
      <w:tr>
        <w:tc>
          <w:tcPr>
            <w:tcW w:type="dxa" w:w="2161"/>
          </w:tcPr>
          <w:p>
            <w:r>
              <w:t>P7 - 产品化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Web UI + API 网关 + 监控大盘 + 文档</w:t>
            </w:r>
          </w:p>
        </w:tc>
        <w:tc>
          <w:tcPr>
            <w:tcW w:type="dxa" w:w="2161"/>
          </w:tcPr>
          <w:p>
            <w:r>
              <w:t>可交付的完整产品</w:t>
            </w:r>
          </w:p>
        </w:tc>
      </w:tr>
    </w:tbl>
    <w:p>
      <w:pPr>
        <w:ind w:firstLine="420"/>
      </w:pPr>
      <w:r>
        <w:rPr>
          <w:b w:val="0"/>
        </w:rPr>
        <w:t>总计约 25 周（6 个月）。P0-P3（13 周）可交付安全可控的单 Agent 系统，P4-P5 引入高级规划和经验复用能力，P6-P7 为多 Agent 协作和产品化。</w:t>
      </w:r>
    </w:p>
    <w:p>
      <w:r>
        <w:br w:type="page"/>
      </w:r>
    </w:p>
    <w:p>
      <w:pPr>
        <w:pStyle w:val="Heading1"/>
      </w:pPr>
      <w:r>
        <w:t>15. 健康自检系统（Doctor）</w:t>
      </w:r>
    </w:p>
    <w:p>
      <w:pPr>
        <w:pStyle w:val="Heading2"/>
      </w:pPr>
      <w:r>
        <w:t>15.1 设计目标</w:t>
      </w:r>
    </w:p>
    <w:p>
      <w:pPr>
        <w:ind w:firstLine="420"/>
      </w:pPr>
      <w:r>
        <w:rPr>
          <w:b w:val="0"/>
        </w:rPr>
        <w:t>Agent 运行依赖多个外部条件（模型 API 连通性、配置文件完整性、工具可用性、存储可写性等），任何一个环节异常都会导致 Agent 无法正常工作。健康自检系统（Doctor）提供一键式的全面诊断能力，自动检测问题并尝试修复，降低运维门槛。</w:t>
      </w:r>
    </w:p>
    <w:p>
      <w:r>
        <w:rPr>
          <w:b/>
        </w:rPr>
        <w:t>核心原则：</w:t>
      </w:r>
    </w:p>
    <w:p>
      <w:pPr>
        <w:pStyle w:val="ListBullet"/>
      </w:pPr>
      <w:r>
        <w:t>全面性：覆盖 Agent 运行所需的所有关键依赖，不遗漏</w:t>
      </w:r>
    </w:p>
    <w:p>
      <w:pPr>
        <w:pStyle w:val="ListBullet"/>
      </w:pPr>
      <w:r>
        <w:t>可操作性：每个检查项给出明确的状态、问题描述和修复建议</w:t>
      </w:r>
    </w:p>
    <w:p>
      <w:pPr>
        <w:pStyle w:val="ListBullet"/>
      </w:pPr>
      <w:r>
        <w:t>自愈性：对可安全修复的问题自动执行修复，无需人工介入</w:t>
      </w:r>
    </w:p>
    <w:p>
      <w:pPr>
        <w:pStyle w:val="ListBullet"/>
      </w:pPr>
      <w:r>
        <w:t>安全性：修复操作仅限于配置文件和数据文件，不触及系统级变更</w:t>
      </w:r>
    </w:p>
    <w:p>
      <w:pPr>
        <w:pStyle w:val="ListBullet"/>
      </w:pPr>
      <w:r>
        <w:t>幂等性：多次执行 doctor 产生相同结果，不会引入副作用</w:t>
      </w:r>
    </w:p>
    <w:p>
      <w:pPr>
        <w:pStyle w:val="Heading2"/>
      </w:pPr>
      <w:r>
        <w:t>15.2 检查项体系</w:t>
      </w:r>
    </w:p>
    <w:p>
      <w:pPr>
        <w:ind w:firstLine="420"/>
      </w:pPr>
      <w:r>
        <w:rPr>
          <w:b w:val="0"/>
        </w:rPr>
        <w:t>自检系统包含以下检查项，按优先级从高到低执行：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检测内容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严重级别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自动修复</w:t>
            </w:r>
          </w:p>
        </w:tc>
      </w:tr>
      <w:tr>
        <w:tc>
          <w:tcPr>
            <w:tcW w:type="dxa" w:w="2161"/>
          </w:tcPr>
          <w:p>
            <w:r>
              <w:t>配置文件</w:t>
            </w:r>
          </w:p>
        </w:tc>
        <w:tc>
          <w:tcPr>
            <w:tcW w:type="dxa" w:w="2161"/>
          </w:tcPr>
          <w:p>
            <w:r>
              <w:t>config.yaml 存在性、YAML 语法、必填字段完整性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重建默认配置文件</w:t>
            </w:r>
          </w:p>
        </w:tc>
      </w:tr>
      <w:tr>
        <w:tc>
          <w:tcPr>
            <w:tcW w:type="dxa" w:w="2161"/>
          </w:tcPr>
          <w:p>
            <w:r>
              <w:t>LLM 连通性</w:t>
            </w:r>
          </w:p>
        </w:tc>
        <w:tc>
          <w:tcPr>
            <w:tcW w:type="dxa" w:w="2161"/>
          </w:tcPr>
          <w:p>
            <w:r>
              <w:t>各 Provider API 端点可达、API Key 有效、模型名称正确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提示设置环境变量 / 切换备用 Provider</w:t>
            </w:r>
          </w:p>
        </w:tc>
      </w:tr>
      <w:tr>
        <w:tc>
          <w:tcPr>
            <w:tcW w:type="dxa" w:w="2161"/>
          </w:tcPr>
          <w:p>
            <w:r>
              <w:t>安全策略</w:t>
            </w:r>
          </w:p>
        </w:tc>
        <w:tc>
          <w:tcPr>
            <w:tcW w:type="dxa" w:w="2161"/>
          </w:tcPr>
          <w:p>
            <w:r>
              <w:t>policy.yaml 存在性、语法正确性、策略加载成功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重建默认策略文件</w:t>
            </w:r>
          </w:p>
        </w:tc>
      </w:tr>
      <w:tr>
        <w:tc>
          <w:tcPr>
            <w:tcW w:type="dxa" w:w="2161"/>
          </w:tcPr>
          <w:p>
            <w:r>
              <w:t>工具可用性</w:t>
            </w:r>
          </w:p>
        </w:tc>
        <w:tc>
          <w:tcPr>
            <w:tcW w:type="dxa" w:w="2161"/>
          </w:tcPr>
          <w:p>
            <w:r>
              <w:t>内置工具注册完整、外部依赖（python3/shell）可用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提示安装缺失依赖</w:t>
            </w:r>
          </w:p>
        </w:tc>
      </w:tr>
      <w:tr>
        <w:tc>
          <w:tcPr>
            <w:tcW w:type="dxa" w:w="2161"/>
          </w:tcPr>
          <w:p>
            <w:r>
              <w:t>Skill 存储</w:t>
            </w:r>
          </w:p>
        </w:tc>
        <w:tc>
          <w:tcPr>
            <w:tcW w:type="dxa" w:w="2161"/>
          </w:tcPr>
          <w:p>
            <w:r>
              <w:t>skills.json 存在性、JSON 格式正确性、可读写</w:t>
            </w:r>
          </w:p>
        </w:tc>
        <w:tc>
          <w:tcPr>
            <w:tcW w:type="dxa" w:w="2161"/>
          </w:tcPr>
          <w:p>
            <w:r>
              <w:t>Info</w:t>
            </w:r>
          </w:p>
        </w:tc>
        <w:tc>
          <w:tcPr>
            <w:tcW w:type="dxa" w:w="2161"/>
          </w:tcPr>
          <w:p>
            <w:r>
              <w:t>重建空 Skill 存储文件</w:t>
            </w:r>
          </w:p>
        </w:tc>
      </w:tr>
      <w:tr>
        <w:tc>
          <w:tcPr>
            <w:tcW w:type="dxa" w:w="2161"/>
          </w:tcPr>
          <w:p>
            <w:r>
              <w:t>工作目录</w:t>
            </w:r>
          </w:p>
        </w:tc>
        <w:tc>
          <w:tcPr>
            <w:tcW w:type="dxa" w:w="2161"/>
          </w:tcPr>
          <w:p>
            <w:r>
              <w:t>工作目录存在、可读写、磁盘空间充足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创建缺失目录</w:t>
            </w:r>
          </w:p>
        </w:tc>
      </w:tr>
      <w:tr>
        <w:tc>
          <w:tcPr>
            <w:tcW w:type="dxa" w:w="2161"/>
          </w:tcPr>
          <w:p>
            <w:r>
              <w:t>网络连通</w:t>
            </w:r>
          </w:p>
        </w:tc>
        <w:tc>
          <w:tcPr>
            <w:tcW w:type="dxa" w:w="2161"/>
          </w:tcPr>
          <w:p>
            <w:r>
              <w:t>DNS 解析正常、HTTPS 连接可用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提示检查网络 / 代理设置</w:t>
            </w:r>
          </w:p>
        </w:tc>
      </w:tr>
      <w:tr>
        <w:tc>
          <w:tcPr>
            <w:tcW w:type="dxa" w:w="2161"/>
          </w:tcPr>
          <w:p>
            <w:r>
              <w:t>资源状态</w:t>
            </w:r>
          </w:p>
        </w:tc>
        <w:tc>
          <w:tcPr>
            <w:tcW w:type="dxa" w:w="2161"/>
          </w:tcPr>
          <w:p>
            <w:r>
              <w:t>内存使用率、文件描述符余量</w:t>
            </w:r>
          </w:p>
        </w:tc>
        <w:tc>
          <w:tcPr>
            <w:tcW w:type="dxa" w:w="2161"/>
          </w:tcPr>
          <w:p>
            <w:r>
              <w:t>Info</w:t>
            </w:r>
          </w:p>
        </w:tc>
        <w:tc>
          <w:tcPr>
            <w:tcW w:type="dxa" w:w="2161"/>
          </w:tcPr>
          <w:p>
            <w:r>
              <w:t>提示释放资源</w:t>
            </w:r>
          </w:p>
        </w:tc>
      </w:tr>
    </w:tbl>
    <w:p>
      <w:pPr>
        <w:pStyle w:val="Heading2"/>
      </w:pPr>
      <w:r>
        <w:t>15.3 检查结果模型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CheckStatus string</w:t>
        <w:br/>
        <w:br/>
        <w:t>const (</w:t>
        <w:br/>
        <w:t xml:space="preserve">    StatusOK      CheckStatus = "ok"       // healthy</w:t>
        <w:br/>
        <w:t xml:space="preserve">    StatusWarning CheckStatus = "warning"  // degraded but functional</w:t>
        <w:br/>
        <w:t xml:space="preserve">    StatusError   CheckStatus = "error"    // broken, needs attention</w:t>
        <w:br/>
        <w:t xml:space="preserve">    StatusSkipped CheckStatus = "skipped"  // not applicable</w:t>
        <w:br/>
        <w:t>)</w:t>
        <w:br/>
        <w:br/>
        <w:t>type CheckResult struct {</w:t>
        <w:br/>
        <w:t xml:space="preserve">    Name        string      `json:"name"`         // check item name</w:t>
        <w:br/>
        <w:t xml:space="preserve">    Category    string      `json:"category"`     // category</w:t>
        <w:br/>
        <w:t xml:space="preserve">    Status      CheckStatus `json:"status"`       // result status</w:t>
        <w:br/>
        <w:t xml:space="preserve">    Message     string      `json:"message"`      // human-readable description</w:t>
        <w:br/>
        <w:t xml:space="preserve">    Duration    Duration    `json:"duration"`     // check duration</w:t>
        <w:br/>
        <w:t xml:space="preserve">    FixApplied  bool        `json:"fix_applied"`  // whether auto-fix was applied</w:t>
        <w:br/>
        <w:t xml:space="preserve">    FixMessage  string      `json:"fix_message"`  // fix result description</w:t>
        <w:br/>
        <w:t xml:space="preserve">    Suggestion  string      `json:"suggestion"`   // manual fix suggestion</w:t>
        <w:br/>
        <w:t>}</w:t>
      </w:r>
    </w:p>
    <w:p>
      <w:pPr>
        <w:pStyle w:val="Heading2"/>
      </w:pPr>
      <w:r>
        <w:t>15.4 执行流程</w:t>
      </w:r>
    </w:p>
    <w:p>
      <w:pPr>
        <w:ind w:firstLine="420"/>
      </w:pPr>
      <w:r>
        <w:rPr>
          <w:b w:val="0"/>
        </w:rPr>
        <w:t>Doctor 命令的执行流程分为三个阶段：</w:t>
      </w:r>
    </w:p>
    <w:p>
      <w:r>
        <w:rPr>
          <w:b/>
        </w:rPr>
        <w:t>阶段一：收集（Collect）</w:t>
      </w:r>
    </w:p>
    <w:p>
      <w:pPr>
        <w:ind w:firstLine="420"/>
      </w:pPr>
      <w:r>
        <w:rPr>
          <w:b w:val="0"/>
        </w:rPr>
        <w:t>并行执行所有检查项，每个检查项独立运行、互不影响。网络类检查设置超时（5s），避免阻塞。所有检查完成后汇总结果。</w:t>
      </w:r>
    </w:p>
    <w:p>
      <w:r>
        <w:rPr>
          <w:b/>
        </w:rPr>
        <w:t>阶段二：诊断（Diagnose）</w:t>
      </w:r>
    </w:p>
    <w:p>
      <w:pPr>
        <w:ind w:firstLine="420"/>
      </w:pPr>
      <w:r>
        <w:rPr>
          <w:b w:val="0"/>
        </w:rPr>
        <w:t>对检查结果进行关联分析。例如：如果网络检查失败，则 LLM 连通性检查的失败可能是网络问题而非 API Key 问题，诊断报告中会标注因果关系，避免用户误判。</w:t>
      </w:r>
    </w:p>
    <w:p>
      <w:r>
        <w:rPr>
          <w:b/>
        </w:rPr>
        <w:t>阶段三：修复（Fix）</w:t>
      </w:r>
    </w:p>
    <w:p>
      <w:pPr>
        <w:ind w:firstLine="420"/>
      </w:pPr>
      <w:r>
        <w:rPr>
          <w:b w:val="0"/>
        </w:rPr>
        <w:t>对标记为“可自动修复”的问题执行修复操作。修复策略遵循最小侵入原则：仅重建配置文件、创建缺失目录、重置损坏的数据文件。不执行任何系统级操作（如安装软件、修改环境变量、更改网络配置）。修复前备份原文件，修复后重新检查确认成功。</w:t>
      </w:r>
    </w:p>
    <w:p>
      <w:pPr>
        <w:pStyle w:val="Heading2"/>
      </w:pPr>
      <w:r>
        <w:t>15.5 触发方式</w:t>
      </w:r>
    </w:p>
    <w:p>
      <w:pPr>
        <w:pStyle w:val="ListBullet"/>
      </w:pPr>
      <w:r>
        <w:t>手动触发：用户在 CLI 中执行 /doctor 命令</w:t>
      </w:r>
    </w:p>
    <w:p>
      <w:pPr>
        <w:pStyle w:val="ListBullet"/>
      </w:pPr>
      <w:r>
        <w:t>启动自检：Agent 启动时自动执行快速检查（仅 Critical 级别），发现问题时警告但不阻塞启动</w:t>
      </w:r>
    </w:p>
    <w:p>
      <w:pPr>
        <w:pStyle w:val="ListBullet"/>
      </w:pPr>
      <w:r>
        <w:t>定时巡检（可选）：通过配置开启定时健康检查，异常时通知用户</w:t>
      </w:r>
    </w:p>
    <w:p>
      <w:pPr>
        <w:pStyle w:val="ListBullet"/>
      </w:pPr>
      <w:r>
        <w:t>API 触发：通过 GET /api/v1/health 端点触发（集成到监控系统）</w:t>
      </w:r>
    </w:p>
    <w:p>
      <w:pPr>
        <w:pStyle w:val="Heading2"/>
      </w:pPr>
      <w:r>
        <w:t>15.6 输出示例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$ tommy-agent /doctor</w:t>
        <w:br/>
        <w:br/>
        <w:t xml:space="preserve">  Tommy-Cat Doctor v0.1.0</w:t>
        <w:br/>
        <w:t xml:space="preserve">  ========================</w:t>
        <w:br/>
        <w:br/>
        <w:t xml:space="preserve">  [OK]      Config file          config.yaml loaded (2 providers)</w:t>
        <w:br/>
        <w:t xml:space="preserve">  [OK]      LLM: deepseek        API reachable, model=deepseek-chat (238ms)</w:t>
        <w:br/>
        <w:t xml:space="preserve">  [ERROR]   LLM: qwen            API key missing (env DASHSCOPE_API_KEY not set)</w:t>
        <w:br/>
        <w:t xml:space="preserve">  [OK]      Security policies    8 policies loaded from config/policy.yaml</w:t>
        <w:br/>
        <w:t xml:space="preserve">  [OK]      Tool registry        6 built-in tools registered</w:t>
        <w:br/>
        <w:t xml:space="preserve">  [WARN]    External: python3    not found in PATH (code_run tool degraded)</w:t>
        <w:br/>
        <w:t xml:space="preserve">  [OK]      Skill store          data/skills.json (3 skills)</w:t>
        <w:br/>
        <w:t xml:space="preserve">  [OK]      Work directory       /Users/xxx/work (writable, 45GB free)</w:t>
        <w:br/>
        <w:t xml:space="preserve">  [OK]      Network              DNS + HTTPS OK (12ms)</w:t>
        <w:br/>
        <w:br/>
        <w:t xml:space="preserve">  Summary: 7 OK, 1 Warning, 1 Error</w:t>
        <w:br/>
        <w:br/>
        <w:t xml:space="preserve">  Auto-fix applied:</w:t>
        <w:br/>
        <w:t xml:space="preserve">    [FIXED] Skill store: recreated missing data/ directory</w:t>
        <w:br/>
        <w:br/>
        <w:t xml:space="preserve">  Manual action required:</w:t>
        <w:br/>
        <w:t xml:space="preserve">    - Set DASHSCOPE_API_KEY environment variable for qwen provider</w:t>
        <w:br/>
        <w:t xml:space="preserve">    - Install python3 for full code_run tool support</w:t>
      </w:r>
    </w:p>
    <w:p>
      <w:pPr>
        <w:pStyle w:val="Heading2"/>
      </w:pPr>
      <w:r>
        <w:t>15.7 与其他模块的集成</w:t>
      </w:r>
    </w:p>
    <w:p>
      <w:pPr>
        <w:pStyle w:val="ListBullet"/>
      </w:pPr>
      <w:r>
        <w:t>与 LLM 网关：复用 Gateway 的 Provider 列表，逐个测试连通性（发送最小请求验证 API Key 和模型名）</w:t>
      </w:r>
    </w:p>
    <w:p>
      <w:pPr>
        <w:pStyle w:val="ListBullet"/>
      </w:pPr>
      <w:r>
        <w:t>与安全策略：验证策略文件可解析、策略引擎可初始化</w:t>
      </w:r>
    </w:p>
    <w:p>
      <w:pPr>
        <w:pStyle w:val="ListBullet"/>
      </w:pPr>
      <w:r>
        <w:t>与 Skill 系统：验证存储文件完整性，损坏时自动重建</w:t>
      </w:r>
    </w:p>
    <w:p>
      <w:pPr>
        <w:pStyle w:val="ListBullet"/>
      </w:pPr>
      <w:r>
        <w:t>与工具系统：验证工具注册完整性，检测外部依赖可用性</w:t>
      </w:r>
    </w:p>
    <w:p>
      <w:pPr>
        <w:pStyle w:val="ListBullet"/>
      </w:pPr>
      <w:r>
        <w:t>与追踪系统：Doctor 执行过程本身也记录到 trace，支持历史回溯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